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966DF0" w:rsidRDefault="00000000">
      <w:pPr>
        <w:jc w:val="center"/>
        <w:rPr>
          <w:rFonts w:ascii="Arial" w:eastAsia="Arial" w:hAnsi="Arial" w:cs="Arial"/>
          <w:sz w:val="72"/>
          <w:szCs w:val="72"/>
          <w:lang w:val="en-US"/>
        </w:rPr>
      </w:pPr>
      <w:proofErr w:type="spellStart"/>
      <w:r w:rsidRPr="00966DF0">
        <w:rPr>
          <w:rFonts w:ascii="Arial" w:eastAsia="Arial" w:hAnsi="Arial" w:cs="Arial"/>
          <w:sz w:val="72"/>
          <w:szCs w:val="72"/>
          <w:lang w:val="en-US"/>
        </w:rPr>
        <w:t>Relatório</w:t>
      </w:r>
      <w:proofErr w:type="spellEnd"/>
      <w:r w:rsidRPr="00966DF0">
        <w:rPr>
          <w:rFonts w:ascii="Arial" w:eastAsia="Arial" w:hAnsi="Arial" w:cs="Arial"/>
          <w:sz w:val="72"/>
          <w:szCs w:val="72"/>
          <w:lang w:val="en-US"/>
        </w:rPr>
        <w:t xml:space="preserve"> de CTF</w:t>
      </w:r>
    </w:p>
    <w:p w14:paraId="5BAA9399" w14:textId="20A9AEA5" w:rsidR="00EC4617" w:rsidRPr="00966DF0" w:rsidRDefault="00966DF0">
      <w:pPr>
        <w:jc w:val="center"/>
        <w:rPr>
          <w:rFonts w:ascii="Arial" w:eastAsia="Arial" w:hAnsi="Arial" w:cs="Arial"/>
          <w:sz w:val="32"/>
          <w:szCs w:val="32"/>
          <w:lang w:val="en-US"/>
        </w:rPr>
      </w:pPr>
      <w:r w:rsidRPr="00966DF0">
        <w:rPr>
          <w:rFonts w:ascii="Arial" w:eastAsia="Arial" w:hAnsi="Arial" w:cs="Arial"/>
          <w:sz w:val="32"/>
          <w:szCs w:val="32"/>
          <w:lang w:val="en-US"/>
        </w:rPr>
        <w:t>Attacking ICS Plant #1</w:t>
      </w:r>
      <w:r w:rsidR="00000000" w:rsidRPr="00966DF0">
        <w:rPr>
          <w:rFonts w:ascii="Arial" w:eastAsia="Arial" w:hAnsi="Arial" w:cs="Arial"/>
          <w:sz w:val="32"/>
          <w:szCs w:val="32"/>
          <w:lang w:val="en-US"/>
        </w:rPr>
        <w:t xml:space="preserve"> – </w:t>
      </w:r>
      <w:proofErr w:type="spellStart"/>
      <w:r w:rsidRPr="00966DF0">
        <w:rPr>
          <w:rFonts w:ascii="Arial" w:eastAsia="Arial" w:hAnsi="Arial" w:cs="Arial"/>
          <w:sz w:val="32"/>
          <w:szCs w:val="32"/>
          <w:lang w:val="en-US"/>
        </w:rPr>
        <w:t>TryHackMe</w:t>
      </w:r>
      <w:proofErr w:type="spellEnd"/>
    </w:p>
    <w:p w14:paraId="5BAA939A" w14:textId="77777777" w:rsidR="00EC4617" w:rsidRPr="00966DF0" w:rsidRDefault="00EC4617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966DF0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7C5DAEA" w:rsidR="00EC4617" w:rsidRPr="004A0C68" w:rsidRDefault="004A0C68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4A0C68">
              <w:rPr>
                <w:rFonts w:ascii="Arial" w:eastAsia="Arial" w:hAnsi="Arial" w:cs="Arial"/>
                <w:sz w:val="24"/>
                <w:szCs w:val="24"/>
                <w:lang w:val="en-US"/>
              </w:rPr>
              <w:t>Attacking ICS Plant #1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Pr="004A0C68">
              <w:rPr>
                <w:rFonts w:ascii="Arial" w:eastAsia="Arial" w:hAnsi="Arial" w:cs="Arial"/>
                <w:sz w:val="24"/>
                <w:szCs w:val="24"/>
                <w:lang w:val="en-US"/>
              </w:rPr>
              <w:t>– Nicolas Mota Engles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24E28CC7" w:rsidR="00EC4617" w:rsidRDefault="00966D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24F21507" w:rsidR="00EC4617" w:rsidRDefault="00AC719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C7193">
              <w:rPr>
                <w:rFonts w:ascii="Arial" w:eastAsia="Arial" w:hAnsi="Arial" w:cs="Arial"/>
                <w:sz w:val="24"/>
                <w:szCs w:val="24"/>
              </w:rPr>
              <w:t>https://tryhackme.com/room/attackingics1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2B922C11" w:rsidR="00EC4617" w:rsidRDefault="004A0C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Nicolas Mota Engles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16AD7375" w:rsidR="00EC4617" w:rsidRDefault="00966D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3784B87B" w:rsidR="00EC4617" w:rsidRDefault="00966D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F39E0BD" w:rsidR="00EC4617" w:rsidRDefault="00966D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6DE48A5C" w:rsidR="00EC4617" w:rsidRDefault="00966D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09D621AC" w:rsidR="00EC4617" w:rsidRDefault="00814B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64AE500D" w:rsidR="00EC4617" w:rsidRDefault="00966D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19FE13BE" w:rsidR="00EC4617" w:rsidRDefault="00966DF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4B0A68DA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6DE76856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4626125" w:rsidR="006D2886" w:rsidRDefault="004A0C68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OT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/ICS, </w:t>
            </w:r>
            <w:r>
              <w:rPr>
                <w:rFonts w:ascii="Arial" w:eastAsia="Arial" w:hAnsi="Arial" w:cs="Arial"/>
                <w:sz w:val="24"/>
                <w:szCs w:val="24"/>
              </w:rPr>
              <w:t>Modbus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0A4D1760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4A866968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143EE147" w14:textId="354FA310" w:rsidR="004C7FF7" w:rsidRDefault="004C7F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172517" w:history="1">
            <w:r w:rsidRPr="005E534A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52653" w14:textId="768BBA7A" w:rsidR="004C7FF7" w:rsidRDefault="004C7F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18" w:history="1">
            <w:r w:rsidRPr="005E534A">
              <w:rPr>
                <w:rStyle w:val="Hyperlink"/>
                <w:noProof/>
                <w:lang w:val="en-US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2D93" w14:textId="18E7FE73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19" w:history="1">
            <w:r w:rsidRPr="005E534A">
              <w:rPr>
                <w:rStyle w:val="Hyperlink"/>
                <w:noProof/>
              </w:rPr>
              <w:t>“Which is the function used to read holding registers in pymodbus library?” (Qual é a função utilizada para ler registradores de holding no pymodbus?)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D17B4" w14:textId="416F7E7F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0" w:history="1">
            <w:r w:rsidRPr="005E534A">
              <w:rPr>
                <w:rStyle w:val="Hyperlink"/>
                <w:noProof/>
              </w:rPr>
              <w:t>“Which is the function used to write holding registers in pymodbus library?” (Qual é a função utilizada para escrever registradores de holding no pymodbus?)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309D0" w14:textId="619DABEF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1" w:history="1">
            <w:r w:rsidRPr="005E534A">
              <w:rPr>
                <w:rStyle w:val="Hyperlink"/>
                <w:noProof/>
              </w:rPr>
              <w:t>How many phases can we observe? (Quantas fases podemos observar?)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C5DF5" w14:textId="57C97D08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2" w:history="1">
            <w:r w:rsidRPr="005E534A">
              <w:rPr>
                <w:rStyle w:val="Hyperlink"/>
                <w:noProof/>
              </w:rPr>
              <w:t>How many sensors can we observe? (Quantos sensores podemos observar?)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D6157" w14:textId="75CFFA55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3" w:history="1">
            <w:r w:rsidRPr="005E534A">
              <w:rPr>
                <w:rStyle w:val="Hyperlink"/>
                <w:noProof/>
              </w:rPr>
              <w:t>How many actuators can we observe? (Quantos atuadores podemos observar?)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BF836" w14:textId="568BB36D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4" w:history="1">
            <w:r w:rsidRPr="005E534A">
              <w:rPr>
                <w:rStyle w:val="Hyperlink"/>
                <w:noProof/>
              </w:rPr>
              <w:t>Using the script discovery.py, how many registers can we count? (Utilizando o script discovery.py, quantos registros podemos contar?)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EC89" w14:textId="717EEAB4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5" w:history="1">
            <w:r w:rsidRPr="005E534A">
              <w:rPr>
                <w:rStyle w:val="Hyperlink"/>
                <w:noProof/>
              </w:rPr>
              <w:t>After the plant is started and a bottle is loaded, how many registers are continuously changing their values? (Após o início da linha de produção e o enchimento de uma garrafa, quantos registros têm seus valores constantemente alterados?)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1118" w14:textId="4D6B6383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6" w:history="1">
            <w:r w:rsidRPr="005E534A">
              <w:rPr>
                <w:rStyle w:val="Hyperlink"/>
                <w:noProof/>
              </w:rPr>
              <w:t>Which is the minimum observed value? (Qual é o valor mínimo observado?)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4B0F1" w14:textId="39FAB073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7" w:history="1">
            <w:r w:rsidRPr="005E534A">
              <w:rPr>
                <w:rStyle w:val="Hyperlink"/>
                <w:noProof/>
              </w:rPr>
              <w:t>Which is the maximum observed value? (Qual é o valor máximo observado?)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4E4B1" w14:textId="52BB5530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8" w:history="1">
            <w:r w:rsidRPr="005E534A">
              <w:rPr>
                <w:rStyle w:val="Hyperlink"/>
                <w:noProof/>
              </w:rPr>
              <w:t>Which registry is holding its value? (Qual registro contém esse valor?)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63DA7" w14:textId="17CCDD7F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29" w:history="1">
            <w:r w:rsidRPr="005E534A">
              <w:rPr>
                <w:rStyle w:val="Hyperlink"/>
                <w:noProof/>
              </w:rPr>
              <w:t>Which registries are set to 1 while the nozzle is filling a bottle? (Quais registros possuem valor 1 enquanto a garrafa está sendo enchida?)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2A53" w14:textId="7D530DFF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0" w:history="1">
            <w:r w:rsidRPr="005E534A">
              <w:rPr>
                <w:rStyle w:val="Hyperlink"/>
                <w:noProof/>
              </w:rPr>
              <w:t>Which registries are set to 1 while the roller is moving the bottles? (Quais registros possuem o valor 1 enquanto a esteira move as garrafas?)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C9942" w14:textId="00F5D8B8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1" w:history="1">
            <w:r w:rsidRPr="005E534A">
              <w:rPr>
                <w:rStyle w:val="Hyperlink"/>
                <w:noProof/>
              </w:rPr>
              <w:t>Which is the color of the water level sensor? (Qual é a cor do sensor de nível da água?)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02A0D" w14:textId="5B16330D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2" w:history="1">
            <w:r w:rsidRPr="005E534A">
              <w:rPr>
                <w:rStyle w:val="Hyperlink"/>
                <w:noProof/>
              </w:rPr>
              <w:t>Which is the color of the bottle sensor? (Qual é a cor do sensor de posição da garrafa?)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33F3" w14:textId="164A13B6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3" w:history="1">
            <w:r w:rsidRPr="005E534A">
              <w:rPr>
                <w:rStyle w:val="Hyperlink"/>
                <w:noProof/>
              </w:rPr>
              <w:t>If you observe the plant at the very beginning, which is the registry associated with the roller? (Observando a linha de produção desde o ínicio, qual é o registro associado à esteira?)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7DB9A" w14:textId="4821D29C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4" w:history="1">
            <w:r w:rsidRPr="005E534A">
              <w:rPr>
                <w:rStyle w:val="Hyperlink"/>
                <w:noProof/>
              </w:rPr>
              <w:t>Based on the previous answer, which is the registry associated with the water level sensor? (Baseando-se na resposta à questão anterior, qual registro está associado ao sensor de nível da água?)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7331" w14:textId="21971A97" w:rsidR="004C7FF7" w:rsidRDefault="004C7FF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5" w:history="1">
            <w:r w:rsidRPr="005E534A">
              <w:rPr>
                <w:rStyle w:val="Hyperlink"/>
                <w:noProof/>
              </w:rPr>
              <w:t>Which is the registry associated with the nozzle? (Qual é o registro associado ao dispensador de água?)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00D3E" w14:textId="0BE2DE09" w:rsidR="004C7FF7" w:rsidRDefault="004C7F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6" w:history="1">
            <w:r w:rsidRPr="005E534A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8F9AF" w14:textId="77FB731C" w:rsidR="004C7FF7" w:rsidRDefault="004C7FF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172537" w:history="1">
            <w:r w:rsidRPr="005E534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93D6" w14:textId="047BF82E" w:rsidR="00EC4617" w:rsidRPr="004C7FF7" w:rsidRDefault="004C7FF7">
          <w:pPr>
            <w:rPr>
              <w:lang w:val="en-US"/>
            </w:rPr>
          </w:pPr>
          <w:r>
            <w:fldChar w:fldCharType="end"/>
          </w:r>
        </w:p>
      </w:sdtContent>
    </w:sdt>
    <w:p w14:paraId="5BAA93EC" w14:textId="047BF82E" w:rsidR="00EC4617" w:rsidRDefault="00000000" w:rsidP="00FB0C95">
      <w:pPr>
        <w:pStyle w:val="Style2"/>
      </w:pPr>
      <w:bookmarkStart w:id="0" w:name="_Toc208172517"/>
      <w:r>
        <w:t>Contextualização</w:t>
      </w:r>
      <w:bookmarkEnd w:id="0"/>
    </w:p>
    <w:p w14:paraId="6758F8AC" w14:textId="5E3E50D3" w:rsidR="00AC7193" w:rsidRDefault="004A0C68">
      <w:pPr>
        <w:rPr>
          <w:rFonts w:ascii="Arial" w:eastAsia="Arial" w:hAnsi="Arial" w:cs="Arial"/>
          <w:sz w:val="24"/>
          <w:szCs w:val="24"/>
        </w:rPr>
      </w:pPr>
      <w:r w:rsidRPr="004A0C68">
        <w:rPr>
          <w:rFonts w:ascii="Arial" w:eastAsia="Arial" w:hAnsi="Arial" w:cs="Arial"/>
          <w:sz w:val="24"/>
          <w:szCs w:val="24"/>
        </w:rPr>
        <w:t>“Attacking ICS Plant #1” é um desafi</w:t>
      </w:r>
      <w:r>
        <w:rPr>
          <w:rFonts w:ascii="Arial" w:eastAsia="Arial" w:hAnsi="Arial" w:cs="Arial"/>
          <w:sz w:val="24"/>
          <w:szCs w:val="24"/>
        </w:rPr>
        <w:t xml:space="preserve">o </w:t>
      </w:r>
      <w:r w:rsidR="00AC7193">
        <w:rPr>
          <w:rFonts w:ascii="Arial" w:eastAsia="Arial" w:hAnsi="Arial" w:cs="Arial"/>
          <w:sz w:val="24"/>
          <w:szCs w:val="24"/>
        </w:rPr>
        <w:t xml:space="preserve">de OT/ICS que consiste em explorar vulnerabilidades do protocolo </w:t>
      </w:r>
      <w:r w:rsidR="00AC7193" w:rsidRPr="00AC7193">
        <w:rPr>
          <w:rFonts w:ascii="Arial" w:eastAsia="Arial" w:hAnsi="Arial" w:cs="Arial"/>
          <w:i/>
          <w:iCs/>
          <w:sz w:val="24"/>
          <w:szCs w:val="24"/>
        </w:rPr>
        <w:t>Modbus</w:t>
      </w:r>
      <w:r w:rsidR="00AC7193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AC7193" w:rsidRPr="00AC7193">
        <w:rPr>
          <w:rFonts w:ascii="Arial" w:eastAsia="Arial" w:hAnsi="Arial" w:cs="Arial"/>
          <w:sz w:val="24"/>
          <w:szCs w:val="24"/>
        </w:rPr>
        <w:t>a</w:t>
      </w:r>
      <w:r w:rsidR="00AC7193">
        <w:rPr>
          <w:rFonts w:ascii="Arial" w:eastAsia="Arial" w:hAnsi="Arial" w:cs="Arial"/>
          <w:sz w:val="24"/>
          <w:szCs w:val="24"/>
        </w:rPr>
        <w:t>fim de interromper o funcionamento de uma linha de produção de garrafas de água.</w:t>
      </w:r>
      <w:bookmarkStart w:id="1" w:name="_heading=h.30j0zll" w:colFirst="0" w:colLast="0"/>
      <w:bookmarkEnd w:id="1"/>
    </w:p>
    <w:p w14:paraId="4530AEA4" w14:textId="77777777" w:rsidR="00FB0C95" w:rsidRDefault="00FB0C95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F82103" w:rsidRDefault="00000000" w:rsidP="00FB0C95">
      <w:pPr>
        <w:pStyle w:val="Style2"/>
        <w:rPr>
          <w:lang w:val="en-US"/>
        </w:rPr>
      </w:pPr>
      <w:bookmarkStart w:id="2" w:name="_Toc208172518"/>
      <w:proofErr w:type="spellStart"/>
      <w:r w:rsidRPr="00F82103">
        <w:rPr>
          <w:lang w:val="en-US"/>
        </w:rPr>
        <w:t>Desenvolvimento</w:t>
      </w:r>
      <w:bookmarkEnd w:id="2"/>
      <w:proofErr w:type="spellEnd"/>
    </w:p>
    <w:p w14:paraId="5BAA93F2" w14:textId="2C289A31" w:rsidR="00EC4617" w:rsidRPr="00966DF0" w:rsidRDefault="00AC7193" w:rsidP="00FB0C95">
      <w:pPr>
        <w:pStyle w:val="Style1"/>
        <w:rPr>
          <w:lang w:val="pt-BR"/>
        </w:rPr>
      </w:pPr>
      <w:bookmarkStart w:id="3" w:name="_Toc208172519"/>
      <w:r w:rsidRPr="00AC7193">
        <w:t xml:space="preserve">“Which is the function used to read holding registers in </w:t>
      </w:r>
      <w:proofErr w:type="spellStart"/>
      <w:r w:rsidRPr="00AC7193">
        <w:t>pymodbus</w:t>
      </w:r>
      <w:proofErr w:type="spellEnd"/>
      <w:r w:rsidRPr="00AC7193">
        <w:t xml:space="preserve"> library?</w:t>
      </w:r>
      <w:r>
        <w:t xml:space="preserve">” </w:t>
      </w:r>
      <w:r w:rsidRPr="00966DF0">
        <w:rPr>
          <w:lang w:val="pt-BR"/>
        </w:rPr>
        <w:t xml:space="preserve">(Qual é a função utilizada para ler registradores de holding no </w:t>
      </w:r>
      <w:proofErr w:type="spellStart"/>
      <w:r w:rsidRPr="00966DF0">
        <w:rPr>
          <w:lang w:val="pt-BR"/>
        </w:rPr>
        <w:t>pymodbus</w:t>
      </w:r>
      <w:proofErr w:type="spellEnd"/>
      <w:r w:rsidRPr="00966DF0">
        <w:rPr>
          <w:lang w:val="pt-BR"/>
        </w:rPr>
        <w:t>?)</w:t>
      </w:r>
      <w:bookmarkEnd w:id="3"/>
    </w:p>
    <w:p w14:paraId="5BAA93F3" w14:textId="07E84421" w:rsidR="00EC4617" w:rsidRDefault="00F8210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Dentro da biblioteca </w:t>
      </w:r>
      <w:proofErr w:type="spellStart"/>
      <w:r>
        <w:rPr>
          <w:rFonts w:ascii="Arial" w:eastAsia="Arial" w:hAnsi="Arial" w:cs="Arial"/>
          <w:sz w:val="24"/>
          <w:szCs w:val="24"/>
        </w:rPr>
        <w:t>pymodbus</w:t>
      </w:r>
      <w:proofErr w:type="spellEnd"/>
      <w:r>
        <w:rPr>
          <w:rFonts w:ascii="Arial" w:eastAsia="Arial" w:hAnsi="Arial" w:cs="Arial"/>
          <w:sz w:val="24"/>
          <w:szCs w:val="24"/>
        </w:rPr>
        <w:t>, o arquivo discovery.py é o que contêm essa função.</w:t>
      </w:r>
    </w:p>
    <w:p w14:paraId="795DA9FF" w14:textId="7DCA3D71" w:rsidR="00F82103" w:rsidRPr="00F82103" w:rsidRDefault="00F82103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Resposta</w:t>
      </w:r>
      <w:r>
        <w:rPr>
          <w:rFonts w:ascii="Arial" w:eastAsia="Arial" w:hAnsi="Arial" w:cs="Arial"/>
          <w:sz w:val="24"/>
          <w:szCs w:val="24"/>
          <w:lang w:val="en-US"/>
        </w:rPr>
        <w:t>: “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read_holding_registers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”</w:t>
      </w:r>
    </w:p>
    <w:p w14:paraId="094DED71" w14:textId="5B8E21C6" w:rsidR="00F82103" w:rsidRDefault="00F8210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54487D" wp14:editId="500B4620">
            <wp:extent cx="5219700" cy="2600325"/>
            <wp:effectExtent l="0" t="0" r="0" b="9525"/>
            <wp:docPr id="125144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D20B" w14:textId="6DE25BA2" w:rsidR="00F82103" w:rsidRPr="00966DF0" w:rsidRDefault="00F82103" w:rsidP="00FB0C95">
      <w:pPr>
        <w:pStyle w:val="Style1"/>
        <w:rPr>
          <w:lang w:val="pt-BR"/>
        </w:rPr>
      </w:pPr>
      <w:bookmarkStart w:id="4" w:name="_Toc208172520"/>
      <w:r>
        <w:t>“</w:t>
      </w:r>
      <w:r w:rsidRPr="00F82103">
        <w:t xml:space="preserve">Which is the function used to write holding registers in </w:t>
      </w:r>
      <w:proofErr w:type="spellStart"/>
      <w:r w:rsidRPr="00F82103">
        <w:t>pymodbus</w:t>
      </w:r>
      <w:proofErr w:type="spellEnd"/>
      <w:r w:rsidRPr="00F82103">
        <w:t xml:space="preserve"> library?</w:t>
      </w:r>
      <w:r>
        <w:t>”</w:t>
      </w:r>
      <w:r w:rsidRPr="00F82103">
        <w:t xml:space="preserve"> </w:t>
      </w:r>
      <w:r w:rsidRPr="00966DF0">
        <w:rPr>
          <w:lang w:val="pt-BR"/>
        </w:rPr>
        <w:t xml:space="preserve">(Qual é a função utilizada para escrever registradores de holding no </w:t>
      </w:r>
      <w:proofErr w:type="spellStart"/>
      <w:r w:rsidRPr="00966DF0">
        <w:rPr>
          <w:lang w:val="pt-BR"/>
        </w:rPr>
        <w:t>pymodbus</w:t>
      </w:r>
      <w:proofErr w:type="spellEnd"/>
      <w:r w:rsidRPr="00966DF0">
        <w:rPr>
          <w:lang w:val="pt-BR"/>
        </w:rPr>
        <w:t>?)</w:t>
      </w:r>
      <w:bookmarkEnd w:id="4"/>
    </w:p>
    <w:p w14:paraId="5BAA93F5" w14:textId="2A61F648" w:rsidR="00EC4617" w:rsidRPr="00966DF0" w:rsidRDefault="00F8210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Diferente da função anterior, es</w:t>
      </w:r>
      <w:r w:rsidR="00966DF0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 tem um formato diferente, não especificando o tipo de registro que é escrito por ela. Pode ser encontrada no arquivo set</w:t>
      </w:r>
      <w:r w:rsidRPr="00966DF0">
        <w:rPr>
          <w:rFonts w:ascii="Arial" w:eastAsia="Arial" w:hAnsi="Arial" w:cs="Arial"/>
          <w:sz w:val="24"/>
          <w:szCs w:val="24"/>
        </w:rPr>
        <w:t>_registry.py</w:t>
      </w:r>
    </w:p>
    <w:p w14:paraId="0DEC9446" w14:textId="1BC005AA" w:rsidR="00F82103" w:rsidRPr="00F82103" w:rsidRDefault="00F82103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2DBDA99" wp14:editId="432273C4">
            <wp:extent cx="5391150" cy="3067050"/>
            <wp:effectExtent l="0" t="0" r="0" b="0"/>
            <wp:docPr id="1189934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B93B" w14:textId="023A2E06" w:rsidR="00F82103" w:rsidRPr="00966DF0" w:rsidRDefault="00F82103" w:rsidP="00FB0C95">
      <w:pPr>
        <w:pStyle w:val="Style1"/>
        <w:rPr>
          <w:lang w:val="pt-BR"/>
        </w:rPr>
      </w:pPr>
      <w:bookmarkStart w:id="5" w:name="_Toc208172521"/>
      <w:bookmarkStart w:id="6" w:name="_Hlk208170697"/>
      <w:r w:rsidRPr="00FB0C95">
        <w:t xml:space="preserve">How many phases can we observe? </w:t>
      </w:r>
      <w:r w:rsidRPr="00966DF0">
        <w:rPr>
          <w:lang w:val="pt-BR"/>
        </w:rPr>
        <w:t>(</w:t>
      </w:r>
      <w:r w:rsidR="00F6355C" w:rsidRPr="00966DF0">
        <w:rPr>
          <w:lang w:val="pt-BR"/>
        </w:rPr>
        <w:t>Quantas fases podemos observar?)</w:t>
      </w:r>
      <w:bookmarkEnd w:id="5"/>
    </w:p>
    <w:bookmarkEnd w:id="6"/>
    <w:p w14:paraId="5BAA93F7" w14:textId="04109B4E" w:rsidR="00EC4617" w:rsidRDefault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</w:t>
      </w:r>
      <w:r w:rsidR="00966DF0">
        <w:rPr>
          <w:rFonts w:ascii="Arial" w:eastAsia="Arial" w:hAnsi="Arial" w:cs="Arial"/>
          <w:sz w:val="24"/>
          <w:szCs w:val="24"/>
        </w:rPr>
        <w:t>responder</w:t>
      </w:r>
      <w:r>
        <w:rPr>
          <w:rFonts w:ascii="Arial" w:eastAsia="Arial" w:hAnsi="Arial" w:cs="Arial"/>
          <w:sz w:val="24"/>
          <w:szCs w:val="24"/>
        </w:rPr>
        <w:t xml:space="preserve"> essa pergunta abrindo o visualizador da linha de produção somente observando como ela funciona.</w:t>
      </w:r>
    </w:p>
    <w:p w14:paraId="0DD9FE39" w14:textId="7A9BCD57" w:rsidR="00F6355C" w:rsidRPr="00F6355C" w:rsidRDefault="00F6355C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Resposta</w:t>
      </w:r>
      <w:r>
        <w:rPr>
          <w:rFonts w:ascii="Arial" w:eastAsia="Arial" w:hAnsi="Arial" w:cs="Arial"/>
          <w:sz w:val="24"/>
          <w:szCs w:val="24"/>
          <w:lang w:val="en-US"/>
        </w:rPr>
        <w:t>: 3</w:t>
      </w:r>
    </w:p>
    <w:p w14:paraId="77FDE263" w14:textId="06707994" w:rsidR="00F6355C" w:rsidRDefault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0525241" wp14:editId="58DF37E7">
            <wp:extent cx="5391150" cy="3943350"/>
            <wp:effectExtent l="0" t="0" r="0" b="0"/>
            <wp:docPr id="593688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3AFD" w14:textId="2D726D17" w:rsidR="00F6355C" w:rsidRPr="00966DF0" w:rsidRDefault="00F6355C" w:rsidP="004C7FF7">
      <w:pPr>
        <w:pStyle w:val="Style1"/>
        <w:rPr>
          <w:lang w:val="pt-BR"/>
        </w:rPr>
      </w:pPr>
      <w:bookmarkStart w:id="7" w:name="_Toc208172522"/>
      <w:r w:rsidRPr="00F6355C">
        <w:t xml:space="preserve">How many sensors can we observe? </w:t>
      </w:r>
      <w:r w:rsidRPr="00966DF0">
        <w:rPr>
          <w:lang w:val="pt-BR"/>
        </w:rPr>
        <w:t>(Quantos sensores podemos observar?)</w:t>
      </w:r>
      <w:bookmarkEnd w:id="7"/>
    </w:p>
    <w:p w14:paraId="2A5628B7" w14:textId="77777777" w:rsidR="00F6355C" w:rsidRDefault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 mesma maneira, observando a linha de produção (vide imagem da pergunta anterior), é possível observar uma bolinha vermelha (sensor de nível da água) e outra verde (sensor de posição da garrafa).</w:t>
      </w:r>
    </w:p>
    <w:p w14:paraId="16968D0B" w14:textId="165E43D3" w:rsidR="00F82103" w:rsidRPr="00606EC8" w:rsidRDefault="00F6355C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606EC8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606EC8">
        <w:rPr>
          <w:rFonts w:ascii="Arial" w:eastAsia="Arial" w:hAnsi="Arial" w:cs="Arial"/>
          <w:sz w:val="24"/>
          <w:szCs w:val="24"/>
          <w:lang w:val="en-US"/>
        </w:rPr>
        <w:t xml:space="preserve">: 2 </w:t>
      </w:r>
    </w:p>
    <w:p w14:paraId="2D8B29C7" w14:textId="3E944510" w:rsidR="00F6355C" w:rsidRPr="00966DF0" w:rsidRDefault="00F6355C" w:rsidP="004C7FF7">
      <w:pPr>
        <w:pStyle w:val="Style1"/>
        <w:rPr>
          <w:lang w:val="pt-BR"/>
        </w:rPr>
      </w:pPr>
      <w:bookmarkStart w:id="8" w:name="_Toc208172523"/>
      <w:r w:rsidRPr="00F6355C">
        <w:t xml:space="preserve">How many actuators can we observe? </w:t>
      </w:r>
      <w:r w:rsidRPr="00966DF0">
        <w:rPr>
          <w:lang w:val="pt-BR"/>
        </w:rPr>
        <w:t>(Quantos atuadores podemos observar?)</w:t>
      </w:r>
      <w:bookmarkEnd w:id="8"/>
    </w:p>
    <w:p w14:paraId="5A273685" w14:textId="1C0C2E6C" w:rsidR="00F6355C" w:rsidRPr="00606EC8" w:rsidRDefault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Um atuador é um dispositivo que recebe</w:t>
      </w:r>
      <w:r w:rsidR="00814BFE">
        <w:rPr>
          <w:rFonts w:ascii="Arial" w:eastAsia="Arial" w:hAnsi="Arial" w:cs="Arial"/>
          <w:sz w:val="24"/>
          <w:szCs w:val="24"/>
        </w:rPr>
        <w:t xml:space="preserve"> um sinal de controle e, em resposta, realiza alguma ação sobre o processo da linha de produção. Além dos dois sensores, há também o botão de iniciar</w:t>
      </w:r>
      <w:r w:rsidR="00814BFE" w:rsidRPr="00814BFE">
        <w:rPr>
          <w:rFonts w:ascii="Arial" w:eastAsia="Arial" w:hAnsi="Arial" w:cs="Arial"/>
          <w:sz w:val="24"/>
          <w:szCs w:val="24"/>
        </w:rPr>
        <w:t>/</w:t>
      </w:r>
      <w:r w:rsidR="00814BFE">
        <w:rPr>
          <w:rFonts w:ascii="Arial" w:eastAsia="Arial" w:hAnsi="Arial" w:cs="Arial"/>
          <w:sz w:val="24"/>
          <w:szCs w:val="24"/>
        </w:rPr>
        <w:t>encerrar a linha de produção.</w:t>
      </w:r>
    </w:p>
    <w:p w14:paraId="69CA0E3F" w14:textId="715EBA8A" w:rsidR="00F6355C" w:rsidRPr="00814BFE" w:rsidRDefault="00F6355C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814BFE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814BFE">
        <w:rPr>
          <w:rFonts w:ascii="Arial" w:eastAsia="Arial" w:hAnsi="Arial" w:cs="Arial"/>
          <w:sz w:val="24"/>
          <w:szCs w:val="24"/>
          <w:lang w:val="en-US"/>
        </w:rPr>
        <w:t>: 3</w:t>
      </w:r>
    </w:p>
    <w:p w14:paraId="166DF88B" w14:textId="77C19D78" w:rsidR="00814BFE" w:rsidRPr="00966DF0" w:rsidRDefault="00814BFE" w:rsidP="004C7FF7">
      <w:pPr>
        <w:pStyle w:val="Style1"/>
        <w:rPr>
          <w:lang w:val="pt-BR"/>
        </w:rPr>
      </w:pPr>
      <w:bookmarkStart w:id="9" w:name="_Toc208172524"/>
      <w:r w:rsidRPr="00814BFE">
        <w:t>Using the script discovery.py, how many registers can we count?</w:t>
      </w:r>
      <w:r>
        <w:t xml:space="preserve"> </w:t>
      </w:r>
      <w:r w:rsidRPr="00966DF0">
        <w:rPr>
          <w:lang w:val="pt-BR"/>
        </w:rPr>
        <w:t>(Utilizando o script discovery.py, quantos registros podemos contar?)</w:t>
      </w:r>
      <w:bookmarkEnd w:id="9"/>
    </w:p>
    <w:p w14:paraId="49D1F93B" w14:textId="1BC26ACA" w:rsidR="00F6355C" w:rsidRDefault="00814BFE" w:rsidP="00F6355C">
      <w:pPr>
        <w:rPr>
          <w:rFonts w:ascii="Arial" w:eastAsia="Arial" w:hAnsi="Arial" w:cs="Arial"/>
          <w:sz w:val="24"/>
          <w:szCs w:val="24"/>
        </w:rPr>
      </w:pPr>
      <w:r w:rsidRPr="00814BFE">
        <w:rPr>
          <w:rFonts w:ascii="Arial" w:eastAsia="Arial" w:hAnsi="Arial" w:cs="Arial"/>
          <w:sz w:val="24"/>
          <w:szCs w:val="24"/>
        </w:rPr>
        <w:t>Executando o script discovery.py com</w:t>
      </w:r>
      <w:r>
        <w:rPr>
          <w:rFonts w:ascii="Arial" w:eastAsia="Arial" w:hAnsi="Arial" w:cs="Arial"/>
          <w:sz w:val="24"/>
          <w:szCs w:val="24"/>
        </w:rPr>
        <w:t xml:space="preserve"> o enderço IP da linha de produção, recebemos uma matriz 1x16, onde cada elemento representa o valor de um registro.</w:t>
      </w:r>
    </w:p>
    <w:p w14:paraId="46EDFFA9" w14:textId="6DA3A002" w:rsidR="00814BFE" w:rsidRPr="00814BFE" w:rsidRDefault="00814BFE" w:rsidP="00F6355C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Resposta</w:t>
      </w:r>
      <w:r>
        <w:rPr>
          <w:rFonts w:ascii="Arial" w:eastAsia="Arial" w:hAnsi="Arial" w:cs="Arial"/>
          <w:sz w:val="24"/>
          <w:szCs w:val="24"/>
          <w:lang w:val="en-US"/>
        </w:rPr>
        <w:t>: 16</w:t>
      </w:r>
    </w:p>
    <w:p w14:paraId="29795969" w14:textId="44700625" w:rsidR="00814BFE" w:rsidRPr="00814BFE" w:rsidRDefault="00814BFE" w:rsidP="00F635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106FC52" wp14:editId="190AECC0">
            <wp:extent cx="5391150" cy="2305050"/>
            <wp:effectExtent l="0" t="0" r="0" b="0"/>
            <wp:docPr id="1928821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A291" w14:textId="7F3F4972" w:rsidR="00814BFE" w:rsidRPr="00966DF0" w:rsidRDefault="00814BFE" w:rsidP="004C7FF7">
      <w:pPr>
        <w:pStyle w:val="Style1"/>
        <w:rPr>
          <w:lang w:val="pt-BR"/>
        </w:rPr>
      </w:pPr>
      <w:bookmarkStart w:id="10" w:name="_Toc208172525"/>
      <w:r w:rsidRPr="00814BFE">
        <w:t>After the plant is started and a bottle is loaded, how many registers are continuously changing their values?</w:t>
      </w:r>
      <w:r>
        <w:t xml:space="preserve"> </w:t>
      </w:r>
      <w:r w:rsidRPr="00966DF0">
        <w:rPr>
          <w:lang w:val="pt-BR"/>
        </w:rPr>
        <w:t>(Após o início da linha de produção e o enchimento de uma garrafa, quantos registros têm seus valores constantemente alterados?)</w:t>
      </w:r>
      <w:bookmarkEnd w:id="10"/>
    </w:p>
    <w:p w14:paraId="034FC1F6" w14:textId="12E71C3B" w:rsidR="00814BFE" w:rsidRDefault="00814BF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Observa-se</w:t>
      </w:r>
      <w:r w:rsidR="00606EC8">
        <w:rPr>
          <w:rFonts w:ascii="Arial" w:eastAsia="Arial" w:hAnsi="Arial" w:cs="Arial"/>
          <w:sz w:val="24"/>
          <w:szCs w:val="24"/>
        </w:rPr>
        <w:t xml:space="preserve"> na matriz de registros (vide imagem da questão anterior) que os registros 1, 2, 3 e 4 contantemente mudam seus valores, com todos os outros registros permanecendo inalterados.</w:t>
      </w:r>
    </w:p>
    <w:p w14:paraId="3330B73F" w14:textId="49490D2C" w:rsidR="00606EC8" w:rsidRPr="00966DF0" w:rsidRDefault="00606EC8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966DF0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966DF0">
        <w:rPr>
          <w:rFonts w:ascii="Arial" w:eastAsia="Arial" w:hAnsi="Arial" w:cs="Arial"/>
          <w:sz w:val="24"/>
          <w:szCs w:val="24"/>
          <w:lang w:val="en-US"/>
        </w:rPr>
        <w:t>: 4</w:t>
      </w:r>
    </w:p>
    <w:p w14:paraId="2D836BD2" w14:textId="0572F1A1" w:rsidR="00606EC8" w:rsidRPr="00606EC8" w:rsidRDefault="00606EC8" w:rsidP="004C7FF7">
      <w:pPr>
        <w:pStyle w:val="Style1"/>
        <w:rPr>
          <w:lang w:val="pt-BR"/>
        </w:rPr>
      </w:pPr>
      <w:bookmarkStart w:id="11" w:name="_Toc208172526"/>
      <w:bookmarkStart w:id="12" w:name="_Hlk208157601"/>
      <w:r w:rsidRPr="00606EC8">
        <w:t xml:space="preserve">Which is the minimum observed value? </w:t>
      </w:r>
      <w:r w:rsidRPr="00606EC8">
        <w:rPr>
          <w:lang w:val="pt-BR"/>
        </w:rPr>
        <w:t xml:space="preserve">(Qual </w:t>
      </w:r>
      <w:r w:rsidRPr="00966DF0">
        <w:rPr>
          <w:lang w:val="pt-BR"/>
        </w:rPr>
        <w:t>é o valor mínimo observado?)</w:t>
      </w:r>
      <w:bookmarkEnd w:id="11"/>
    </w:p>
    <w:bookmarkEnd w:id="12"/>
    <w:p w14:paraId="224A5B38" w14:textId="72A544B0" w:rsidR="00F6355C" w:rsidRPr="00966DF0" w:rsidRDefault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Observando novamente a matriz (vide imagem da questão anteanterior), percebe-se que todos os registros </w:t>
      </w:r>
      <w:r w:rsidRPr="00606EC8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ão binários, ou seja, possuem valor 0 ou 1.</w:t>
      </w:r>
    </w:p>
    <w:p w14:paraId="739F58F7" w14:textId="375CFD6C" w:rsidR="00606EC8" w:rsidRPr="00966DF0" w:rsidRDefault="00606EC8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966DF0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966DF0">
        <w:rPr>
          <w:rFonts w:ascii="Arial" w:eastAsia="Arial" w:hAnsi="Arial" w:cs="Arial"/>
          <w:sz w:val="24"/>
          <w:szCs w:val="24"/>
          <w:lang w:val="en-US"/>
        </w:rPr>
        <w:t>: 0</w:t>
      </w:r>
    </w:p>
    <w:p w14:paraId="1A5479F1" w14:textId="36F86533" w:rsidR="00606EC8" w:rsidRPr="00606EC8" w:rsidRDefault="00606EC8" w:rsidP="004C7FF7">
      <w:pPr>
        <w:pStyle w:val="Style1"/>
        <w:rPr>
          <w:lang w:val="pt-BR"/>
        </w:rPr>
      </w:pPr>
      <w:bookmarkStart w:id="13" w:name="_Toc208172527"/>
      <w:r w:rsidRPr="00606EC8">
        <w:t xml:space="preserve">Which is the </w:t>
      </w:r>
      <w:r>
        <w:t>maximum</w:t>
      </w:r>
      <w:r w:rsidRPr="00606EC8">
        <w:t xml:space="preserve"> observed value? </w:t>
      </w:r>
      <w:r w:rsidRPr="00606EC8">
        <w:rPr>
          <w:lang w:val="pt-BR"/>
        </w:rPr>
        <w:t xml:space="preserve">(Qual </w:t>
      </w:r>
      <w:r w:rsidRPr="00966DF0">
        <w:rPr>
          <w:lang w:val="pt-BR"/>
        </w:rPr>
        <w:t>é o valor máximo observado?)</w:t>
      </w:r>
      <w:bookmarkEnd w:id="13"/>
    </w:p>
    <w:p w14:paraId="4E2C02DA" w14:textId="16147569" w:rsidR="00606EC8" w:rsidRDefault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Vide desenvolvimento da resposta à questão anterior.</w:t>
      </w:r>
    </w:p>
    <w:p w14:paraId="6821B868" w14:textId="5F30324A" w:rsidR="00606EC8" w:rsidRPr="00966DF0" w:rsidRDefault="00606EC8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966DF0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966DF0">
        <w:rPr>
          <w:rFonts w:ascii="Arial" w:eastAsia="Arial" w:hAnsi="Arial" w:cs="Arial"/>
          <w:sz w:val="24"/>
          <w:szCs w:val="24"/>
          <w:lang w:val="en-US"/>
        </w:rPr>
        <w:t>: 1</w:t>
      </w:r>
    </w:p>
    <w:p w14:paraId="45771292" w14:textId="0015B0BA" w:rsidR="00606EC8" w:rsidRPr="00606EC8" w:rsidRDefault="00606EC8" w:rsidP="004C7FF7">
      <w:pPr>
        <w:pStyle w:val="Style1"/>
        <w:rPr>
          <w:lang w:val="pt-BR"/>
        </w:rPr>
      </w:pPr>
      <w:bookmarkStart w:id="14" w:name="_Toc208172528"/>
      <w:r w:rsidRPr="00606EC8">
        <w:t xml:space="preserve">Which registry is holding its value? </w:t>
      </w:r>
      <w:r w:rsidRPr="00606EC8">
        <w:rPr>
          <w:lang w:val="pt-BR"/>
        </w:rPr>
        <w:t>(Qual registro cont</w:t>
      </w:r>
      <w:r w:rsidRPr="00966DF0">
        <w:rPr>
          <w:lang w:val="pt-BR"/>
        </w:rPr>
        <w:t>ém esse valor</w:t>
      </w:r>
      <w:r w:rsidRPr="00606EC8">
        <w:rPr>
          <w:lang w:val="pt-BR"/>
        </w:rPr>
        <w:t>?</w:t>
      </w:r>
      <w:r w:rsidRPr="00966DF0">
        <w:rPr>
          <w:lang w:val="pt-BR"/>
        </w:rPr>
        <w:t>)</w:t>
      </w:r>
      <w:bookmarkEnd w:id="14"/>
    </w:p>
    <w:p w14:paraId="16D61F88" w14:textId="0C559494" w:rsidR="00606EC8" w:rsidRDefault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registros 1, 2, 3 e 4 todos contém o valor 1 em algum momento durante o funcionamento da linha de produção. Porém apenas o registro de número 16 contém esse intermitentemente.</w:t>
      </w:r>
    </w:p>
    <w:p w14:paraId="6DE4E9F6" w14:textId="2B78EDEF" w:rsidR="00606EC8" w:rsidRPr="00606EC8" w:rsidRDefault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Resposta</w:t>
      </w:r>
      <w:r w:rsidRPr="00606EC8">
        <w:rPr>
          <w:rFonts w:ascii="Arial" w:eastAsia="Arial" w:hAnsi="Arial" w:cs="Arial"/>
          <w:sz w:val="24"/>
          <w:szCs w:val="24"/>
        </w:rPr>
        <w:t>: 16</w:t>
      </w:r>
    </w:p>
    <w:p w14:paraId="5BE46198" w14:textId="58226068" w:rsidR="00606EC8" w:rsidRPr="007415D2" w:rsidRDefault="00606EC8" w:rsidP="004C7FF7">
      <w:pPr>
        <w:pStyle w:val="Style1"/>
        <w:rPr>
          <w:lang w:val="pt-BR"/>
        </w:rPr>
      </w:pPr>
      <w:bookmarkStart w:id="15" w:name="_Toc208172529"/>
      <w:r w:rsidRPr="00606EC8">
        <w:t>Which registries are set to 1 while the nozzle is filling a bottle?</w:t>
      </w:r>
      <w:r>
        <w:t xml:space="preserve"> </w:t>
      </w:r>
      <w:r w:rsidRPr="007415D2">
        <w:rPr>
          <w:lang w:val="pt-BR"/>
        </w:rPr>
        <w:t xml:space="preserve">(Quais registros </w:t>
      </w:r>
      <w:r w:rsidR="007415D2" w:rsidRPr="00966DF0">
        <w:rPr>
          <w:lang w:val="pt-BR"/>
        </w:rPr>
        <w:t>possuem</w:t>
      </w:r>
      <w:r w:rsidRPr="00966DF0">
        <w:rPr>
          <w:lang w:val="pt-BR"/>
        </w:rPr>
        <w:t xml:space="preserve"> valor 1 </w:t>
      </w:r>
      <w:r w:rsidR="007415D2" w:rsidRPr="00966DF0">
        <w:rPr>
          <w:lang w:val="pt-BR"/>
        </w:rPr>
        <w:t>enquanto a garrafa está sendo enchida?)</w:t>
      </w:r>
      <w:bookmarkEnd w:id="15"/>
    </w:p>
    <w:p w14:paraId="54DBD794" w14:textId="5F19B016" w:rsidR="00606EC8" w:rsidRPr="00966DF0" w:rsidRDefault="007415D2" w:rsidP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Analizando a matriz de registros e o visualizador da linha de produção simultaneamente, é possível observar que os registros 2 e 4 têm seus valores alterados para 1 enquanto a garrafa está sendo enchida.</w:t>
      </w:r>
    </w:p>
    <w:p w14:paraId="72A6D369" w14:textId="33558392" w:rsidR="00606EC8" w:rsidRPr="007415D2" w:rsidRDefault="007415D2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: 2, 4</w:t>
      </w:r>
    </w:p>
    <w:p w14:paraId="0D3A0AD3" w14:textId="4E6A1690" w:rsidR="007415D2" w:rsidRPr="007415D2" w:rsidRDefault="007415D2" w:rsidP="004C7FF7">
      <w:pPr>
        <w:pStyle w:val="Style1"/>
        <w:rPr>
          <w:lang w:val="pt-BR"/>
        </w:rPr>
      </w:pPr>
      <w:bookmarkStart w:id="16" w:name="_Toc208172530"/>
      <w:r w:rsidRPr="007415D2">
        <w:lastRenderedPageBreak/>
        <w:t>Which registries are set to 1 while the roller is moving the bottles?</w:t>
      </w:r>
      <w:r>
        <w:t xml:space="preserve"> </w:t>
      </w:r>
      <w:r w:rsidRPr="007415D2">
        <w:rPr>
          <w:lang w:val="pt-BR"/>
        </w:rPr>
        <w:t xml:space="preserve">(Quais registros possuem o valor 1 enquanto a esteira </w:t>
      </w:r>
      <w:r w:rsidRPr="00966DF0">
        <w:rPr>
          <w:lang w:val="pt-BR"/>
        </w:rPr>
        <w:t>move as garrafas?)</w:t>
      </w:r>
      <w:bookmarkEnd w:id="16"/>
    </w:p>
    <w:p w14:paraId="153D446F" w14:textId="38B05877" w:rsidR="00606EC8" w:rsidRDefault="007415D2">
      <w:pPr>
        <w:rPr>
          <w:rFonts w:ascii="Arial" w:eastAsia="Arial" w:hAnsi="Arial" w:cs="Arial"/>
          <w:sz w:val="24"/>
          <w:szCs w:val="24"/>
        </w:rPr>
      </w:pPr>
      <w:r w:rsidRPr="007415D2">
        <w:rPr>
          <w:rFonts w:ascii="Arial" w:eastAsia="Arial" w:hAnsi="Arial" w:cs="Arial"/>
          <w:sz w:val="24"/>
          <w:szCs w:val="24"/>
        </w:rPr>
        <w:t xml:space="preserve">Analizando a matriz de registros e o visualizador da linha de produção simultaneamente, é possível observar que os registros </w:t>
      </w:r>
      <w:r>
        <w:rPr>
          <w:rFonts w:ascii="Arial" w:eastAsia="Arial" w:hAnsi="Arial" w:cs="Arial"/>
          <w:sz w:val="24"/>
          <w:szCs w:val="24"/>
        </w:rPr>
        <w:t>1 e 3 t</w:t>
      </w:r>
      <w:r w:rsidRPr="007415D2">
        <w:rPr>
          <w:rFonts w:ascii="Arial" w:eastAsia="Arial" w:hAnsi="Arial" w:cs="Arial"/>
          <w:sz w:val="24"/>
          <w:szCs w:val="24"/>
        </w:rPr>
        <w:t xml:space="preserve">êm seus valores alterados para 1 enquanto </w:t>
      </w:r>
      <w:r>
        <w:rPr>
          <w:rFonts w:ascii="Arial" w:eastAsia="Arial" w:hAnsi="Arial" w:cs="Arial"/>
          <w:sz w:val="24"/>
          <w:szCs w:val="24"/>
        </w:rPr>
        <w:t>a esteira se move.</w:t>
      </w:r>
    </w:p>
    <w:p w14:paraId="5E0C75AD" w14:textId="516FEA53" w:rsidR="007415D2" w:rsidRPr="007415D2" w:rsidRDefault="007415D2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7415D2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7415D2">
        <w:rPr>
          <w:rFonts w:ascii="Arial" w:eastAsia="Arial" w:hAnsi="Arial" w:cs="Arial"/>
          <w:sz w:val="24"/>
          <w:szCs w:val="24"/>
          <w:lang w:val="en-US"/>
        </w:rPr>
        <w:t>: 1, 3</w:t>
      </w:r>
    </w:p>
    <w:p w14:paraId="2BB7C285" w14:textId="3F5B58A0" w:rsidR="007415D2" w:rsidRPr="007415D2" w:rsidRDefault="007415D2" w:rsidP="004C7FF7">
      <w:pPr>
        <w:pStyle w:val="Style1"/>
        <w:rPr>
          <w:lang w:val="pt-BR"/>
        </w:rPr>
      </w:pPr>
      <w:bookmarkStart w:id="17" w:name="_Toc208172531"/>
      <w:r w:rsidRPr="007415D2">
        <w:t xml:space="preserve">Which is the color of the water level sensor? </w:t>
      </w:r>
      <w:r w:rsidRPr="007415D2">
        <w:rPr>
          <w:lang w:val="pt-BR"/>
        </w:rPr>
        <w:t xml:space="preserve">(Qual </w:t>
      </w:r>
      <w:r w:rsidRPr="00966DF0">
        <w:rPr>
          <w:lang w:val="pt-BR"/>
        </w:rPr>
        <w:t>é a cor do sensor de nível da água</w:t>
      </w:r>
      <w:r w:rsidRPr="007415D2">
        <w:rPr>
          <w:lang w:val="pt-BR"/>
        </w:rPr>
        <w:t>?</w:t>
      </w:r>
      <w:r w:rsidRPr="00966DF0">
        <w:rPr>
          <w:lang w:val="pt-BR"/>
        </w:rPr>
        <w:t>)</w:t>
      </w:r>
      <w:bookmarkEnd w:id="17"/>
    </w:p>
    <w:p w14:paraId="215211DA" w14:textId="3859E478" w:rsidR="00606EC8" w:rsidRDefault="007415D2" w:rsidP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Observando o visualizador da linha de produção, percebe-se que o único sensor que poderia possívelmente estar detectando o nível da água é o de cor vermelha.</w:t>
      </w:r>
    </w:p>
    <w:p w14:paraId="03CEEF90" w14:textId="6D8D906C" w:rsidR="00606EC8" w:rsidRPr="007415D2" w:rsidRDefault="007415D2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: red (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vermelho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)</w:t>
      </w:r>
    </w:p>
    <w:p w14:paraId="4FC5A033" w14:textId="5D6ED50B" w:rsidR="007415D2" w:rsidRPr="007415D2" w:rsidRDefault="007415D2" w:rsidP="004C7FF7">
      <w:pPr>
        <w:pStyle w:val="Style1"/>
        <w:rPr>
          <w:lang w:val="pt-BR"/>
        </w:rPr>
      </w:pPr>
      <w:bookmarkStart w:id="18" w:name="_Toc208172532"/>
      <w:r w:rsidRPr="007415D2">
        <w:t xml:space="preserve">Which is the color of the </w:t>
      </w:r>
      <w:r>
        <w:t xml:space="preserve">bottle </w:t>
      </w:r>
      <w:r w:rsidRPr="007415D2">
        <w:t xml:space="preserve">sensor? </w:t>
      </w:r>
      <w:r w:rsidRPr="007415D2">
        <w:rPr>
          <w:lang w:val="pt-BR"/>
        </w:rPr>
        <w:t xml:space="preserve">(Qual </w:t>
      </w:r>
      <w:r w:rsidRPr="00966DF0">
        <w:rPr>
          <w:lang w:val="pt-BR"/>
        </w:rPr>
        <w:t>é a cor do sensor de posição da garrafa</w:t>
      </w:r>
      <w:r w:rsidRPr="007415D2">
        <w:rPr>
          <w:lang w:val="pt-BR"/>
        </w:rPr>
        <w:t>?</w:t>
      </w:r>
      <w:r w:rsidRPr="00966DF0">
        <w:rPr>
          <w:lang w:val="pt-BR"/>
        </w:rPr>
        <w:t>)</w:t>
      </w:r>
      <w:bookmarkEnd w:id="18"/>
    </w:p>
    <w:p w14:paraId="0E0408FC" w14:textId="39F67A0B" w:rsidR="00606EC8" w:rsidRDefault="007415D2" w:rsidP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Há dois sensores</w:t>
      </w:r>
      <w:r w:rsidRPr="007415D2">
        <w:rPr>
          <w:rFonts w:ascii="Arial" w:eastAsia="Arial" w:hAnsi="Arial" w:cs="Arial"/>
          <w:sz w:val="24"/>
          <w:szCs w:val="24"/>
        </w:rPr>
        <w:t xml:space="preserve">: se o </w:t>
      </w:r>
      <w:r>
        <w:rPr>
          <w:rFonts w:ascii="Arial" w:eastAsia="Arial" w:hAnsi="Arial" w:cs="Arial"/>
          <w:sz w:val="24"/>
          <w:szCs w:val="24"/>
        </w:rPr>
        <w:t>vermelho é o de nível da água, o outro só pode ser o de posição da garrafa.</w:t>
      </w:r>
    </w:p>
    <w:p w14:paraId="15BABDBD" w14:textId="4637957E" w:rsidR="007415D2" w:rsidRPr="007415D2" w:rsidRDefault="007415D2" w:rsidP="00606EC8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7415D2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 w:rsidRPr="007415D2">
        <w:rPr>
          <w:rFonts w:ascii="Arial" w:eastAsia="Arial" w:hAnsi="Arial" w:cs="Arial"/>
          <w:sz w:val="24"/>
          <w:szCs w:val="24"/>
          <w:lang w:val="en-US"/>
        </w:rPr>
        <w:t>: green (</w:t>
      </w:r>
      <w:proofErr w:type="spellStart"/>
      <w:r w:rsidRPr="007415D2">
        <w:rPr>
          <w:rFonts w:ascii="Arial" w:eastAsia="Arial" w:hAnsi="Arial" w:cs="Arial"/>
          <w:sz w:val="24"/>
          <w:szCs w:val="24"/>
          <w:lang w:val="en-US"/>
        </w:rPr>
        <w:t>verde</w:t>
      </w:r>
      <w:proofErr w:type="spellEnd"/>
      <w:r w:rsidRPr="007415D2">
        <w:rPr>
          <w:rFonts w:ascii="Arial" w:eastAsia="Arial" w:hAnsi="Arial" w:cs="Arial"/>
          <w:sz w:val="24"/>
          <w:szCs w:val="24"/>
          <w:lang w:val="en-US"/>
        </w:rPr>
        <w:t>)</w:t>
      </w:r>
    </w:p>
    <w:p w14:paraId="53F5C291" w14:textId="77777777" w:rsidR="007415D2" w:rsidRPr="00966DF0" w:rsidRDefault="007415D2" w:rsidP="004C7FF7">
      <w:pPr>
        <w:pStyle w:val="Style1"/>
        <w:rPr>
          <w:lang w:val="pt-BR"/>
        </w:rPr>
      </w:pPr>
      <w:bookmarkStart w:id="19" w:name="_Toc208172533"/>
      <w:r w:rsidRPr="007415D2">
        <w:t>If you observe the plant at the very beginning, which is the registry associated with the roller?</w:t>
      </w:r>
      <w:r>
        <w:t xml:space="preserve"> </w:t>
      </w:r>
      <w:r w:rsidRPr="007415D2">
        <w:rPr>
          <w:lang w:val="pt-BR"/>
        </w:rPr>
        <w:t>(Observando a linha de produ</w:t>
      </w:r>
      <w:r w:rsidRPr="00966DF0">
        <w:rPr>
          <w:lang w:val="pt-BR"/>
        </w:rPr>
        <w:t xml:space="preserve">ção desde o </w:t>
      </w:r>
      <w:proofErr w:type="spellStart"/>
      <w:r w:rsidRPr="00966DF0">
        <w:rPr>
          <w:lang w:val="pt-BR"/>
        </w:rPr>
        <w:t>ínicio</w:t>
      </w:r>
      <w:proofErr w:type="spellEnd"/>
      <w:r w:rsidRPr="00966DF0">
        <w:rPr>
          <w:lang w:val="pt-BR"/>
        </w:rPr>
        <w:t>, qual é o registro associado à esteira</w:t>
      </w:r>
      <w:r w:rsidRPr="007415D2">
        <w:rPr>
          <w:lang w:val="pt-BR"/>
        </w:rPr>
        <w:t>?</w:t>
      </w:r>
      <w:r w:rsidRPr="00966DF0">
        <w:rPr>
          <w:lang w:val="pt-BR"/>
        </w:rPr>
        <w:t>)</w:t>
      </w:r>
      <w:bookmarkEnd w:id="19"/>
    </w:p>
    <w:p w14:paraId="377EE49B" w14:textId="4050DFAA" w:rsidR="007415D2" w:rsidRDefault="00DE1933" w:rsidP="007415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Observa-se, ao iniciar a linha de produção, que a esteira está se movendo e o único registro com valor 1, além do registro de número 16, é o registro de número 3.</w:t>
      </w:r>
    </w:p>
    <w:p w14:paraId="4E7E02A6" w14:textId="23B8763A" w:rsidR="007415D2" w:rsidRPr="00DE1933" w:rsidRDefault="00DE1933" w:rsidP="00606EC8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proofErr w:type="spellStart"/>
      <w:r w:rsidRPr="00966DF0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: 3</w:t>
      </w:r>
    </w:p>
    <w:p w14:paraId="12BECFF6" w14:textId="35811661" w:rsidR="00DE1933" w:rsidRPr="00DE1933" w:rsidRDefault="00DE1933" w:rsidP="004C7FF7">
      <w:pPr>
        <w:pStyle w:val="Style1"/>
        <w:rPr>
          <w:lang w:val="pt-BR"/>
        </w:rPr>
      </w:pPr>
      <w:bookmarkStart w:id="20" w:name="_Toc208172534"/>
      <w:r w:rsidRPr="00DE1933">
        <w:t>Based on the previous answer, which is the registry associated with the water level sensor?</w:t>
      </w:r>
      <w:r>
        <w:t xml:space="preserve"> </w:t>
      </w:r>
      <w:r w:rsidRPr="00DE1933">
        <w:rPr>
          <w:lang w:val="pt-BR"/>
        </w:rPr>
        <w:t xml:space="preserve">(Baseando-se na </w:t>
      </w:r>
      <w:r w:rsidRPr="00966DF0">
        <w:rPr>
          <w:lang w:val="pt-BR"/>
        </w:rPr>
        <w:t>resposta à questão anterior, qual registro está associado ao sensor de nível da água</w:t>
      </w:r>
      <w:r w:rsidRPr="00DE1933">
        <w:rPr>
          <w:lang w:val="pt-BR"/>
        </w:rPr>
        <w:t>?</w:t>
      </w:r>
      <w:r w:rsidRPr="00966DF0">
        <w:rPr>
          <w:lang w:val="pt-BR"/>
        </w:rPr>
        <w:t>)</w:t>
      </w:r>
      <w:bookmarkEnd w:id="20"/>
    </w:p>
    <w:p w14:paraId="63CD88E8" w14:textId="5DF7564F" w:rsidR="007415D2" w:rsidRPr="00DE1933" w:rsidRDefault="008B1B7A" w:rsidP="007415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Considerando que a esteira só irá se mover após o enchimento da garrafa, observa-se que, exceto no ínicio do processo, o registro de número 1 possui valor 1 apenas quando o registro da esteira também possui valor 1.</w:t>
      </w:r>
    </w:p>
    <w:p w14:paraId="2E41E285" w14:textId="5F623571" w:rsidR="007415D2" w:rsidRPr="008B1B7A" w:rsidRDefault="008B1B7A" w:rsidP="00606EC8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8B1B7A">
        <w:rPr>
          <w:rFonts w:ascii="Arial" w:eastAsia="Arial" w:hAnsi="Arial" w:cs="Arial"/>
          <w:sz w:val="24"/>
          <w:szCs w:val="24"/>
          <w:lang w:val="en-US"/>
        </w:rPr>
        <w:t>Resposta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>: 1</w:t>
      </w:r>
    </w:p>
    <w:p w14:paraId="0CBC9F55" w14:textId="18A575F4" w:rsidR="008B1B7A" w:rsidRPr="008B1B7A" w:rsidRDefault="008B1B7A" w:rsidP="004C7FF7">
      <w:pPr>
        <w:pStyle w:val="Style1"/>
        <w:rPr>
          <w:lang w:val="pt-BR"/>
        </w:rPr>
      </w:pPr>
      <w:bookmarkStart w:id="21" w:name="_Toc208172535"/>
      <w:r w:rsidRPr="008B1B7A">
        <w:t xml:space="preserve">Which is the registry associated with the nozzle? </w:t>
      </w:r>
      <w:r w:rsidRPr="008B1B7A">
        <w:rPr>
          <w:lang w:val="pt-BR"/>
        </w:rPr>
        <w:t>(Qual</w:t>
      </w:r>
      <w:r w:rsidRPr="00966DF0">
        <w:rPr>
          <w:lang w:val="pt-BR"/>
        </w:rPr>
        <w:t xml:space="preserve"> é o registro associado ao dispensador de água</w:t>
      </w:r>
      <w:r w:rsidRPr="008B1B7A">
        <w:rPr>
          <w:lang w:val="pt-BR"/>
        </w:rPr>
        <w:t>?</w:t>
      </w:r>
      <w:r w:rsidRPr="00966DF0">
        <w:rPr>
          <w:lang w:val="pt-BR"/>
        </w:rPr>
        <w:t>)</w:t>
      </w:r>
      <w:bookmarkEnd w:id="21"/>
    </w:p>
    <w:p w14:paraId="6D0CE030" w14:textId="0574E515" w:rsidR="007415D2" w:rsidRDefault="008B1B7A" w:rsidP="007415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script set_registry.py, é possível alterar o valor do registro número 4 para 0 enquanto a garrafa está sendo enchida, o que fará com que o dispensador pare de funcionar, interrompendo assim a linha de produção.</w:t>
      </w:r>
    </w:p>
    <w:p w14:paraId="2C1263B2" w14:textId="54A26DB7" w:rsidR="008B1B7A" w:rsidRPr="008B1B7A" w:rsidRDefault="008B1B7A" w:rsidP="007415D2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>Resposta</w:t>
      </w:r>
      <w:r>
        <w:rPr>
          <w:rFonts w:ascii="Arial" w:eastAsia="Arial" w:hAnsi="Arial" w:cs="Arial"/>
          <w:sz w:val="24"/>
          <w:szCs w:val="24"/>
          <w:lang w:val="en-US"/>
        </w:rPr>
        <w:t>: 4</w:t>
      </w:r>
    </w:p>
    <w:p w14:paraId="039A22B7" w14:textId="567D15EA" w:rsidR="007415D2" w:rsidRDefault="008B1B7A" w:rsidP="00606EC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A04708F" wp14:editId="1F7102F0">
            <wp:extent cx="5391150" cy="3067050"/>
            <wp:effectExtent l="0" t="0" r="0" b="0"/>
            <wp:docPr id="183612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2AEA" w14:textId="77777777" w:rsidR="00966DF0" w:rsidRDefault="00966DF0" w:rsidP="00606EC8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000000" w:rsidP="004C7FF7">
      <w:pPr>
        <w:pStyle w:val="Style2"/>
      </w:pPr>
      <w:bookmarkStart w:id="22" w:name="_Toc208172536"/>
      <w:r>
        <w:t>Conclusão</w:t>
      </w:r>
      <w:bookmarkEnd w:id="22"/>
    </w:p>
    <w:p w14:paraId="5BAA93FC" w14:textId="04343C08" w:rsidR="00EC4617" w:rsidRDefault="00FF02A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materal fornecido para o desafio dispõe de alguns scripts que são utilizados somente para atacar a linha de produção. Esses usufruem das mesmas funções que o script set_registry.py, porém de maneira pré-definida e com uma finalidade exclusiva.</w:t>
      </w:r>
    </w:p>
    <w:p w14:paraId="59252BB8" w14:textId="733E42CF" w:rsidR="00DB1C31" w:rsidRDefault="00DB1C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9BC1D92" wp14:editId="66EF8EE1">
            <wp:extent cx="5391150" cy="2790825"/>
            <wp:effectExtent l="0" t="0" r="0" b="9525"/>
            <wp:docPr id="351690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7605BB7" wp14:editId="4F2559B7">
            <wp:extent cx="5391150" cy="2924175"/>
            <wp:effectExtent l="0" t="0" r="0" b="9525"/>
            <wp:docPr id="581579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7F5A14F" wp14:editId="31601C2B">
            <wp:extent cx="5400675" cy="2809875"/>
            <wp:effectExtent l="0" t="0" r="9525" b="9525"/>
            <wp:docPr id="695009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701674" wp14:editId="3695F18A">
            <wp:extent cx="5391150" cy="2876550"/>
            <wp:effectExtent l="0" t="0" r="0" b="0"/>
            <wp:docPr id="1430011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93FD" w14:textId="0FEFA73C" w:rsidR="00EC4617" w:rsidRDefault="00FB0C95">
      <w:r>
        <w:t>Esse CTF demonstra de maneira clara e prática como um ataque cibernético relativamente simples pode causar danos enormes à indústria, demonstrando assim a importância da segurança em OT.</w:t>
      </w:r>
    </w:p>
    <w:p w14:paraId="5BAA93FE" w14:textId="77777777" w:rsidR="00EC4617" w:rsidRDefault="00000000" w:rsidP="004C7FF7">
      <w:pPr>
        <w:pStyle w:val="Style2"/>
      </w:pPr>
      <w:bookmarkStart w:id="23" w:name="_Toc208172537"/>
      <w:r>
        <w:t>Referências</w:t>
      </w:r>
      <w:bookmarkEnd w:id="23"/>
    </w:p>
    <w:p w14:paraId="5BAA93FF" w14:textId="487C82C0" w:rsidR="00EC4617" w:rsidRDefault="00FF02A6">
      <w:pPr>
        <w:rPr>
          <w:rFonts w:ascii="Arial" w:eastAsia="Arial" w:hAnsi="Arial" w:cs="Arial"/>
          <w:sz w:val="24"/>
          <w:szCs w:val="24"/>
        </w:rPr>
      </w:pPr>
      <w:hyperlink r:id="rId17" w:history="1">
        <w:r w:rsidRPr="00FF02A6">
          <w:rPr>
            <w:rStyle w:val="Hyperlink"/>
            <w:rFonts w:ascii="Arial" w:eastAsia="Arial" w:hAnsi="Arial" w:cs="Arial"/>
            <w:sz w:val="24"/>
            <w:szCs w:val="24"/>
          </w:rPr>
          <w:t>Google Gemini</w:t>
        </w:r>
      </w:hyperlink>
    </w:p>
    <w:sectPr w:rsidR="00EC4617">
      <w:headerReference w:type="default" r:id="rId18"/>
      <w:footerReference w:type="default" r:id="rId1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B9370" w14:textId="77777777" w:rsidR="00CA007F" w:rsidRDefault="00CA007F">
      <w:pPr>
        <w:spacing w:after="0" w:line="240" w:lineRule="auto"/>
      </w:pPr>
      <w:r>
        <w:separator/>
      </w:r>
    </w:p>
  </w:endnote>
  <w:endnote w:type="continuationSeparator" w:id="0">
    <w:p w14:paraId="313670F2" w14:textId="77777777" w:rsidR="00CA007F" w:rsidRDefault="00CA0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15AC417-71FA-4590-A952-8F99676B647A}"/>
    <w:embedBold r:id="rId2" w:fontKey="{BABCB420-3E84-4BC4-8740-BE13069F9D21}"/>
    <w:embedItalic r:id="rId3" w:fontKey="{76F189D6-ABD6-456A-8063-ACA2F370885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FF489333-67CF-432C-856D-2C065CB80D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AAEDCF" w14:textId="77777777" w:rsidR="00CA007F" w:rsidRDefault="00CA007F">
      <w:pPr>
        <w:spacing w:after="0" w:line="240" w:lineRule="auto"/>
      </w:pPr>
      <w:r>
        <w:separator/>
      </w:r>
    </w:p>
  </w:footnote>
  <w:footnote w:type="continuationSeparator" w:id="0">
    <w:p w14:paraId="005993E8" w14:textId="77777777" w:rsidR="00CA007F" w:rsidRDefault="00CA0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0C59"/>
    <w:rsid w:val="000010C7"/>
    <w:rsid w:val="00081564"/>
    <w:rsid w:val="000F15F0"/>
    <w:rsid w:val="00106C9B"/>
    <w:rsid w:val="00174E9B"/>
    <w:rsid w:val="00223CED"/>
    <w:rsid w:val="002D22C7"/>
    <w:rsid w:val="0032484E"/>
    <w:rsid w:val="00325B48"/>
    <w:rsid w:val="004A0C68"/>
    <w:rsid w:val="004C7FF7"/>
    <w:rsid w:val="005826AE"/>
    <w:rsid w:val="005A49BF"/>
    <w:rsid w:val="00606EC8"/>
    <w:rsid w:val="00632E9A"/>
    <w:rsid w:val="00663546"/>
    <w:rsid w:val="00687295"/>
    <w:rsid w:val="006D2886"/>
    <w:rsid w:val="00737C7B"/>
    <w:rsid w:val="007415D2"/>
    <w:rsid w:val="00814BFE"/>
    <w:rsid w:val="008B1B7A"/>
    <w:rsid w:val="008B36B1"/>
    <w:rsid w:val="008B6DB2"/>
    <w:rsid w:val="0092323C"/>
    <w:rsid w:val="00925298"/>
    <w:rsid w:val="00966DF0"/>
    <w:rsid w:val="00A13889"/>
    <w:rsid w:val="00AC7193"/>
    <w:rsid w:val="00B92DE5"/>
    <w:rsid w:val="00BA2D04"/>
    <w:rsid w:val="00C614A5"/>
    <w:rsid w:val="00CA007F"/>
    <w:rsid w:val="00CB23F8"/>
    <w:rsid w:val="00D16E0F"/>
    <w:rsid w:val="00DA27AC"/>
    <w:rsid w:val="00DB1C31"/>
    <w:rsid w:val="00DE1933"/>
    <w:rsid w:val="00E42CB7"/>
    <w:rsid w:val="00EC4617"/>
    <w:rsid w:val="00EF2821"/>
    <w:rsid w:val="00F57D4A"/>
    <w:rsid w:val="00F6355C"/>
    <w:rsid w:val="00F82103"/>
    <w:rsid w:val="00FB0C95"/>
    <w:rsid w:val="00FB4A86"/>
    <w:rsid w:val="00FF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5D2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FF02A6"/>
    <w:rPr>
      <w:color w:val="605E5C"/>
      <w:shd w:val="clear" w:color="auto" w:fill="E1DFDD"/>
    </w:rPr>
  </w:style>
  <w:style w:type="paragraph" w:customStyle="1" w:styleId="Style1">
    <w:name w:val="Style1"/>
    <w:basedOn w:val="Normal"/>
    <w:next w:val="Normal"/>
    <w:link w:val="Style1Char"/>
    <w:qFormat/>
    <w:rsid w:val="004C7FF7"/>
    <w:pPr>
      <w:outlineLvl w:val="1"/>
    </w:pPr>
    <w:rPr>
      <w:rFonts w:ascii="Arial" w:eastAsia="Arial" w:hAnsi="Arial" w:cs="Arial"/>
      <w:b/>
      <w:smallCaps/>
      <w:color w:val="000000"/>
      <w:sz w:val="24"/>
      <w:szCs w:val="24"/>
      <w:lang w:val="en-US"/>
    </w:rPr>
  </w:style>
  <w:style w:type="character" w:customStyle="1" w:styleId="Style1Char">
    <w:name w:val="Style1 Char"/>
    <w:basedOn w:val="Fontepargpadro"/>
    <w:link w:val="Style1"/>
    <w:rsid w:val="004C7FF7"/>
    <w:rPr>
      <w:rFonts w:ascii="Arial" w:eastAsia="Arial" w:hAnsi="Arial" w:cs="Arial"/>
      <w:b/>
      <w:smallCaps/>
      <w:color w:val="000000"/>
      <w:sz w:val="24"/>
      <w:szCs w:val="24"/>
      <w:lang w:val="en-US"/>
    </w:rPr>
  </w:style>
  <w:style w:type="paragraph" w:customStyle="1" w:styleId="Style2">
    <w:name w:val="Style2"/>
    <w:basedOn w:val="Normal"/>
    <w:next w:val="Normal"/>
    <w:link w:val="Style2Char"/>
    <w:qFormat/>
    <w:rsid w:val="004C7FF7"/>
    <w:pPr>
      <w:pBdr>
        <w:top w:val="nil"/>
        <w:left w:val="nil"/>
        <w:bottom w:val="nil"/>
        <w:right w:val="nil"/>
        <w:between w:val="nil"/>
      </w:pBdr>
      <w:spacing w:after="0" w:line="360" w:lineRule="auto"/>
      <w:outlineLvl w:val="0"/>
    </w:pPr>
    <w:rPr>
      <w:rFonts w:ascii="Arial" w:eastAsia="Arial" w:hAnsi="Arial" w:cs="Arial"/>
      <w:b/>
      <w:smallCaps/>
      <w:color w:val="000000"/>
      <w:sz w:val="32"/>
      <w:szCs w:val="32"/>
    </w:rPr>
  </w:style>
  <w:style w:type="character" w:customStyle="1" w:styleId="Style2Char">
    <w:name w:val="Style2 Char"/>
    <w:basedOn w:val="Fontepargpadro"/>
    <w:link w:val="Style2"/>
    <w:rsid w:val="004C7FF7"/>
    <w:rPr>
      <w:rFonts w:ascii="Arial" w:eastAsia="Arial" w:hAnsi="Arial" w:cs="Arial"/>
      <w:b/>
      <w:smallCaps/>
      <w:color w:val="000000"/>
      <w:sz w:val="32"/>
      <w:szCs w:val="32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4C7FF7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gemini.google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54E36141-7E33-4F98-A012-FC517017109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10</Pages>
  <Words>1550</Words>
  <Characters>8370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27</cp:revision>
  <dcterms:created xsi:type="dcterms:W3CDTF">2024-07-18T09:19:00Z</dcterms:created>
  <dcterms:modified xsi:type="dcterms:W3CDTF">2025-10-02T18:09:00Z</dcterms:modified>
</cp:coreProperties>
</file>