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6" name="image2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Título do CTF – Plataforma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CTF de estudo – Nome do realizador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07/09/2025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Link para acessar o CTF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07/09/2025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07/09/2025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Nmap, brute force, escalonamento de privilégios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-45169970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6qoij54v5sqf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feojg7bwtjq">
            <w:r w:rsidDel="00000000" w:rsidR="00000000" w:rsidRPr="00000000">
              <w:rPr>
                <w:color w:val="000000"/>
                <w:rtl w:val="0"/>
              </w:rPr>
              <w:t xml:space="preserve">Subtítulo caso necessário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9baz6o4larfs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color w:val="000000"/>
              <w:rtl w:val="0"/>
            </w:rPr>
            <w:t xml:space="preserve">Find Open ports in the Machine</w:t>
          </w:r>
          <w:hyperlink w:anchor="_roudyfuxi4z4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color w:val="000000"/>
              <w:rtl w:val="0"/>
            </w:rPr>
            <w:t xml:space="preserve">Who wrote the </w:t>
          </w:r>
          <w:r w:rsidDel="00000000" w:rsidR="00000000" w:rsidRPr="00000000">
            <w:rPr>
              <w:rtl w:val="0"/>
            </w:rPr>
            <w:t xml:space="preserve">Task list?</w:t>
          </w:r>
          <w:hyperlink w:anchor="_3sftt3j6hc2v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color w:val="000000"/>
              <w:rtl w:val="0"/>
            </w:rPr>
            <w:t xml:space="preserve">What servi</w:t>
          </w:r>
          <w:r w:rsidDel="00000000" w:rsidR="00000000" w:rsidRPr="00000000">
            <w:rPr>
              <w:rtl w:val="0"/>
            </w:rPr>
            <w:t xml:space="preserve">ce can you bruteforce with the text file found?</w:t>
          </w:r>
          <w:hyperlink w:anchor="_kr95zn1dn60t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What is the User Password?</w:t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8494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User.txt</w:t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8494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Root.txt</w:t>
          </w:r>
          <w:hyperlink w:anchor="_fpr81z76bli6">
            <w:r w:rsidDel="00000000" w:rsidR="00000000" w:rsidRPr="00000000">
              <w:rPr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rqyqteb4ou70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jvcyswj2e7zc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6qoij54v5sq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Bounty Hacker é um CTF simples que tem sua trama baseada no anime cowboy bebop, o CTF utiliza conceitos como brute force e escalonamento de privilégios para  com o objetivo de obter as chaves existentes nos arquivos User.txt e Root.txt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9baz6o4larfs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roudyfuxi4z4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Find open ports on the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solucionar esta questão necessita-se apenas utilizar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nmap -A -T4 [IP_da_máquina]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encontrar as portas abertas: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540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Pode-se ver que este IP possui uma port FTP e uma port HTTP abertas, checando a port HTTP se encontra um site simples que indica que sua tarefa é conseguir acesso ao sistema root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917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3sftt3j6hc2v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Who wrote the task list?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acessar o FTP é necessário utilizar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ftp [IP_da_máquina]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colocar o nome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anonymous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será possível acessar os conteúdos do FTP: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08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ambos arquivos para copiá-los em sua máquina e dessa forma, ao ver a lista task.txt se descobre quem a escreveu: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38650" cy="1095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kr95zn1dn60t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service can you bruteforce with the text file found?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o último serviço que resta a ser verificado é o SSH pode-se presumir que esta é a resposta da pergunta.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fpr81z76bli6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is the users password?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analisar o arquivo locks.txt pode-se ver que são diversas senhas que podem ser utilizadas para realizar um bruteforce do SSH, utilizando o hydra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hydra -l [Pessoa_que_escreveu_a_lista] -P locks.txt ssh://[IP_da_máquina]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 se encontrar a senha: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282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fpr81z76bli6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user.txt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que se possui acesso ao SSH do usuário pode-se entrar e obter a primeira flag: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00575" cy="942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360" w:lineRule="auto"/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</w:rPr>
      </w:pPr>
      <w:bookmarkStart w:colFirst="0" w:colLast="0" w:name="_b78uno41zm7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fpr81z76bli6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root.txt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Agora, para poder realizar o escalonamento de privilégios é necessário que primeiramente se cheque quais comandos este usuário tem acesso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sudo -l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673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utilizar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pesquisando sobre este comando no site GTFObins mostra que o comando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tar -cf /dev/null /dev/null --checkpoint=1 --checkpoint-action=exec=/bin/sh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utilizado para realizar este escalonamento: 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55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que se possui acesso ao root vá até o diretório do root para encontrar a flag final: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52625" cy="10953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rqyqteb4ou70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CTF simples e divertido, mostrando de modo simples e intuitivo como os comandos e itens devem ser utilizados, fazendo com que seja ótimo para simples treinos nos conceitos abordados.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jvcyswj2e7zc" w:id="8"/>
      <w:bookmarkEnd w:id="8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https://gtfobins.github.io/gtfobins/tar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sectPr>
      <w:headerReference r:id="rId17" w:type="default"/>
      <w:footerReference r:id="rId18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hyperlink" Target="https://gtfobins.github.io/gtfobins/tar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