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0" distT="0" distL="0" distR="0">
            <wp:extent cx="5400040" cy="2169795"/>
            <wp:effectExtent b="0" l="0" r="0" t="0"/>
            <wp:docPr descr="Logotipo&#10;&#10;Descrição gerada automaticamente com confiança baixa" id="6" name="image10.png"/>
            <a:graphic>
              <a:graphicData uri="http://schemas.openxmlformats.org/drawingml/2006/picture">
                <pic:pic>
                  <pic:nvPicPr>
                    <pic:cNvPr descr="Logotipo&#10;&#10;Descrição gerada automaticamente com confiança baixa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sz w:val="72"/>
          <w:szCs w:val="72"/>
        </w:rPr>
      </w:pPr>
      <w:r w:rsidDel="00000000" w:rsidR="00000000" w:rsidRPr="00000000">
        <w:rPr>
          <w:rFonts w:ascii="Arial" w:cs="Arial" w:eastAsia="Arial" w:hAnsi="Arial"/>
          <w:sz w:val="72"/>
          <w:szCs w:val="72"/>
          <w:rtl w:val="0"/>
        </w:rPr>
        <w:t xml:space="preserve">Relatório de CTF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Título do CTF – Plataforma</w:t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documento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Referência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Cyborg – Artur Adam de Oliveira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 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Data de publicação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02/10/2025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Link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rFonts w:ascii="Arial" w:cs="Arial" w:eastAsia="Arial" w:hAnsi="Arial"/>
                  <w:color w:val="1155cc"/>
                  <w:sz w:val="24"/>
                  <w:szCs w:val="24"/>
                  <w:u w:val="single"/>
                  <w:rtl w:val="0"/>
                </w:rPr>
                <w:t xml:space="preserve">https://tryhackme.com/room/cyborgt8</w:t>
              </w:r>
            </w:hyperlink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0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832"/>
        <w:gridCol w:w="2831"/>
        <w:gridCol w:w="2831"/>
        <w:tblGridChange w:id="0">
          <w:tblGrid>
            <w:gridCol w:w="2832"/>
            <w:gridCol w:w="2831"/>
            <w:gridCol w:w="2831"/>
          </w:tblGrid>
        </w:tblGridChange>
      </w:tblGrid>
      <w:tr>
        <w:trPr>
          <w:cantSplit w:val="0"/>
          <w:trHeight w:val="35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Redação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Estudante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Revisão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Orientador</w:t>
            </w:r>
          </w:p>
        </w:tc>
      </w:tr>
      <w:tr>
        <w:trPr>
          <w:cantSplit w:val="0"/>
          <w:trHeight w:val="42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Aprovação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Artur Adam de Oliveira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Diretor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704"/>
        <w:gridCol w:w="2126"/>
        <w:gridCol w:w="5664"/>
        <w:tblGridChange w:id="0">
          <w:tblGrid>
            <w:gridCol w:w="704"/>
            <w:gridCol w:w="2126"/>
            <w:gridCol w:w="5664"/>
          </w:tblGrid>
        </w:tblGridChange>
      </w:tblGrid>
      <w:tr>
        <w:trPr>
          <w:cantSplit w:val="0"/>
          <w:trHeight w:val="368" w:hRule="atLeast"/>
          <w:tblHeader w:val="0"/>
        </w:trPr>
        <w:tc>
          <w:tcPr>
            <w:gridSpan w:val="3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Histórico de revisões</w:t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N°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Entregas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Descrição</w:t>
            </w:r>
          </w:p>
        </w:tc>
      </w:tr>
      <w:tr>
        <w:trPr>
          <w:cantSplit w:val="0"/>
          <w:trHeight w:val="40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02/10/2025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Produção</w:t>
            </w:r>
          </w:p>
        </w:tc>
      </w:tr>
      <w:tr>
        <w:trPr>
          <w:cantSplit w:val="0"/>
          <w:trHeight w:val="42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02/10/2025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Revisão</w:t>
            </w:r>
          </w:p>
        </w:tc>
      </w:tr>
      <w:tr>
        <w:trPr>
          <w:cantSplit w:val="0"/>
          <w:trHeight w:val="40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02/10/2025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Aprovação</w:t>
            </w:r>
          </w:p>
        </w:tc>
      </w:tr>
    </w:tbl>
    <w:p w:rsidR="00000000" w:rsidDel="00000000" w:rsidP="00000000" w:rsidRDefault="00000000" w:rsidRPr="00000000" w14:paraId="0000002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494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47"/>
        <w:gridCol w:w="4247"/>
        <w:tblGridChange w:id="0">
          <w:tblGrid>
            <w:gridCol w:w="4247"/>
            <w:gridCol w:w="4247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1e4f5" w:val="clear"/>
            <w:vAlign w:val="center"/>
          </w:tcPr>
          <w:p w:rsidR="00000000" w:rsidDel="00000000" w:rsidP="00000000" w:rsidRDefault="00000000" w:rsidRPr="00000000" w14:paraId="0000002D">
            <w:pPr>
              <w:jc w:val="center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Informações do CTF</w:t>
            </w:r>
          </w:p>
        </w:tc>
      </w:tr>
      <w:tr>
        <w:trPr>
          <w:cantSplit w:val="0"/>
          <w:trHeight w:val="4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F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Nível de Dificuldade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0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Fácil</w:t>
            </w:r>
          </w:p>
        </w:tc>
      </w:tr>
      <w:tr>
        <w:trPr>
          <w:cantSplit w:val="0"/>
          <w:trHeight w:val="42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Tipo de acesso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Gratuito 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3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Conceitos envolvidos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4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Enumeração, Cracking de Hashes, Escalonamento de privilégios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5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Plataforma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Tryhackme</w:t>
            </w:r>
          </w:p>
        </w:tc>
      </w:tr>
      <w:tr>
        <w:trPr>
          <w:cantSplit w:val="0"/>
          <w:trHeight w:val="4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7">
            <w:pPr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Área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8">
            <w:pPr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Red</w:t>
            </w:r>
          </w:p>
        </w:tc>
      </w:tr>
    </w:tbl>
    <w:p w:rsidR="00000000" w:rsidDel="00000000" w:rsidP="00000000" w:rsidRDefault="00000000" w:rsidRPr="00000000" w14:paraId="0000003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40" w:lineRule="auto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Sumário</w:t>
      </w:r>
    </w:p>
    <w:sdt>
      <w:sdtPr>
        <w:id w:val="-958929234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B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lsmxlqoi499x">
            <w:r w:rsidDel="00000000" w:rsidR="00000000" w:rsidRPr="00000000">
              <w:rPr>
                <w:color w:val="000000"/>
                <w:rtl w:val="0"/>
              </w:rPr>
              <w:t xml:space="preserve">Contextualização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>
              <w:color w:val="000000"/>
              <w:sz w:val="24"/>
              <w:szCs w:val="24"/>
            </w:rPr>
          </w:pPr>
          <w:hyperlink w:anchor="_s3jfqtv4av6e">
            <w:r w:rsidDel="00000000" w:rsidR="00000000" w:rsidRPr="00000000">
              <w:rPr>
                <w:color w:val="000000"/>
                <w:rtl w:val="0"/>
              </w:rPr>
              <w:t xml:space="preserve">Desenvolvimento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color w:val="151c2b"/>
              <w:sz w:val="24"/>
              <w:szCs w:val="24"/>
              <w:highlight w:val="white"/>
              <w:rtl w:val="0"/>
            </w:rPr>
            <w:t xml:space="preserve">Scan the machine, how many ports are open?</w:t>
          </w:r>
          <w:hyperlink w:anchor="_rbya4elmdyv0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color w:val="151c2b"/>
              <w:sz w:val="24"/>
              <w:szCs w:val="24"/>
              <w:highlight w:val="white"/>
              <w:rtl w:val="0"/>
            </w:rPr>
            <w:t xml:space="preserve">What service is running on port 22?</w:t>
          </w:r>
          <w:hyperlink w:anchor="_61d3a8f5zijx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color w:val="000000"/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color w:val="151c2b"/>
              <w:sz w:val="24"/>
              <w:szCs w:val="24"/>
              <w:highlight w:val="white"/>
              <w:rtl w:val="0"/>
            </w:rPr>
            <w:t xml:space="preserve">What service is running on port 80?</w:t>
          </w:r>
          <w:hyperlink w:anchor="_w0z2po95e5w7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color w:val="151c2b"/>
              <w:sz w:val="24"/>
              <w:szCs w:val="24"/>
              <w:highlight w:val="white"/>
              <w:rtl w:val="0"/>
            </w:rPr>
            <w:t xml:space="preserve">What is the user.txt flag?</w:t>
          </w:r>
          <w:hyperlink w:anchor="_oujm6qu674w7">
            <w:r w:rsidDel="00000000" w:rsidR="00000000" w:rsidRPr="00000000">
              <w:rPr>
                <w:color w:val="000000"/>
                <w:rtl w:val="0"/>
              </w:rPr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leader="none" w:pos="8494"/>
            </w:tabs>
            <w:spacing w:after="100" w:lineRule="auto"/>
            <w:ind w:left="220" w:firstLine="0"/>
            <w:rPr>
              <w:sz w:val="24"/>
              <w:szCs w:val="24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color w:val="151c2b"/>
              <w:sz w:val="24"/>
              <w:szCs w:val="24"/>
              <w:highlight w:val="white"/>
              <w:rtl w:val="0"/>
            </w:rPr>
            <w:t xml:space="preserve">What is the root.txt flag?</w:t>
          </w:r>
          <w:hyperlink w:anchor="_oujm6qu674w7">
            <w:r w:rsidDel="00000000" w:rsidR="00000000" w:rsidRPr="00000000">
              <w:rPr>
                <w:rtl w:val="0"/>
              </w:rPr>
              <w:tab/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 xml:space="preserve">7</w:t>
          </w:r>
        </w:p>
        <w:p w:rsidR="00000000" w:rsidDel="00000000" w:rsidP="00000000" w:rsidRDefault="00000000" w:rsidRPr="00000000" w14:paraId="00000042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/>
          </w:pPr>
          <w:hyperlink w:anchor="_55pnaapg893c">
            <w:r w:rsidDel="00000000" w:rsidR="00000000" w:rsidRPr="00000000">
              <w:rPr>
                <w:color w:val="000000"/>
                <w:rtl w:val="0"/>
              </w:rPr>
              <w:t xml:space="preserve">Conclusão</w:t>
              <w:tab/>
            </w:r>
          </w:hyperlink>
          <w:r w:rsidDel="00000000" w:rsidR="00000000" w:rsidRPr="00000000">
            <w:rPr>
              <w:rtl w:val="0"/>
            </w:rPr>
            <w:t xml:space="preserve">8</w:t>
          </w:r>
        </w:p>
        <w:p w:rsidR="00000000" w:rsidDel="00000000" w:rsidP="00000000" w:rsidRDefault="00000000" w:rsidRPr="00000000" w14:paraId="00000043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leader="none" w:pos="8494"/>
            </w:tabs>
            <w:spacing w:after="100" w:lineRule="auto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4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lsmxlqoi499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Contextualização</w:t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é um CTF simples que aborda conceitos como escalonamento de privilégios e cracking de hashes de maneira simples e divertida.</w:t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s3jfqtv4av6e" w:id="1"/>
      <w:bookmarkEnd w:id="1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Desenvolvimento</w:t>
      </w:r>
    </w:p>
    <w:p w:rsidR="00000000" w:rsidDel="00000000" w:rsidP="00000000" w:rsidRDefault="00000000" w:rsidRPr="00000000" w14:paraId="000000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rbya4elmdyv0" w:id="2"/>
      <w:bookmarkEnd w:id="2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Scan the machine, how many ports are open?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solucionar esta pergunta, utilize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nmap -A -T4 [IP_da_Máquina]: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235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 ver que existem duas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ports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abertas.</w:t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61d3a8f5zijx" w:id="3"/>
      <w:bookmarkEnd w:id="3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service is running on port 22?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Analisando o nmap se vê que o serviço da port 22 é um SSH </w:t>
      </w:r>
    </w:p>
    <w:p w:rsidR="00000000" w:rsidDel="00000000" w:rsidP="00000000" w:rsidRDefault="00000000" w:rsidRPr="00000000" w14:paraId="000000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</w:rPr>
      </w:pPr>
      <w:bookmarkStart w:colFirst="0" w:colLast="0" w:name="_xt95ke1wq657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w0z2po95e5w7" w:id="5"/>
      <w:bookmarkEnd w:id="5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service is running on port 80?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Analisando o nmap se vê que o serviço da port 80 é um HTTP .</w:t>
      </w:r>
    </w:p>
    <w:p w:rsidR="00000000" w:rsidDel="00000000" w:rsidP="00000000" w:rsidRDefault="00000000" w:rsidRPr="00000000" w14:paraId="000000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</w:rPr>
      </w:pPr>
      <w:bookmarkStart w:colFirst="0" w:colLast="0" w:name="_4olgffigkni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24"/>
          <w:szCs w:val="24"/>
        </w:rPr>
      </w:pPr>
      <w:bookmarkStart w:colFirst="0" w:colLast="0" w:name="_oujm6qu674w7" w:id="7"/>
      <w:bookmarkEnd w:id="7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is the user.txt flag?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existe um port http utilize o gobuster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gobuster dir -u 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1155cc"/>
            <w:sz w:val="24"/>
            <w:szCs w:val="24"/>
            <w:u w:val="single"/>
            <w:rtl w:val="0"/>
          </w:rPr>
          <w:t xml:space="preserve">http://[IP_da_Máquina</w:t>
        </w:r>
      </w:hyperlink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] -w [Wordlist_para_gobuster]:</w:t>
      </w:r>
    </w:p>
    <w:p w:rsidR="00000000" w:rsidDel="00000000" w:rsidP="00000000" w:rsidRDefault="00000000" w:rsidRPr="00000000" w14:paraId="00000061">
      <w:pPr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2209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Pode se encontrar um diretório /admin, ao ir até este diretório onde existe um site com uma breve informação sobre o admin:</w:t>
      </w:r>
    </w:p>
    <w:p w:rsidR="00000000" w:rsidDel="00000000" w:rsidP="00000000" w:rsidRDefault="00000000" w:rsidRPr="00000000" w14:paraId="00000063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2159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No topo da página existe um uma aba de downloads que permite que seja realizado o download do arquivo “archive.tar” que sera utilizado depois além disso, há um chatlog ao dos admins, onde é informado que eles estavam utilizando um squid proxy:</w:t>
      </w:r>
    </w:p>
    <w:p w:rsidR="00000000" w:rsidDel="00000000" w:rsidP="00000000" w:rsidRDefault="00000000" w:rsidRPr="00000000" w14:paraId="0000006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0668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Como isso é tudo que pode ser encontrado neste site agora verifique o /etc, que leva a um armazenamento de arquivos:</w:t>
      </w:r>
    </w:p>
    <w:p w:rsidR="00000000" w:rsidDel="00000000" w:rsidP="00000000" w:rsidRDefault="00000000" w:rsidRPr="00000000" w14:paraId="0000006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1242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Indo para o arquivo /etc/squid/ pode ser encontrado um arquivo chamado “passwd”: </w:t>
      </w:r>
    </w:p>
    <w:p w:rsidR="00000000" w:rsidDel="00000000" w:rsidP="00000000" w:rsidRDefault="00000000" w:rsidRPr="00000000" w14:paraId="0000006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086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Dentro deste arquivo existe um hash do que pode ser presumido ser a chave, primeiramente identifique o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echo ‘[HASH’| hashid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(caso não possua hashid instalado instale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apt install hashid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588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que se sabe que o Hash é um MD5, pode-se utilizar o JohnTheRipper para descobrir a senha (sugere-se passar o hash para um arquivo para maior facilidade de uso), utilizando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john [Arquivo_Hash] --wordlist=[rockyou.txt]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663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Perfeito! Agora que a senha foi obtida retorne para o arquivo “archive.tar” previamente mencionado, neste arquivo, pode ser encontrado um arquivo “README”, ao abri-lo ele diz que este é um repositório de backups Borg e providencia um link:</w:t>
      </w:r>
    </w:p>
    <w:p w:rsidR="00000000" w:rsidDel="00000000" w:rsidP="00000000" w:rsidRDefault="00000000" w:rsidRPr="00000000" w14:paraId="0000006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080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0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que se sabe disso, é possível utilizar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borg list home/field/dev/final_archive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a senha que foi descoberta a pouco tempo: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469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Agora que se sabe o nome do arquivo armazenado utilize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borg extract home/field/dev/final_archive/::music_archive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para obter acesso. feito isso um arquivo novo é liberado chamado “Alex” na pasta /home, neste arquivo existe um arquivo “note.txt” que aparenta possuir um usuário e senha para um SSH: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1003300"/>
            <wp:effectExtent b="0" l="0" r="0" t="0"/>
            <wp:docPr id="1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acessar o SSH do Alex utilize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ssh alex@[IP_da_Máquina]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coloque a senha quando requisitado: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34163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Feito isso apenas extraia a flag de user.txt e essa pergunta está concluída: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</w:rPr>
        <w:drawing>
          <wp:inline distB="114300" distT="114300" distL="114300" distR="114300">
            <wp:extent cx="5399730" cy="533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360" w:lineRule="auto"/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</w:rPr>
      </w:pPr>
      <w:bookmarkStart w:colFirst="0" w:colLast="0" w:name="_gqtbagg5izpy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360" w:lineRule="auto"/>
        <w:rPr>
          <w:rFonts w:ascii="Arial" w:cs="Arial" w:eastAsia="Arial" w:hAnsi="Arial"/>
          <w:b w:val="1"/>
          <w:smallCaps w:val="1"/>
          <w:sz w:val="24"/>
          <w:szCs w:val="24"/>
        </w:rPr>
      </w:pPr>
      <w:bookmarkStart w:colFirst="0" w:colLast="0" w:name="_oujm6qu674w7" w:id="7"/>
      <w:bookmarkEnd w:id="7"/>
      <w:r w:rsidDel="00000000" w:rsidR="00000000" w:rsidRPr="00000000">
        <w:rPr>
          <w:rFonts w:ascii="Arial" w:cs="Arial" w:eastAsia="Arial" w:hAnsi="Arial"/>
          <w:b w:val="1"/>
          <w:smallCaps w:val="1"/>
          <w:color w:val="151c2b"/>
          <w:sz w:val="24"/>
          <w:szCs w:val="24"/>
          <w:highlight w:val="white"/>
          <w:rtl w:val="0"/>
        </w:rPr>
        <w:t xml:space="preserve">What is the root.txt flag?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Primeiramente utilize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sudo -l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para descobrir quais comandos sudo podem ser utilizados:</w:t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5399730" cy="558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Isso mostra que se possui permissão de rodar um arquivo “</w:t>
      </w:r>
      <w:hyperlink r:id="rId2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backup.sh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” como sudo, ao analisar este arquivo com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cat /etc/mp3backups/backup.sh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as duas últimas linhas chamam atenção:</w:t>
      </w:r>
    </w:p>
    <w:p w:rsidR="00000000" w:rsidDel="00000000" w:rsidP="00000000" w:rsidRDefault="00000000" w:rsidRPr="00000000" w14:paraId="00000078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1638300" cy="4762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Essas linhas dizem que, qualquer coisa que esta em “$command” é rodado por “$cmd” e isso depois o output é exibido quando finalizado e os conteúdos de “$command” é determinado pelo argumento -c permitindo com que qualquer comando seja 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rodado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como root utilizando isto. Por tanto tudo que é necessário fazer é rodar o comando </w:t>
      </w: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sudo /etc/mp3backups/backup.sh -c "cat /root/root.txt"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e a flag será retornada:</w:t>
      </w:r>
    </w:p>
    <w:p w:rsidR="00000000" w:rsidDel="00000000" w:rsidP="00000000" w:rsidRDefault="00000000" w:rsidRPr="00000000" w14:paraId="0000007A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4648200" cy="619125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 assim termina o CTF.</w:t>
      </w:r>
    </w:p>
    <w:p w:rsidR="00000000" w:rsidDel="00000000" w:rsidP="00000000" w:rsidRDefault="00000000" w:rsidRPr="00000000" w14:paraId="0000007C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360" w:lineRule="auto"/>
        <w:rPr>
          <w:rFonts w:ascii="Arial" w:cs="Arial" w:eastAsia="Arial" w:hAnsi="Arial"/>
          <w:b w:val="1"/>
          <w:smallCaps w:val="1"/>
          <w:color w:val="000000"/>
          <w:sz w:val="32"/>
          <w:szCs w:val="32"/>
        </w:rPr>
      </w:pPr>
      <w:bookmarkStart w:colFirst="0" w:colLast="0" w:name="_55pnaapg893c" w:id="9"/>
      <w:bookmarkEnd w:id="9"/>
      <w:r w:rsidDel="00000000" w:rsidR="00000000" w:rsidRPr="00000000">
        <w:rPr>
          <w:rFonts w:ascii="Arial" w:cs="Arial" w:eastAsia="Arial" w:hAnsi="Arial"/>
          <w:b w:val="1"/>
          <w:smallCaps w:val="1"/>
          <w:color w:val="000000"/>
          <w:sz w:val="32"/>
          <w:szCs w:val="32"/>
          <w:rtl w:val="0"/>
        </w:rPr>
        <w:t xml:space="preserve">Conclusão</w:t>
      </w:r>
    </w:p>
    <w:p w:rsidR="00000000" w:rsidDel="00000000" w:rsidP="00000000" w:rsidRDefault="00000000" w:rsidRPr="00000000" w14:paraId="0000007E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Este é um CTF bem simples que incentiva aquele que está praticando a pesquisar sobre alguns sistemas que pode não ter conhecido antes, além de compreender de melhor forma como códigos podem ser abusados para este tipo de fim.</w:t>
      </w:r>
    </w:p>
    <w:p w:rsidR="00000000" w:rsidDel="00000000" w:rsidP="00000000" w:rsidRDefault="00000000" w:rsidRPr="00000000" w14:paraId="0000007F">
      <w:pPr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417" w:top="1417" w:left="1701" w:right="1701" w:header="708" w:footer="26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jc w:val="center"/>
      <w:rPr>
        <w:color w:val="000000"/>
      </w:rPr>
    </w:pPr>
    <w:r w:rsidDel="00000000" w:rsidR="00000000" w:rsidRPr="00000000">
      <w:rPr>
        <w:color w:val="000000"/>
        <w:rtl w:val="0"/>
      </w:rPr>
      <w:t xml:space="preserve">AAAA | @Guardian Mauá | Confidencial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80">
    <w:pPr>
      <w:keepNext w:val="1"/>
      <w:keepLines w:val="1"/>
      <w:tabs>
        <w:tab w:val="center" w:leader="none" w:pos="4252"/>
        <w:tab w:val="right" w:leader="none" w:pos="8504"/>
      </w:tabs>
      <w:spacing w:after="0" w:before="240" w:lineRule="auto"/>
      <w:rPr>
        <w:rFonts w:ascii="Arial" w:cs="Arial" w:eastAsia="Arial" w:hAnsi="Arial"/>
        <w:b w:val="1"/>
        <w:sz w:val="32"/>
        <w:szCs w:val="32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-1476373</wp:posOffset>
          </wp:positionH>
          <wp:positionV relativeFrom="paragraph">
            <wp:posOffset>-447672</wp:posOffset>
          </wp:positionV>
          <wp:extent cx="10943540" cy="542954"/>
          <wp:effectExtent b="0" l="0" r="0" t="0"/>
          <wp:wrapNone/>
          <wp:docPr id="4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943540" cy="542954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5358130</wp:posOffset>
          </wp:positionH>
          <wp:positionV relativeFrom="paragraph">
            <wp:posOffset>-354329</wp:posOffset>
          </wp:positionV>
          <wp:extent cx="875030" cy="351790"/>
          <wp:effectExtent b="0" l="0" r="0" t="0"/>
          <wp:wrapNone/>
          <wp:docPr id="3" name="image10.png"/>
          <a:graphic>
            <a:graphicData uri="http://schemas.openxmlformats.org/drawingml/2006/picture">
              <pic:pic>
                <pic:nvPicPr>
                  <pic:cNvPr id="0" name="image1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75030" cy="35179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252"/>
        <w:tab w:val="right" w:leader="none" w:pos="8504"/>
      </w:tabs>
      <w:spacing w:after="0" w:line="240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5.png"/><Relationship Id="rId21" Type="http://schemas.openxmlformats.org/officeDocument/2006/relationships/image" Target="media/image6.png"/><Relationship Id="rId24" Type="http://schemas.openxmlformats.org/officeDocument/2006/relationships/image" Target="media/image1.png"/><Relationship Id="rId23" Type="http://schemas.openxmlformats.org/officeDocument/2006/relationships/hyperlink" Target="http://backup.s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about:blank" TargetMode="External"/><Relationship Id="rId26" Type="http://schemas.openxmlformats.org/officeDocument/2006/relationships/header" Target="header1.xml"/><Relationship Id="rId25" Type="http://schemas.openxmlformats.org/officeDocument/2006/relationships/image" Target="media/image3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https://tryhackme.com/room/cyborgt8" TargetMode="External"/><Relationship Id="rId8" Type="http://schemas.openxmlformats.org/officeDocument/2006/relationships/image" Target="media/image18.png"/><Relationship Id="rId11" Type="http://schemas.openxmlformats.org/officeDocument/2006/relationships/image" Target="media/image17.png"/><Relationship Id="rId10" Type="http://schemas.openxmlformats.org/officeDocument/2006/relationships/image" Target="media/image11.png"/><Relationship Id="rId13" Type="http://schemas.openxmlformats.org/officeDocument/2006/relationships/image" Target="media/image15.png"/><Relationship Id="rId12" Type="http://schemas.openxmlformats.org/officeDocument/2006/relationships/image" Target="media/image12.png"/><Relationship Id="rId15" Type="http://schemas.openxmlformats.org/officeDocument/2006/relationships/image" Target="media/image7.png"/><Relationship Id="rId14" Type="http://schemas.openxmlformats.org/officeDocument/2006/relationships/image" Target="media/image16.png"/><Relationship Id="rId17" Type="http://schemas.openxmlformats.org/officeDocument/2006/relationships/image" Target="media/image13.png"/><Relationship Id="rId16" Type="http://schemas.openxmlformats.org/officeDocument/2006/relationships/image" Target="media/image8.png"/><Relationship Id="rId19" Type="http://schemas.openxmlformats.org/officeDocument/2006/relationships/image" Target="media/image4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