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CTF de estudo – Nome do realizador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1CC5235" w:rsidR="00EC4617" w:rsidRDefault="00094D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20B9413D" w:rsidR="00EC4617" w:rsidRDefault="00094DF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094DF8">
              <w:rPr>
                <w:rFonts w:ascii="Arial" w:eastAsia="Arial" w:hAnsi="Arial" w:cs="Arial"/>
                <w:sz w:val="24"/>
                <w:szCs w:val="24"/>
              </w:rPr>
              <w:t>https://tryhackme.com/room/tomghost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31D080D" w:rsidR="00EC4617" w:rsidRDefault="00094D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Vinícius Takashi 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536CE468" w:rsidR="00EC4617" w:rsidRDefault="00094D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0F01F05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26E2E952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DFE3B2E" w:rsidR="006D2886" w:rsidRDefault="00094DF8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PrivEsc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, CVE e Criptografia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2F803937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651FC7B9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2FB8DB48" w:rsidR="00EC4617" w:rsidRDefault="00000000" w:rsidP="00094D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  <w:t>3</w:t>
            </w:r>
          </w:hyperlink>
        </w:p>
        <w:p w14:paraId="5BAA93D1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Pergunta 2</w:t>
            </w:r>
            <w:r>
              <w:rPr>
                <w:color w:val="000000"/>
              </w:rPr>
              <w:tab/>
              <w:t>3</w:t>
            </w:r>
          </w:hyperlink>
        </w:p>
        <w:p w14:paraId="5BAA93D4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5BAA93D5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CF64867" w14:textId="77777777" w:rsidR="00094DF8" w:rsidRDefault="00094D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F1231BA" w14:textId="77777777" w:rsidR="00094DF8" w:rsidRDefault="00094D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80AAA72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3122128F" w:rsidR="00EC4617" w:rsidRDefault="00094DF8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Tomghost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envolve a exploração de alguns conceitos de </w:t>
      </w:r>
      <w:proofErr w:type="spellStart"/>
      <w:r>
        <w:rPr>
          <w:rFonts w:ascii="Arial" w:eastAsia="Arial" w:hAnsi="Arial" w:cs="Arial"/>
          <w:sz w:val="24"/>
          <w:szCs w:val="24"/>
        </w:rPr>
        <w:t>webhacking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como </w:t>
      </w:r>
      <w:proofErr w:type="spellStart"/>
      <w:r>
        <w:rPr>
          <w:rFonts w:ascii="Arial" w:eastAsia="Arial" w:hAnsi="Arial" w:cs="Arial"/>
          <w:sz w:val="24"/>
          <w:szCs w:val="24"/>
        </w:rPr>
        <w:t>PrivEsc</w:t>
      </w:r>
      <w:proofErr w:type="spellEnd"/>
      <w:r>
        <w:rPr>
          <w:rFonts w:ascii="Arial" w:eastAsia="Arial" w:hAnsi="Arial" w:cs="Arial"/>
          <w:sz w:val="24"/>
          <w:szCs w:val="24"/>
        </w:rPr>
        <w:t>, exploração de uma CVE e criptografia.</w:t>
      </w: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BAA93F2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1</w:t>
      </w:r>
    </w:p>
    <w:p w14:paraId="6ACEA664" w14:textId="77777777" w:rsidR="003A0974" w:rsidRDefault="00094DF8" w:rsidP="00634939">
      <w:pPr>
        <w:ind w:firstLine="720"/>
        <w:rPr>
          <w:rFonts w:ascii="Arial" w:eastAsia="Arial" w:hAnsi="Arial" w:cs="Arial"/>
          <w:sz w:val="24"/>
          <w:szCs w:val="24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sz w:val="24"/>
          <w:szCs w:val="24"/>
        </w:rPr>
        <w:t xml:space="preserve">O passo inicial de todo desafio é o reconhecimento, então, o primeiro comando utilizado foi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a imagem a seguir mostra o resultado obtido:</w:t>
      </w:r>
    </w:p>
    <w:p w14:paraId="5BAA93F3" w14:textId="03EA3B25" w:rsidR="00EC4617" w:rsidRDefault="003A0974" w:rsidP="003A0974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 – </w:t>
      </w:r>
      <w:proofErr w:type="spellStart"/>
      <w:r>
        <w:rPr>
          <w:rFonts w:ascii="Arial" w:eastAsia="Arial" w:hAnsi="Arial" w:cs="Arial"/>
          <w:sz w:val="20"/>
          <w:szCs w:val="20"/>
        </w:rPr>
        <w:t>nmap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 w:rsidR="00094DF8"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74D9632A" wp14:editId="2F526049">
            <wp:extent cx="5400040" cy="2461260"/>
            <wp:effectExtent l="0" t="0" r="0" b="0"/>
            <wp:docPr id="202430480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04803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D01B" w14:textId="3C7B5655" w:rsidR="009B59E4" w:rsidRDefault="00634939" w:rsidP="003A097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Em seguida, foi realizada uma busca por </w:t>
      </w:r>
      <w:proofErr w:type="spellStart"/>
      <w:r>
        <w:rPr>
          <w:rFonts w:ascii="Arial" w:eastAsia="Arial" w:hAnsi="Arial" w:cs="Arial"/>
          <w:sz w:val="24"/>
          <w:szCs w:val="24"/>
        </w:rPr>
        <w:t>exploits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versão do Apache </w:t>
      </w:r>
      <w:proofErr w:type="spellStart"/>
      <w:r>
        <w:rPr>
          <w:rFonts w:ascii="Arial" w:eastAsia="Arial" w:hAnsi="Arial" w:cs="Arial"/>
          <w:sz w:val="24"/>
          <w:szCs w:val="24"/>
        </w:rPr>
        <w:t>Tomcat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9B59E4">
        <w:rPr>
          <w:rFonts w:ascii="Arial" w:eastAsia="Arial" w:hAnsi="Arial" w:cs="Arial"/>
          <w:sz w:val="24"/>
          <w:szCs w:val="24"/>
        </w:rPr>
        <w:t xml:space="preserve"> Após algumas pesquisas, é possível encontrar várias formas de explorar uma CVE existente para essa versão (</w:t>
      </w:r>
      <w:bookmarkStart w:id="5" w:name="_Hlk212310800"/>
      <w:r w:rsidR="009B59E4" w:rsidRPr="009B59E4">
        <w:rPr>
          <w:rFonts w:ascii="Arial" w:eastAsia="Arial" w:hAnsi="Arial" w:cs="Arial"/>
          <w:sz w:val="24"/>
          <w:szCs w:val="24"/>
        </w:rPr>
        <w:t>CVE-2020-1938</w:t>
      </w:r>
      <w:bookmarkEnd w:id="5"/>
      <w:r w:rsidR="009B59E4">
        <w:rPr>
          <w:rFonts w:ascii="Arial" w:eastAsia="Arial" w:hAnsi="Arial" w:cs="Arial"/>
          <w:sz w:val="24"/>
          <w:szCs w:val="24"/>
        </w:rPr>
        <w:t xml:space="preserve">), então, foi utilizado um </w:t>
      </w:r>
      <w:proofErr w:type="spellStart"/>
      <w:r w:rsidR="009B59E4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9B59E4">
        <w:rPr>
          <w:rFonts w:ascii="Arial" w:eastAsia="Arial" w:hAnsi="Arial" w:cs="Arial"/>
          <w:sz w:val="24"/>
          <w:szCs w:val="24"/>
        </w:rPr>
        <w:t xml:space="preserve"> disponível no github. Então, a resposta desse </w:t>
      </w:r>
      <w:proofErr w:type="spellStart"/>
      <w:r w:rsidR="009B59E4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9B59E4">
        <w:rPr>
          <w:rFonts w:ascii="Arial" w:eastAsia="Arial" w:hAnsi="Arial" w:cs="Arial"/>
          <w:sz w:val="24"/>
          <w:szCs w:val="24"/>
        </w:rPr>
        <w:t xml:space="preserve"> foi:</w:t>
      </w:r>
    </w:p>
    <w:p w14:paraId="0E32C13C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49ABCD0C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3D5338AF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2145F069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009356D9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17302D49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509B46A1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1A494B28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6D14A10D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231E90F0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4B13DE43" w14:textId="77777777" w:rsidR="009B59E4" w:rsidRDefault="009B59E4" w:rsidP="003A0974">
      <w:pPr>
        <w:jc w:val="both"/>
        <w:rPr>
          <w:rFonts w:ascii="Arial" w:eastAsia="Arial" w:hAnsi="Arial" w:cs="Arial"/>
          <w:sz w:val="24"/>
          <w:szCs w:val="24"/>
        </w:rPr>
      </w:pPr>
    </w:p>
    <w:p w14:paraId="184E71CA" w14:textId="2804FF30" w:rsidR="009B59E4" w:rsidRPr="009B59E4" w:rsidRDefault="009B59E4" w:rsidP="009B59E4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Figura 2 – </w:t>
      </w:r>
      <w:proofErr w:type="spellStart"/>
      <w:r>
        <w:rPr>
          <w:rFonts w:ascii="Arial" w:eastAsia="Arial" w:hAnsi="Arial" w:cs="Arial"/>
          <w:sz w:val="20"/>
          <w:szCs w:val="20"/>
        </w:rPr>
        <w:t>exploit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 w:rsidRPr="009B59E4">
        <w:rPr>
          <w:rFonts w:ascii="Arial" w:eastAsia="Arial" w:hAnsi="Arial" w:cs="Arial"/>
          <w:sz w:val="20"/>
          <w:szCs w:val="20"/>
        </w:rPr>
        <w:t>CVE-2020-1938</w:t>
      </w:r>
    </w:p>
    <w:p w14:paraId="73D8D65A" w14:textId="01857C1D" w:rsidR="009B59E4" w:rsidRDefault="009B59E4" w:rsidP="009B59E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F7183C" wp14:editId="07A4DB5E">
            <wp:extent cx="3901440" cy="3707837"/>
            <wp:effectExtent l="0" t="0" r="3810" b="6985"/>
            <wp:docPr id="5223661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6167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921" cy="37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2F30" w14:textId="74FD1A74" w:rsidR="00A53D5B" w:rsidRDefault="00A53D5B" w:rsidP="00A53D5B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Então, a resposta obtida é um arquivo disponibilizado em um servidor vulnerável a falha. Nesse arquivo havia credenciais expostas do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skyfuck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Então, ao fazer a conexão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eastAsia="Arial" w:hAnsi="Arial" w:cs="Arial"/>
          <w:sz w:val="24"/>
          <w:szCs w:val="24"/>
        </w:rPr>
        <w:t>ip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pelo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skyfuck</w:t>
      </w:r>
      <w:proofErr w:type="spellEnd"/>
      <w:r>
        <w:rPr>
          <w:rFonts w:ascii="Arial" w:eastAsia="Arial" w:hAnsi="Arial" w:cs="Arial"/>
          <w:sz w:val="24"/>
          <w:szCs w:val="24"/>
        </w:rPr>
        <w:t>, foi possível se conectar na máquina como usuário “</w:t>
      </w:r>
      <w:proofErr w:type="spellStart"/>
      <w:r>
        <w:rPr>
          <w:rFonts w:ascii="Arial" w:eastAsia="Arial" w:hAnsi="Arial" w:cs="Arial"/>
          <w:sz w:val="24"/>
          <w:szCs w:val="24"/>
        </w:rPr>
        <w:t>skyfuck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127BD52A" w14:textId="78A11DFB" w:rsidR="00A53D5B" w:rsidRDefault="00A53D5B" w:rsidP="00A53D5B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 – </w:t>
      </w:r>
      <w:proofErr w:type="spellStart"/>
      <w:r>
        <w:rPr>
          <w:rFonts w:ascii="Arial" w:eastAsia="Arial" w:hAnsi="Arial" w:cs="Arial"/>
          <w:sz w:val="20"/>
          <w:szCs w:val="20"/>
        </w:rPr>
        <w:t>ssh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conquistado</w:t>
      </w:r>
    </w:p>
    <w:p w14:paraId="4B95D70F" w14:textId="750150B9" w:rsidR="00A53D5B" w:rsidRDefault="00A53D5B" w:rsidP="00A53D5B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E82C570" wp14:editId="2B57D514">
            <wp:extent cx="2828260" cy="579120"/>
            <wp:effectExtent l="0" t="0" r="0" b="0"/>
            <wp:docPr id="1693597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97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498" cy="5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17D5" w14:textId="3FAECE1A" w:rsidR="00A53D5B" w:rsidRDefault="00A53D5B" w:rsidP="00A53D5B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 w:rsidRPr="00A53D5B">
        <w:rPr>
          <w:rFonts w:ascii="Arial" w:eastAsia="Arial" w:hAnsi="Arial" w:cs="Arial"/>
          <w:sz w:val="24"/>
          <w:szCs w:val="24"/>
        </w:rPr>
        <w:t>Então, ao explorar os diretórios é possível encontrar a primeira flag:</w:t>
      </w:r>
    </w:p>
    <w:p w14:paraId="36E2FCE3" w14:textId="3D0C5B18" w:rsidR="00A53D5B" w:rsidRDefault="00A53D5B" w:rsidP="00A53D5B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 – flag user.txt</w:t>
      </w:r>
    </w:p>
    <w:p w14:paraId="183CCD68" w14:textId="2ADC29E8" w:rsidR="00A53D5B" w:rsidRPr="00A53D5B" w:rsidRDefault="00A53D5B" w:rsidP="00A53D5B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4605CC0" wp14:editId="4FD2E9A5">
            <wp:extent cx="4000500" cy="361950"/>
            <wp:effectExtent l="0" t="0" r="0" b="0"/>
            <wp:docPr id="1173332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32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D5B">
        <w:rPr>
          <w:noProof/>
        </w:rPr>
        <w:t xml:space="preserve"> </w:t>
      </w:r>
    </w:p>
    <w:p w14:paraId="07A41182" w14:textId="1C8F345B" w:rsidR="009B59E4" w:rsidRDefault="00A53D5B" w:rsidP="009B59E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Ao explorar os diretórios, foi possível perceber indícios de que existe outro usuário a ser comprometido</w:t>
      </w:r>
      <w:r w:rsidR="008E6908">
        <w:rPr>
          <w:rFonts w:ascii="Arial" w:eastAsia="Arial" w:hAnsi="Arial" w:cs="Arial"/>
          <w:sz w:val="24"/>
          <w:szCs w:val="24"/>
        </w:rPr>
        <w:t>. No diretório raiz do usuário “</w:t>
      </w:r>
      <w:proofErr w:type="spellStart"/>
      <w:r w:rsidR="008E6908">
        <w:rPr>
          <w:rFonts w:ascii="Arial" w:eastAsia="Arial" w:hAnsi="Arial" w:cs="Arial"/>
          <w:sz w:val="24"/>
          <w:szCs w:val="24"/>
        </w:rPr>
        <w:t>skyfuck</w:t>
      </w:r>
      <w:proofErr w:type="spellEnd"/>
      <w:r w:rsidR="008E6908">
        <w:rPr>
          <w:rFonts w:ascii="Arial" w:eastAsia="Arial" w:hAnsi="Arial" w:cs="Arial"/>
          <w:sz w:val="24"/>
          <w:szCs w:val="24"/>
        </w:rPr>
        <w:t xml:space="preserve">” havia alguns arquivos que pareciam ser chaves criptografadas. Então com ajuda do </w:t>
      </w:r>
      <w:proofErr w:type="spellStart"/>
      <w:r w:rsidR="008E6908">
        <w:rPr>
          <w:rFonts w:ascii="Arial" w:eastAsia="Arial" w:hAnsi="Arial" w:cs="Arial"/>
          <w:sz w:val="24"/>
          <w:szCs w:val="24"/>
        </w:rPr>
        <w:t>john</w:t>
      </w:r>
      <w:proofErr w:type="spellEnd"/>
      <w:r w:rsidR="008E690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E6908">
        <w:rPr>
          <w:rFonts w:ascii="Arial" w:eastAsia="Arial" w:hAnsi="Arial" w:cs="Arial"/>
          <w:sz w:val="24"/>
          <w:szCs w:val="24"/>
        </w:rPr>
        <w:t>the</w:t>
      </w:r>
      <w:proofErr w:type="spellEnd"/>
      <w:r w:rsidR="008E690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E6908">
        <w:rPr>
          <w:rFonts w:ascii="Arial" w:eastAsia="Arial" w:hAnsi="Arial" w:cs="Arial"/>
          <w:sz w:val="24"/>
          <w:szCs w:val="24"/>
        </w:rPr>
        <w:t>ripper</w:t>
      </w:r>
      <w:proofErr w:type="spellEnd"/>
      <w:r w:rsidR="0020433A">
        <w:rPr>
          <w:rFonts w:ascii="Arial" w:eastAsia="Arial" w:hAnsi="Arial" w:cs="Arial"/>
          <w:sz w:val="24"/>
          <w:szCs w:val="24"/>
        </w:rPr>
        <w:t xml:space="preserve"> e do comando “</w:t>
      </w:r>
      <w:proofErr w:type="spellStart"/>
      <w:r w:rsidR="0020433A">
        <w:rPr>
          <w:rFonts w:ascii="Arial" w:eastAsia="Arial" w:hAnsi="Arial" w:cs="Arial"/>
          <w:sz w:val="24"/>
          <w:szCs w:val="24"/>
        </w:rPr>
        <w:t>gpg</w:t>
      </w:r>
      <w:proofErr w:type="spellEnd"/>
      <w:r w:rsidR="0020433A">
        <w:rPr>
          <w:rFonts w:ascii="Arial" w:eastAsia="Arial" w:hAnsi="Arial" w:cs="Arial"/>
          <w:sz w:val="24"/>
          <w:szCs w:val="24"/>
        </w:rPr>
        <w:t>”</w:t>
      </w:r>
      <w:r w:rsidR="008E6908">
        <w:rPr>
          <w:rFonts w:ascii="Arial" w:eastAsia="Arial" w:hAnsi="Arial" w:cs="Arial"/>
          <w:sz w:val="24"/>
          <w:szCs w:val="24"/>
        </w:rPr>
        <w:t xml:space="preserve"> foi possível descriptografar e conseguir o aces</w:t>
      </w:r>
      <w:r w:rsidR="0020433A">
        <w:rPr>
          <w:rFonts w:ascii="Arial" w:eastAsia="Arial" w:hAnsi="Arial" w:cs="Arial"/>
          <w:sz w:val="24"/>
          <w:szCs w:val="24"/>
        </w:rPr>
        <w:t>so ao usuário “</w:t>
      </w:r>
      <w:proofErr w:type="spellStart"/>
      <w:r w:rsidR="0020433A">
        <w:rPr>
          <w:rFonts w:ascii="Arial" w:eastAsia="Arial" w:hAnsi="Arial" w:cs="Arial"/>
          <w:sz w:val="24"/>
          <w:szCs w:val="24"/>
        </w:rPr>
        <w:t>merlin</w:t>
      </w:r>
      <w:proofErr w:type="spellEnd"/>
      <w:r w:rsidR="0020433A">
        <w:rPr>
          <w:rFonts w:ascii="Arial" w:eastAsia="Arial" w:hAnsi="Arial" w:cs="Arial"/>
          <w:sz w:val="24"/>
          <w:szCs w:val="24"/>
        </w:rPr>
        <w:t>”</w:t>
      </w:r>
      <w:r w:rsidR="008E6908">
        <w:rPr>
          <w:rFonts w:ascii="Arial" w:eastAsia="Arial" w:hAnsi="Arial" w:cs="Arial"/>
          <w:sz w:val="24"/>
          <w:szCs w:val="24"/>
        </w:rPr>
        <w:t>.</w:t>
      </w:r>
      <w:r w:rsidR="0020433A">
        <w:rPr>
          <w:rFonts w:ascii="Arial" w:eastAsia="Arial" w:hAnsi="Arial" w:cs="Arial"/>
          <w:sz w:val="24"/>
          <w:szCs w:val="24"/>
        </w:rPr>
        <w:t xml:space="preserve"> As imagens a seguir mostram as etapas do processo de descriptografia:</w:t>
      </w:r>
    </w:p>
    <w:p w14:paraId="5194A58C" w14:textId="52DE5302" w:rsidR="0020433A" w:rsidRDefault="0020433A" w:rsidP="0020433A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5 – John </w:t>
      </w:r>
      <w:proofErr w:type="spellStart"/>
      <w:r>
        <w:rPr>
          <w:rFonts w:ascii="Arial" w:eastAsia="Arial" w:hAnsi="Arial" w:cs="Arial"/>
          <w:sz w:val="20"/>
          <w:szCs w:val="20"/>
        </w:rPr>
        <w:t>the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ripper</w:t>
      </w:r>
      <w:proofErr w:type="spellEnd"/>
    </w:p>
    <w:p w14:paraId="01E8166C" w14:textId="5CD3A100" w:rsidR="0020433A" w:rsidRDefault="0020433A" w:rsidP="0020433A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D47436" wp14:editId="0E71486F">
            <wp:extent cx="5400040" cy="870585"/>
            <wp:effectExtent l="0" t="0" r="0" b="5715"/>
            <wp:docPr id="2102851628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51628" name="Imagem 1" descr="Tela de computador com fundo pre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14E7" w14:textId="77777777" w:rsidR="0020433A" w:rsidRDefault="0020433A" w:rsidP="0020433A">
      <w:pPr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Figuta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6 – uso do comando “</w:t>
      </w:r>
      <w:proofErr w:type="spellStart"/>
      <w:r>
        <w:rPr>
          <w:rFonts w:ascii="Arial" w:eastAsia="Arial" w:hAnsi="Arial" w:cs="Arial"/>
          <w:sz w:val="20"/>
          <w:szCs w:val="20"/>
        </w:rPr>
        <w:t>gpg</w:t>
      </w:r>
      <w:proofErr w:type="spellEnd"/>
      <w:r>
        <w:rPr>
          <w:rFonts w:ascii="Arial" w:eastAsia="Arial" w:hAnsi="Arial" w:cs="Arial"/>
          <w:sz w:val="20"/>
          <w:szCs w:val="20"/>
        </w:rPr>
        <w:t>”</w:t>
      </w:r>
    </w:p>
    <w:p w14:paraId="3E05AFCF" w14:textId="32E3D75D" w:rsidR="0020433A" w:rsidRDefault="0020433A" w:rsidP="0020433A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9C9E346" wp14:editId="707A7422">
            <wp:extent cx="5400040" cy="2644775"/>
            <wp:effectExtent l="0" t="0" r="0" b="3175"/>
            <wp:docPr id="136734293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42932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2D97" w14:textId="31880186" w:rsidR="0020433A" w:rsidRPr="0020433A" w:rsidRDefault="0020433A" w:rsidP="0020433A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Então, com acesso ao usuário “</w:t>
      </w:r>
      <w:proofErr w:type="spellStart"/>
      <w:r>
        <w:rPr>
          <w:rFonts w:ascii="Arial" w:eastAsia="Arial" w:hAnsi="Arial" w:cs="Arial"/>
          <w:sz w:val="24"/>
          <w:szCs w:val="24"/>
        </w:rPr>
        <w:t>merlin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”, talvez seja possível a execução de um </w:t>
      </w:r>
      <w:proofErr w:type="spellStart"/>
      <w:r>
        <w:rPr>
          <w:rFonts w:ascii="Arial" w:eastAsia="Arial" w:hAnsi="Arial" w:cs="Arial"/>
          <w:sz w:val="24"/>
          <w:szCs w:val="24"/>
        </w:rPr>
        <w:t>PrivEsc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pois com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skyfuck</w:t>
      </w:r>
      <w:proofErr w:type="spellEnd"/>
      <w:r>
        <w:rPr>
          <w:rFonts w:ascii="Arial" w:eastAsia="Arial" w:hAnsi="Arial" w:cs="Arial"/>
          <w:sz w:val="24"/>
          <w:szCs w:val="24"/>
        </w:rPr>
        <w:t>” não era possível fazer a elevação de privilégio, pelo menos não com o “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-l”.</w:t>
      </w:r>
    </w:p>
    <w:p w14:paraId="5BAA93F4" w14:textId="1DB59BC4" w:rsidR="00EC4617" w:rsidRDefault="00000000" w:rsidP="0020433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2</w:t>
      </w:r>
    </w:p>
    <w:p w14:paraId="685684E2" w14:textId="77777777" w:rsidR="00A96742" w:rsidRDefault="0020433A" w:rsidP="00A96742">
      <w:pPr>
        <w:jc w:val="both"/>
        <w:rPr>
          <w:rFonts w:ascii="Arial" w:eastAsia="Arial" w:hAnsi="Arial" w:cs="Arial"/>
          <w:sz w:val="24"/>
          <w:szCs w:val="24"/>
        </w:rPr>
      </w:pPr>
      <w:bookmarkStart w:id="6" w:name="_heading=h.tyjcwt" w:colFirst="0" w:colLast="0"/>
      <w:bookmarkStart w:id="7" w:name="_heading=h.3dy6vkm" w:colFirst="0" w:colLast="0"/>
      <w:bookmarkEnd w:id="6"/>
      <w:bookmarkEnd w:id="7"/>
      <w:r>
        <w:rPr>
          <w:rFonts w:ascii="Arial" w:eastAsia="Arial" w:hAnsi="Arial" w:cs="Arial"/>
          <w:sz w:val="24"/>
          <w:szCs w:val="24"/>
        </w:rPr>
        <w:t xml:space="preserve">Com acesso </w:t>
      </w:r>
      <w:r w:rsidR="00A96742">
        <w:rPr>
          <w:rFonts w:ascii="Arial" w:eastAsia="Arial" w:hAnsi="Arial" w:cs="Arial"/>
          <w:sz w:val="24"/>
          <w:szCs w:val="24"/>
        </w:rPr>
        <w:t>ao usuário “</w:t>
      </w:r>
      <w:proofErr w:type="spellStart"/>
      <w:r w:rsidR="00A96742">
        <w:rPr>
          <w:rFonts w:ascii="Arial" w:eastAsia="Arial" w:hAnsi="Arial" w:cs="Arial"/>
          <w:sz w:val="24"/>
          <w:szCs w:val="24"/>
        </w:rPr>
        <w:t>merlin</w:t>
      </w:r>
      <w:proofErr w:type="spellEnd"/>
      <w:r w:rsidR="00A96742">
        <w:rPr>
          <w:rFonts w:ascii="Arial" w:eastAsia="Arial" w:hAnsi="Arial" w:cs="Arial"/>
          <w:sz w:val="24"/>
          <w:szCs w:val="24"/>
        </w:rPr>
        <w:t>”, o primeiro passo é descobrir com qual comando é possível fazer a elevação de privilégios. A imagem a seguir mostra com quais comandos, é possível fazer a elevação:</w:t>
      </w:r>
    </w:p>
    <w:p w14:paraId="5BAA93FA" w14:textId="1894DF4B" w:rsidR="00EC4617" w:rsidRDefault="00A96742" w:rsidP="00A96742">
      <w:pPr>
        <w:jc w:val="center"/>
        <w:rPr>
          <w:rFonts w:ascii="Arial" w:eastAsia="Arial" w:hAnsi="Arial" w:cs="Arial"/>
          <w:sz w:val="20"/>
          <w:szCs w:val="20"/>
        </w:rPr>
      </w:pPr>
      <w:r w:rsidRPr="00A96742">
        <w:rPr>
          <w:rFonts w:ascii="Arial" w:eastAsia="Arial" w:hAnsi="Arial" w:cs="Arial"/>
          <w:sz w:val="20"/>
          <w:szCs w:val="20"/>
        </w:rPr>
        <w:t xml:space="preserve">Figura 7 – </w:t>
      </w:r>
      <w:proofErr w:type="spellStart"/>
      <w:r w:rsidRPr="00A96742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A96742">
        <w:rPr>
          <w:rFonts w:ascii="Arial" w:eastAsia="Arial" w:hAnsi="Arial" w:cs="Arial"/>
          <w:sz w:val="20"/>
          <w:szCs w:val="20"/>
        </w:rPr>
        <w:t xml:space="preserve"> -l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40B4DEF5" wp14:editId="44FBDD73">
            <wp:extent cx="5400040" cy="1708785"/>
            <wp:effectExtent l="0" t="0" r="0" b="5715"/>
            <wp:docPr id="4339804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0417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E51" w14:textId="673EA201" w:rsidR="00A96742" w:rsidRPr="00700128" w:rsidRDefault="00A96742" w:rsidP="00A96742">
      <w:pPr>
        <w:jc w:val="both"/>
        <w:rPr>
          <w:rFonts w:ascii="Arial" w:eastAsia="Arial" w:hAnsi="Arial" w:cs="Arial"/>
          <w:sz w:val="24"/>
          <w:szCs w:val="24"/>
        </w:rPr>
      </w:pPr>
      <w:r w:rsidRPr="00700128">
        <w:rPr>
          <w:rFonts w:ascii="Arial" w:eastAsia="Arial" w:hAnsi="Arial" w:cs="Arial"/>
          <w:sz w:val="24"/>
          <w:szCs w:val="24"/>
        </w:rPr>
        <w:t xml:space="preserve">Então, com a ajuda do </w:t>
      </w:r>
      <w:proofErr w:type="spellStart"/>
      <w:r w:rsidRPr="00700128">
        <w:rPr>
          <w:rFonts w:ascii="Arial" w:eastAsia="Arial" w:hAnsi="Arial" w:cs="Arial"/>
          <w:sz w:val="24"/>
          <w:szCs w:val="24"/>
        </w:rPr>
        <w:t>gtfobins</w:t>
      </w:r>
      <w:proofErr w:type="spellEnd"/>
      <w:r w:rsidR="00700128" w:rsidRPr="00700128">
        <w:rPr>
          <w:rFonts w:ascii="Arial" w:eastAsia="Arial" w:hAnsi="Arial" w:cs="Arial"/>
          <w:sz w:val="24"/>
          <w:szCs w:val="24"/>
        </w:rPr>
        <w:t>, foi possível concluir a elevação e pegar a flag, como as imagens a seguir ilustram:</w:t>
      </w:r>
    </w:p>
    <w:p w14:paraId="0E548C5A" w14:textId="692C93E9" w:rsidR="00700128" w:rsidRDefault="00700128" w:rsidP="00700128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8 – </w:t>
      </w:r>
      <w:proofErr w:type="spellStart"/>
      <w:r>
        <w:rPr>
          <w:rFonts w:ascii="Arial" w:eastAsia="Arial" w:hAnsi="Arial" w:cs="Arial"/>
          <w:sz w:val="20"/>
          <w:szCs w:val="20"/>
        </w:rPr>
        <w:t>PrivEsc</w:t>
      </w:r>
      <w:proofErr w:type="spellEnd"/>
    </w:p>
    <w:p w14:paraId="0939B709" w14:textId="32DF99DF" w:rsidR="00700128" w:rsidRDefault="00700128" w:rsidP="00700128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1ECC97" wp14:editId="7D785F68">
            <wp:extent cx="4981575" cy="1343025"/>
            <wp:effectExtent l="0" t="0" r="9525" b="9525"/>
            <wp:docPr id="152099495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94955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C355" w14:textId="3B54C3A1" w:rsidR="00700128" w:rsidRDefault="00700128" w:rsidP="00700128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9 – flag root.txt</w:t>
      </w:r>
    </w:p>
    <w:p w14:paraId="19C994AE" w14:textId="764BC0DC" w:rsidR="00700128" w:rsidRPr="00700128" w:rsidRDefault="00700128" w:rsidP="00700128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332A431" wp14:editId="525CAB7D">
            <wp:extent cx="2175711" cy="533400"/>
            <wp:effectExtent l="0" t="0" r="0" b="0"/>
            <wp:docPr id="14820058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5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6987" cy="5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01F6151E" w:rsidR="00EC4617" w:rsidRDefault="00700128" w:rsidP="00700128">
      <w:pPr>
        <w:ind w:firstLine="720"/>
      </w:pPr>
      <w:r>
        <w:rPr>
          <w:rFonts w:ascii="Arial" w:eastAsia="Arial" w:hAnsi="Arial" w:cs="Arial"/>
          <w:sz w:val="24"/>
          <w:szCs w:val="24"/>
        </w:rPr>
        <w:t>O CTF foi bom para relembrar as técnicas aprendidas durante as capacitações e praticar conceitos de criptografias diferentes.</w:t>
      </w:r>
    </w:p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5BAA93FF" w14:textId="11541A1B" w:rsidR="00EC4617" w:rsidRDefault="00A96742">
      <w:pPr>
        <w:rPr>
          <w:rFonts w:ascii="Arial" w:eastAsia="Arial" w:hAnsi="Arial" w:cs="Arial"/>
          <w:sz w:val="24"/>
          <w:szCs w:val="24"/>
        </w:rPr>
      </w:pPr>
      <w:hyperlink r:id="rId17" w:history="1">
        <w:r w:rsidRPr="002B1A21">
          <w:rPr>
            <w:rStyle w:val="Hyperlink"/>
            <w:rFonts w:ascii="Arial" w:eastAsia="Arial" w:hAnsi="Arial" w:cs="Arial"/>
            <w:sz w:val="24"/>
            <w:szCs w:val="24"/>
          </w:rPr>
          <w:t>https://github.com/00theway/Ghostcat-CNVD-2020-10487</w:t>
        </w:r>
      </w:hyperlink>
      <w:r>
        <w:rPr>
          <w:rFonts w:ascii="Arial" w:eastAsia="Arial" w:hAnsi="Arial" w:cs="Arial"/>
          <w:sz w:val="24"/>
          <w:szCs w:val="24"/>
        </w:rPr>
        <w:br/>
      </w:r>
      <w:hyperlink r:id="rId18" w:history="1">
        <w:r w:rsidRPr="002B1A21">
          <w:rPr>
            <w:rStyle w:val="Hyperlink"/>
            <w:rFonts w:ascii="Arial" w:eastAsia="Arial" w:hAnsi="Arial" w:cs="Arial"/>
            <w:sz w:val="24"/>
            <w:szCs w:val="24"/>
          </w:rPr>
          <w:t>https://gtfobins.github.io/gtfobins/zip/</w:t>
        </w:r>
      </w:hyperlink>
    </w:p>
    <w:p w14:paraId="11FB910F" w14:textId="77777777" w:rsidR="00A96742" w:rsidRDefault="00A96742">
      <w:pPr>
        <w:rPr>
          <w:rFonts w:ascii="Arial" w:eastAsia="Arial" w:hAnsi="Arial" w:cs="Arial"/>
          <w:sz w:val="24"/>
          <w:szCs w:val="24"/>
        </w:rPr>
      </w:pPr>
    </w:p>
    <w:sectPr w:rsidR="00A96742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343BD" w14:textId="77777777" w:rsidR="00A5707E" w:rsidRDefault="00A5707E">
      <w:pPr>
        <w:spacing w:after="0" w:line="240" w:lineRule="auto"/>
      </w:pPr>
      <w:r>
        <w:separator/>
      </w:r>
    </w:p>
  </w:endnote>
  <w:endnote w:type="continuationSeparator" w:id="0">
    <w:p w14:paraId="7922A2BD" w14:textId="77777777" w:rsidR="00A5707E" w:rsidRDefault="00A57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19879BE-A22F-45BA-B830-1D250834F0C8}"/>
    <w:embedBold r:id="rId2" w:fontKey="{FDE5ADE5-12E5-472A-9FCC-F860BED33828}"/>
    <w:embedItalic r:id="rId3" w:fontKey="{3F3FB060-22D7-4049-A6E6-25D86E77838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B4F6B41-B626-43B2-A963-85C1E07345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E6521" w14:textId="77777777" w:rsidR="00A5707E" w:rsidRDefault="00A5707E">
      <w:pPr>
        <w:spacing w:after="0" w:line="240" w:lineRule="auto"/>
      </w:pPr>
      <w:r>
        <w:separator/>
      </w:r>
    </w:p>
  </w:footnote>
  <w:footnote w:type="continuationSeparator" w:id="0">
    <w:p w14:paraId="04332A90" w14:textId="77777777" w:rsidR="00A5707E" w:rsidRDefault="00A570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94DF8"/>
    <w:rsid w:val="000F15F0"/>
    <w:rsid w:val="00106C9B"/>
    <w:rsid w:val="00174E9B"/>
    <w:rsid w:val="0020433A"/>
    <w:rsid w:val="00223CED"/>
    <w:rsid w:val="002D22C7"/>
    <w:rsid w:val="0032484E"/>
    <w:rsid w:val="003A0974"/>
    <w:rsid w:val="005826AE"/>
    <w:rsid w:val="005A49BF"/>
    <w:rsid w:val="00632E9A"/>
    <w:rsid w:val="00634939"/>
    <w:rsid w:val="00663546"/>
    <w:rsid w:val="006D2886"/>
    <w:rsid w:val="00700128"/>
    <w:rsid w:val="00737C7B"/>
    <w:rsid w:val="008B36B1"/>
    <w:rsid w:val="008B6DB2"/>
    <w:rsid w:val="008E6908"/>
    <w:rsid w:val="0092323C"/>
    <w:rsid w:val="009B59E4"/>
    <w:rsid w:val="00A53D5B"/>
    <w:rsid w:val="00A5707E"/>
    <w:rsid w:val="00A96742"/>
    <w:rsid w:val="00B92DE5"/>
    <w:rsid w:val="00BA2D04"/>
    <w:rsid w:val="00C614A5"/>
    <w:rsid w:val="00CB23F8"/>
    <w:rsid w:val="00DA27AC"/>
    <w:rsid w:val="00E920CF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A96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tfobins.github.io/gtfobins/zip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00theway/Ghostcat-CNVD-2020-1048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544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Vinicius Takashi</cp:lastModifiedBy>
  <cp:revision>2</cp:revision>
  <dcterms:created xsi:type="dcterms:W3CDTF">2025-10-25T22:37:00Z</dcterms:created>
  <dcterms:modified xsi:type="dcterms:W3CDTF">2025-10-25T22:37:00Z</dcterms:modified>
</cp:coreProperties>
</file>