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DF04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6D81B80A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198A31B4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0A8F14F2" w14:textId="1D13A65F" w:rsidR="006F5F76" w:rsidRPr="006F5F76" w:rsidRDefault="00000000" w:rsidP="006F5F76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>Engenharia de Software</w:t>
      </w:r>
    </w:p>
    <w:p w14:paraId="2E2345F5" w14:textId="77777777" w:rsidR="006F5F76" w:rsidRPr="006F5F76" w:rsidRDefault="006F5F76" w:rsidP="006F5F76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6F5F76">
        <w:rPr>
          <w:b/>
          <w:bCs/>
          <w:color w:val="000000" w:themeColor="text1"/>
          <w:sz w:val="32"/>
          <w:szCs w:val="32"/>
        </w:rPr>
        <w:t>Especificação dos Requisitos de Software</w:t>
      </w:r>
    </w:p>
    <w:p w14:paraId="4DD6F9D7" w14:textId="0C5F8545" w:rsidR="00A171B8" w:rsidRPr="00410D46" w:rsidRDefault="00A171B8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</w:p>
    <w:p w14:paraId="4B3B8106" w14:textId="4A2F50F7" w:rsidR="00A171B8" w:rsidRPr="00410D46" w:rsidRDefault="00000000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>Versão &lt;</w:t>
      </w:r>
      <w:r w:rsidR="006F5F76">
        <w:rPr>
          <w:b/>
          <w:bCs/>
          <w:color w:val="000000" w:themeColor="text1"/>
          <w:sz w:val="32"/>
          <w:szCs w:val="32"/>
        </w:rPr>
        <w:t>2</w:t>
      </w:r>
      <w:r w:rsidRPr="00410D46">
        <w:rPr>
          <w:b/>
          <w:bCs/>
          <w:color w:val="000000" w:themeColor="text1"/>
          <w:sz w:val="32"/>
          <w:szCs w:val="32"/>
        </w:rPr>
        <w:t>.0&gt;</w:t>
      </w:r>
    </w:p>
    <w:p w14:paraId="44D1ADCD" w14:textId="77777777" w:rsidR="00A171B8" w:rsidRPr="00410D46" w:rsidRDefault="00000000">
      <w:pPr>
        <w:spacing w:before="240" w:after="240"/>
        <w:rPr>
          <w:color w:val="000000" w:themeColor="text1"/>
          <w:sz w:val="28"/>
          <w:szCs w:val="28"/>
        </w:rPr>
      </w:pPr>
      <w:r w:rsidRPr="00410D46">
        <w:rPr>
          <w:color w:val="000000" w:themeColor="text1"/>
          <w:sz w:val="28"/>
          <w:szCs w:val="28"/>
        </w:rPr>
        <w:t xml:space="preserve"> </w:t>
      </w:r>
    </w:p>
    <w:p w14:paraId="0D7EF570" w14:textId="3F1ADF69" w:rsidR="003F286E" w:rsidRPr="00410D46" w:rsidRDefault="00000000" w:rsidP="00C952B9">
      <w:pPr>
        <w:spacing w:before="240" w:after="240"/>
        <w:jc w:val="center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</w:t>
      </w:r>
    </w:p>
    <w:p w14:paraId="04F98EA6" w14:textId="77777777" w:rsidR="003F286E" w:rsidRPr="00410D46" w:rsidRDefault="003F286E">
      <w:pPr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br w:type="page"/>
      </w:r>
    </w:p>
    <w:p w14:paraId="5BCC13A7" w14:textId="77777777" w:rsidR="00A171B8" w:rsidRPr="00410D46" w:rsidRDefault="00A171B8" w:rsidP="00C952B9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9A89C0" w14:textId="77777777" w:rsidR="00A171B8" w:rsidRPr="00410D46" w:rsidRDefault="00000000" w:rsidP="00C952B9">
      <w:pPr>
        <w:spacing w:before="240" w:after="240"/>
        <w:jc w:val="center"/>
        <w:rPr>
          <w:b/>
          <w:bCs/>
          <w:color w:val="000000" w:themeColor="text1"/>
          <w:sz w:val="28"/>
          <w:szCs w:val="28"/>
        </w:rPr>
      </w:pPr>
      <w:r w:rsidRPr="00410D46">
        <w:rPr>
          <w:b/>
          <w:bCs/>
          <w:color w:val="000000" w:themeColor="text1"/>
          <w:sz w:val="28"/>
          <w:szCs w:val="28"/>
        </w:rPr>
        <w:t>Histórico da Revisão</w:t>
      </w:r>
    </w:p>
    <w:p w14:paraId="77873949" w14:textId="65508971" w:rsidR="006F5F76" w:rsidRDefault="006F5F76" w:rsidP="006F5F76">
      <w:pPr>
        <w:pStyle w:val="Ttulo"/>
        <w:rPr>
          <w:lang w:val="fr-F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F5F76" w:rsidRPr="006F5F76" w14:paraId="3F2BBEE6" w14:textId="77777777" w:rsidTr="004140F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D99BC" w14:textId="77777777" w:rsidR="006F5F76" w:rsidRPr="006F5F76" w:rsidRDefault="006F5F76" w:rsidP="004140F8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 w:rsidRPr="006F5F76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F90A6" w14:textId="77777777" w:rsidR="006F5F76" w:rsidRPr="006F5F76" w:rsidRDefault="006F5F76" w:rsidP="004140F8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 w:rsidRPr="006F5F76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CF17F" w14:textId="77777777" w:rsidR="006F5F76" w:rsidRPr="006F5F76" w:rsidRDefault="006F5F76" w:rsidP="004140F8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 w:rsidRPr="006F5F76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949AA" w14:textId="77777777" w:rsidR="006F5F76" w:rsidRPr="006F5F76" w:rsidRDefault="006F5F76" w:rsidP="004140F8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F5F76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Autor</w:t>
            </w:r>
          </w:p>
        </w:tc>
      </w:tr>
      <w:tr w:rsidR="006F5F76" w:rsidRPr="006F5F76" w14:paraId="1BFE31BE" w14:textId="77777777" w:rsidTr="004140F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7439E" w14:textId="77777777" w:rsidR="006F5F76" w:rsidRPr="006F5F76" w:rsidRDefault="006F5F76" w:rsidP="006F5F76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5F76">
              <w:rPr>
                <w:rFonts w:ascii="Arial" w:hAnsi="Arial" w:cs="Arial"/>
                <w:sz w:val="24"/>
                <w:szCs w:val="24"/>
                <w:lang w:val="pt-BR"/>
              </w:rPr>
              <w:t>17/05/2023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9B182" w14:textId="77777777" w:rsidR="006F5F76" w:rsidRPr="006F5F76" w:rsidRDefault="006F5F76" w:rsidP="006F5F76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F5F76">
              <w:rPr>
                <w:rFonts w:ascii="Arial" w:hAnsi="Arial" w:cs="Arial"/>
                <w:sz w:val="24"/>
                <w:szCs w:val="24"/>
                <w:lang w:val="pt-BR"/>
              </w:rPr>
              <w:t>V1.0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B890B" w14:textId="77777777" w:rsidR="006F5F76" w:rsidRPr="006F5F76" w:rsidRDefault="006F5F76" w:rsidP="006F5F76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6F5F76">
              <w:rPr>
                <w:rFonts w:ascii="Arial" w:hAnsi="Arial" w:cs="Arial"/>
                <w:sz w:val="24"/>
                <w:szCs w:val="24"/>
                <w:lang w:val="pt-BR"/>
              </w:rPr>
              <w:t>Iniciação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5230B" w14:textId="77777777" w:rsidR="006F5F76" w:rsidRPr="006F5F76" w:rsidRDefault="006F5F76" w:rsidP="006F5F76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u w:val="single"/>
                <w:lang w:val="pt-BR"/>
              </w:rPr>
            </w:pPr>
            <w:r w:rsidRPr="006F5F76">
              <w:rPr>
                <w:rFonts w:ascii="Arial" w:hAnsi="Arial" w:cs="Arial"/>
                <w:sz w:val="24"/>
                <w:szCs w:val="24"/>
                <w:lang w:val="pt-BR"/>
              </w:rPr>
              <w:t>Carlos Sousa</w:t>
            </w:r>
          </w:p>
        </w:tc>
      </w:tr>
      <w:tr w:rsidR="006F5F76" w:rsidRPr="006F5F76" w14:paraId="5BB693C8" w14:textId="77777777" w:rsidTr="004140F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70A36" w14:textId="77777777" w:rsidR="006F5F76" w:rsidRPr="006F5F76" w:rsidRDefault="006F5F76" w:rsidP="006F5F76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5F76">
              <w:rPr>
                <w:rFonts w:ascii="Arial" w:hAnsi="Arial" w:cs="Arial"/>
                <w:sz w:val="24"/>
                <w:szCs w:val="24"/>
              </w:rPr>
              <w:t>30/05/2023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F7855" w14:textId="77777777" w:rsidR="006F5F76" w:rsidRPr="006F5F76" w:rsidRDefault="006F5F76" w:rsidP="006F5F76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5F76">
              <w:rPr>
                <w:rFonts w:ascii="Arial" w:hAnsi="Arial" w:cs="Arial"/>
                <w:sz w:val="24"/>
                <w:szCs w:val="24"/>
              </w:rPr>
              <w:t>V1.1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82FFE" w14:textId="77777777" w:rsidR="006F5F76" w:rsidRPr="006F5F76" w:rsidRDefault="006F5F76" w:rsidP="006F5F76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F5F76">
              <w:rPr>
                <w:rFonts w:ascii="Arial" w:hAnsi="Arial" w:cs="Arial"/>
                <w:sz w:val="24"/>
                <w:szCs w:val="24"/>
              </w:rPr>
              <w:t>Elaboração</w:t>
            </w:r>
            <w:proofErr w:type="spellEnd"/>
            <w:r w:rsidRPr="006F5F7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F5F76">
              <w:rPr>
                <w:rFonts w:ascii="Arial" w:hAnsi="Arial" w:cs="Arial"/>
                <w:sz w:val="24"/>
                <w:szCs w:val="24"/>
              </w:rPr>
              <w:t>Tópicos</w:t>
            </w:r>
            <w:proofErr w:type="spellEnd"/>
            <w:r w:rsidRPr="006F5F76">
              <w:rPr>
                <w:rFonts w:ascii="Arial" w:hAnsi="Arial" w:cs="Arial"/>
                <w:sz w:val="24"/>
                <w:szCs w:val="24"/>
              </w:rPr>
              <w:t xml:space="preserve"> 1 e 2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60F52" w14:textId="77777777" w:rsidR="006F5F76" w:rsidRPr="006F5F76" w:rsidRDefault="006F5F76" w:rsidP="006F5F76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5F76">
              <w:rPr>
                <w:rFonts w:ascii="Arial" w:hAnsi="Arial" w:cs="Arial"/>
                <w:sz w:val="24"/>
                <w:szCs w:val="24"/>
              </w:rPr>
              <w:t>Carlos Sousa</w:t>
            </w:r>
          </w:p>
        </w:tc>
      </w:tr>
      <w:tr w:rsidR="006F5F76" w:rsidRPr="006F5F76" w14:paraId="5F43B5AF" w14:textId="77777777" w:rsidTr="004140F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03514" w14:textId="77777777" w:rsidR="006F5F76" w:rsidRPr="006F5F76" w:rsidRDefault="006F5F76" w:rsidP="006F5F76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5F76">
              <w:rPr>
                <w:rFonts w:ascii="Arial" w:hAnsi="Arial" w:cs="Arial"/>
                <w:sz w:val="24"/>
                <w:szCs w:val="24"/>
              </w:rPr>
              <w:t>31/05/2023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0F670" w14:textId="77777777" w:rsidR="006F5F76" w:rsidRPr="006F5F76" w:rsidRDefault="006F5F76" w:rsidP="006F5F76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5F76">
              <w:rPr>
                <w:rFonts w:ascii="Arial" w:hAnsi="Arial" w:cs="Arial"/>
                <w:sz w:val="24"/>
                <w:szCs w:val="24"/>
              </w:rPr>
              <w:t>V1.2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B0D09" w14:textId="77777777" w:rsidR="006F5F76" w:rsidRPr="006F5F76" w:rsidRDefault="006F5F76" w:rsidP="006F5F76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F5F76">
              <w:rPr>
                <w:rFonts w:ascii="Arial" w:hAnsi="Arial" w:cs="Arial"/>
                <w:sz w:val="24"/>
                <w:szCs w:val="24"/>
              </w:rPr>
              <w:t>Elaboração</w:t>
            </w:r>
            <w:proofErr w:type="spellEnd"/>
            <w:r w:rsidRPr="006F5F7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F5F76">
              <w:rPr>
                <w:rFonts w:ascii="Arial" w:hAnsi="Arial" w:cs="Arial"/>
                <w:sz w:val="24"/>
                <w:szCs w:val="24"/>
              </w:rPr>
              <w:t>Tópico</w:t>
            </w:r>
            <w:proofErr w:type="spellEnd"/>
            <w:r w:rsidRPr="006F5F76"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0171E" w14:textId="77777777" w:rsidR="006F5F76" w:rsidRPr="006F5F76" w:rsidRDefault="006F5F76" w:rsidP="006F5F76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5F76">
              <w:rPr>
                <w:rFonts w:ascii="Arial" w:hAnsi="Arial" w:cs="Arial"/>
                <w:sz w:val="24"/>
                <w:szCs w:val="24"/>
              </w:rPr>
              <w:t>Carlos Sousa</w:t>
            </w:r>
          </w:p>
        </w:tc>
      </w:tr>
      <w:tr w:rsidR="006F5F76" w:rsidRPr="006F5F76" w14:paraId="48E0F29F" w14:textId="77777777" w:rsidTr="004140F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DE7F8" w14:textId="77777777" w:rsidR="006F5F76" w:rsidRPr="006F5F76" w:rsidRDefault="006F5F76" w:rsidP="006F5F76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5F76">
              <w:rPr>
                <w:rFonts w:ascii="Arial" w:hAnsi="Arial" w:cs="Arial"/>
                <w:sz w:val="24"/>
                <w:szCs w:val="24"/>
              </w:rPr>
              <w:t>01/05/2023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8F66E" w14:textId="77777777" w:rsidR="006F5F76" w:rsidRPr="006F5F76" w:rsidRDefault="006F5F76" w:rsidP="006F5F76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5F76">
              <w:rPr>
                <w:rFonts w:ascii="Arial" w:hAnsi="Arial" w:cs="Arial"/>
                <w:sz w:val="24"/>
                <w:szCs w:val="24"/>
              </w:rPr>
              <w:t>V1.3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28B90" w14:textId="77777777" w:rsidR="006F5F76" w:rsidRPr="006F5F76" w:rsidRDefault="006F5F76" w:rsidP="006F5F76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F5F76">
              <w:rPr>
                <w:rFonts w:ascii="Arial" w:hAnsi="Arial" w:cs="Arial"/>
                <w:sz w:val="24"/>
                <w:szCs w:val="24"/>
              </w:rPr>
              <w:t>Elaboração</w:t>
            </w:r>
            <w:proofErr w:type="spellEnd"/>
            <w:r w:rsidRPr="006F5F7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F5F76">
              <w:rPr>
                <w:rFonts w:ascii="Arial" w:hAnsi="Arial" w:cs="Arial"/>
                <w:sz w:val="24"/>
                <w:szCs w:val="24"/>
              </w:rPr>
              <w:t>tópico</w:t>
            </w:r>
            <w:proofErr w:type="spellEnd"/>
            <w:r w:rsidRPr="006F5F76"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0F697" w14:textId="77777777" w:rsidR="006F5F76" w:rsidRPr="006F5F76" w:rsidRDefault="006F5F76" w:rsidP="006F5F76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5F76">
              <w:rPr>
                <w:rFonts w:ascii="Arial" w:hAnsi="Arial" w:cs="Arial"/>
                <w:sz w:val="24"/>
                <w:szCs w:val="24"/>
              </w:rPr>
              <w:t>Carlos Sousa</w:t>
            </w:r>
          </w:p>
        </w:tc>
      </w:tr>
      <w:tr w:rsidR="006F5F76" w:rsidRPr="006F5F76" w14:paraId="55FC21DB" w14:textId="77777777" w:rsidTr="004140F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E186C" w14:textId="68B0F025" w:rsidR="006F5F76" w:rsidRPr="006F5F76" w:rsidRDefault="006F5F76" w:rsidP="006F5F76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&lt;06/JUNHO/2023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BB889" w14:textId="0D9609BC" w:rsidR="006F5F76" w:rsidRPr="006F5F76" w:rsidRDefault="006F5F76" w:rsidP="006F5F76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V3.0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31651" w14:textId="265FC9BB" w:rsidR="006F5F76" w:rsidRPr="006F5F76" w:rsidRDefault="006F5F76" w:rsidP="006F5F76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&lt;FINALIZAÇÃO E CORREÇÃO&gt;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C0441" w14:textId="2D48C822" w:rsidR="006F5F76" w:rsidRPr="006F5F76" w:rsidRDefault="006F5F76" w:rsidP="006F5F76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ANTONIO</w:t>
            </w:r>
          </w:p>
        </w:tc>
      </w:tr>
    </w:tbl>
    <w:p w14:paraId="78C88996" w14:textId="77777777" w:rsidR="006F5F76" w:rsidRPr="006F5F76" w:rsidRDefault="006F5F76" w:rsidP="006F5F76">
      <w:pPr>
        <w:rPr>
          <w:sz w:val="24"/>
          <w:szCs w:val="24"/>
        </w:rPr>
      </w:pPr>
    </w:p>
    <w:p w14:paraId="4DCF275B" w14:textId="77777777" w:rsidR="001B1338" w:rsidRPr="006F5F76" w:rsidRDefault="00000000">
      <w:pPr>
        <w:spacing w:before="240" w:after="240"/>
        <w:rPr>
          <w:color w:val="000000" w:themeColor="text1"/>
          <w:sz w:val="24"/>
          <w:szCs w:val="24"/>
        </w:rPr>
        <w:sectPr w:rsidR="001B1338" w:rsidRPr="006F5F76" w:rsidSect="00DF3EAA">
          <w:headerReference w:type="default" r:id="rId8"/>
          <w:pgSz w:w="11909" w:h="16834"/>
          <w:pgMar w:top="1701" w:right="1134" w:bottom="1134" w:left="1701" w:header="720" w:footer="720" w:gutter="0"/>
          <w:pgNumType w:start="1"/>
          <w:cols w:space="720"/>
        </w:sectPr>
      </w:pPr>
      <w:r w:rsidRPr="006F5F76">
        <w:rPr>
          <w:color w:val="000000" w:themeColor="text1"/>
          <w:sz w:val="24"/>
          <w:szCs w:val="24"/>
        </w:rPr>
        <w:t xml:space="preserve"> </w:t>
      </w:r>
    </w:p>
    <w:sdt>
      <w:sdtPr>
        <w:rPr>
          <w:rFonts w:ascii="Arial" w:eastAsia="Arial" w:hAnsi="Arial" w:cs="Arial"/>
          <w:color w:val="000000" w:themeColor="text1"/>
          <w:sz w:val="22"/>
          <w:szCs w:val="22"/>
        </w:rPr>
        <w:id w:val="14037095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5E692FE" w14:textId="2E55219F" w:rsidR="003F286E" w:rsidRPr="008A4120" w:rsidRDefault="003F286E" w:rsidP="008A4120">
          <w:pPr>
            <w:pStyle w:val="CabealhodoSumrio"/>
            <w:jc w:val="center"/>
            <w:rPr>
              <w:rFonts w:ascii="Arial" w:hAnsi="Arial" w:cs="Arial"/>
              <w:b w:val="0"/>
              <w:bCs/>
              <w:color w:val="000000" w:themeColor="text1"/>
            </w:rPr>
          </w:pPr>
          <w:r w:rsidRPr="008A4120">
            <w:rPr>
              <w:rFonts w:ascii="Arial" w:hAnsi="Arial" w:cs="Arial"/>
              <w:bCs/>
              <w:color w:val="000000" w:themeColor="text1"/>
            </w:rPr>
            <w:t>Sumário</w:t>
          </w:r>
        </w:p>
        <w:p w14:paraId="2CECED87" w14:textId="4AA8FB14" w:rsidR="009F7F86" w:rsidRDefault="003F286E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410D46">
            <w:rPr>
              <w:color w:val="000000" w:themeColor="text1"/>
            </w:rPr>
            <w:fldChar w:fldCharType="begin"/>
          </w:r>
          <w:r w:rsidRPr="00410D46">
            <w:rPr>
              <w:color w:val="000000" w:themeColor="text1"/>
            </w:rPr>
            <w:instrText xml:space="preserve"> TOC \o "1-3" \h \z \u </w:instrText>
          </w:r>
          <w:r w:rsidRPr="00410D46">
            <w:rPr>
              <w:color w:val="000000" w:themeColor="text1"/>
            </w:rPr>
            <w:fldChar w:fldCharType="separate"/>
          </w:r>
          <w:hyperlink w:anchor="_Toc136996835" w:history="1">
            <w:r w:rsidR="009F7F86" w:rsidRPr="00093E96">
              <w:rPr>
                <w:rStyle w:val="Hyperlink"/>
                <w:noProof/>
              </w:rPr>
              <w:t>1.0.0</w:t>
            </w:r>
            <w:r w:rsidR="009F7F86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9F7F86" w:rsidRPr="00093E96">
              <w:rPr>
                <w:rStyle w:val="Hyperlink"/>
                <w:noProof/>
              </w:rPr>
              <w:t>Introdução</w:t>
            </w:r>
            <w:r w:rsidR="009F7F86">
              <w:rPr>
                <w:noProof/>
                <w:webHidden/>
              </w:rPr>
              <w:tab/>
            </w:r>
            <w:r w:rsidR="009F7F86">
              <w:rPr>
                <w:noProof/>
                <w:webHidden/>
              </w:rPr>
              <w:fldChar w:fldCharType="begin"/>
            </w:r>
            <w:r w:rsidR="009F7F86">
              <w:rPr>
                <w:noProof/>
                <w:webHidden/>
              </w:rPr>
              <w:instrText xml:space="preserve"> PAGEREF _Toc136996835 \h </w:instrText>
            </w:r>
            <w:r w:rsidR="009F7F86">
              <w:rPr>
                <w:noProof/>
                <w:webHidden/>
              </w:rPr>
            </w:r>
            <w:r w:rsidR="009F7F86">
              <w:rPr>
                <w:noProof/>
                <w:webHidden/>
              </w:rPr>
              <w:fldChar w:fldCharType="separate"/>
            </w:r>
            <w:r w:rsidR="009F7F86">
              <w:rPr>
                <w:noProof/>
                <w:webHidden/>
              </w:rPr>
              <w:t>3</w:t>
            </w:r>
            <w:r w:rsidR="009F7F86">
              <w:rPr>
                <w:noProof/>
                <w:webHidden/>
              </w:rPr>
              <w:fldChar w:fldCharType="end"/>
            </w:r>
          </w:hyperlink>
        </w:p>
        <w:p w14:paraId="18611023" w14:textId="735C878D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36" w:history="1">
            <w:r w:rsidRPr="00093E96">
              <w:rPr>
                <w:rStyle w:val="Hyperlink"/>
                <w:noProof/>
              </w:rPr>
              <w:t>1.1.0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4DC1D" w14:textId="41662480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37" w:history="1">
            <w:r w:rsidRPr="00093E96">
              <w:rPr>
                <w:rStyle w:val="Hyperlink"/>
                <w:noProof/>
              </w:rPr>
              <w:t>1.2.0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D36B9" w14:textId="65201D18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38" w:history="1">
            <w:r w:rsidRPr="00093E96">
              <w:rPr>
                <w:rStyle w:val="Hyperlink"/>
                <w:noProof/>
              </w:rPr>
              <w:t>1.3.0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95085" w14:textId="5D9F26A3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39" w:history="1">
            <w:r w:rsidRPr="00093E96">
              <w:rPr>
                <w:rStyle w:val="Hyperlink"/>
                <w:noProof/>
              </w:rPr>
              <w:t>1.4.0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2B4B7" w14:textId="35CBDF3E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40" w:history="1">
            <w:r w:rsidRPr="00093E96">
              <w:rPr>
                <w:rStyle w:val="Hyperlink"/>
                <w:noProof/>
              </w:rPr>
              <w:t>1.5.0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BA561" w14:textId="1A0146B6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41" w:history="1">
            <w:r w:rsidRPr="00093E96">
              <w:rPr>
                <w:rStyle w:val="Hyperlink"/>
                <w:noProof/>
              </w:rPr>
              <w:t>2.0.0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42600" w14:textId="630FEA50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42" w:history="1">
            <w:r w:rsidRPr="00093E96">
              <w:rPr>
                <w:rStyle w:val="Hyperlink"/>
                <w:noProof/>
              </w:rPr>
              <w:t>3.0.0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2847A" w14:textId="5862BDB9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43" w:history="1">
            <w:r w:rsidRPr="00093E96">
              <w:rPr>
                <w:rStyle w:val="Hyperlink"/>
                <w:noProof/>
              </w:rPr>
              <w:t>3.1.0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0F1D2" w14:textId="6A9EFA79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44" w:history="1">
            <w:r w:rsidRPr="00093E96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Calculadora de Energia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9D34A" w14:textId="7161F603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45" w:history="1">
            <w:r w:rsidRPr="00093E96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Folha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B9B19" w14:textId="0300592B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46" w:history="1">
            <w:r w:rsidRPr="00093E96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Cálculo do IMC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9C010" w14:textId="2A1771DA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47" w:history="1">
            <w:r w:rsidRPr="00093E96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Calculadora Notas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9DF35" w14:textId="049419D7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48" w:history="1">
            <w:r w:rsidRPr="00093E96">
              <w:rPr>
                <w:rStyle w:val="Hyperlink"/>
                <w:noProof/>
              </w:rPr>
              <w:t>3.2.0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4D357" w14:textId="74267859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49" w:history="1">
            <w:r w:rsidRPr="00093E96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Facilidade de aprendizado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C7756" w14:textId="6F5441B0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50" w:history="1">
            <w:r w:rsidRPr="00093E96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Eficiência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B0A10" w14:textId="6E2C832A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51" w:history="1">
            <w:r w:rsidRPr="00093E96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Clareza e Legibilidade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DF056" w14:textId="61F34223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52" w:history="1">
            <w:r w:rsidRPr="00093E96">
              <w:rPr>
                <w:rStyle w:val="Hyperlink"/>
                <w:noProof/>
              </w:rPr>
              <w:t>3.3.0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9FC11" w14:textId="3C4C331A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53" w:history="1">
            <w:r w:rsidRPr="00093E96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Disponibilidade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7F670" w14:textId="0B6A9DBC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54" w:history="1">
            <w:r w:rsidRPr="00093E96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Robustez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5ED7F" w14:textId="73B4E007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55" w:history="1">
            <w:r w:rsidRPr="00093E96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Tolerância a falhas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4ED91" w14:textId="64932D4C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56" w:history="1">
            <w:r w:rsidRPr="00093E96">
              <w:rPr>
                <w:rStyle w:val="Hyperlink"/>
                <w:noProof/>
              </w:rPr>
              <w:t>3.4.0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A91A4" w14:textId="11FEA7FC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57" w:history="1">
            <w:r w:rsidRPr="00093E96">
              <w:rPr>
                <w:rStyle w:val="Hyperlink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Tempo de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222BB" w14:textId="3D08A720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58" w:history="1">
            <w:r w:rsidRPr="00093E96">
              <w:rPr>
                <w:rStyle w:val="Hyperlink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Capacidade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B5E30" w14:textId="46AD6358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59" w:history="1">
            <w:r w:rsidRPr="00093E96">
              <w:rPr>
                <w:rStyle w:val="Hyperlink"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Eficiência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933D4" w14:textId="73954395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60" w:history="1">
            <w:r w:rsidRPr="00093E96">
              <w:rPr>
                <w:rStyle w:val="Hyperlink"/>
                <w:noProof/>
              </w:rPr>
              <w:t>3.4.4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Estabilidade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5FE11" w14:textId="422DC480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61" w:history="1">
            <w:r w:rsidRPr="00093E96">
              <w:rPr>
                <w:rStyle w:val="Hyperlink"/>
                <w:noProof/>
              </w:rPr>
              <w:t>3.5.0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Suportabilidade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0B8E7" w14:textId="639E8797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62" w:history="1">
            <w:r w:rsidRPr="00093E96">
              <w:rPr>
                <w:rStyle w:val="Hyperlink"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Manutenção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250E2" w14:textId="1CC4AF9F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63" w:history="1">
            <w:r w:rsidRPr="00093E96">
              <w:rPr>
                <w:rStyle w:val="Hyperlink"/>
                <w:noProof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Atualização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5B535" w14:textId="5B6ED2A6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64" w:history="1">
            <w:r w:rsidRPr="00093E96">
              <w:rPr>
                <w:rStyle w:val="Hyperlink"/>
                <w:noProof/>
              </w:rPr>
              <w:t>3.5.3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Suporte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59A8F" w14:textId="32486840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65" w:history="1">
            <w:r w:rsidRPr="00093E96">
              <w:rPr>
                <w:rStyle w:val="Hyperlink"/>
                <w:noProof/>
              </w:rPr>
              <w:t>3.5.4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Gerenciamento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70D6F" w14:textId="3DD17487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66" w:history="1">
            <w:r w:rsidRPr="00093E96">
              <w:rPr>
                <w:rStyle w:val="Hyperlink"/>
                <w:noProof/>
              </w:rPr>
              <w:t>3.6.0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Restrições de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B189E" w14:textId="1F2D733E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67" w:history="1">
            <w:r w:rsidRPr="00093E96">
              <w:rPr>
                <w:rStyle w:val="Hyperlink"/>
                <w:noProof/>
              </w:rPr>
              <w:t>3.6.1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Linguagem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C2F34" w14:textId="1BA8D372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68" w:history="1">
            <w:r w:rsidRPr="00093E96">
              <w:rPr>
                <w:rStyle w:val="Hyperlink"/>
                <w:noProof/>
              </w:rPr>
              <w:t>3.6.2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Padrão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BB482" w14:textId="47DAD5A8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69" w:history="1">
            <w:r w:rsidRPr="00093E96">
              <w:rPr>
                <w:rStyle w:val="Hyperlink"/>
                <w:noProof/>
              </w:rPr>
              <w:t>3.7.0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Requisitos de Sistema de Ajuda e de Documentação de Usuário On-line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8B82B" w14:textId="498F26BD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70" w:history="1">
            <w:r w:rsidRPr="00093E96">
              <w:rPr>
                <w:rStyle w:val="Hyperlink"/>
                <w:noProof/>
              </w:rPr>
              <w:t>3.8.0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Componentes Adquiridos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E1466" w14:textId="63FDA41E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71" w:history="1">
            <w:r w:rsidRPr="00093E96">
              <w:rPr>
                <w:rStyle w:val="Hyperlink"/>
                <w:noProof/>
              </w:rPr>
              <w:t>3.9.0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7189" w14:textId="1A0DF4FE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72" w:history="1">
            <w:r w:rsidRPr="00093E96">
              <w:rPr>
                <w:rStyle w:val="Hyperlink"/>
                <w:noProof/>
              </w:rPr>
              <w:t>3.9.1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Interfaces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D5E80" w14:textId="27697F1A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73" w:history="1">
            <w:r w:rsidRPr="00093E96">
              <w:rPr>
                <w:rStyle w:val="Hyperlink"/>
                <w:noProof/>
              </w:rPr>
              <w:t>3.9.2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2426" w14:textId="6DF21E77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74" w:history="1">
            <w:r w:rsidRPr="00093E96">
              <w:rPr>
                <w:rStyle w:val="Hyperlink"/>
                <w:noProof/>
              </w:rPr>
              <w:t>3.9.3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AA2DE" w14:textId="2D1C5B6A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75" w:history="1">
            <w:r w:rsidRPr="00093E96">
              <w:rPr>
                <w:rStyle w:val="Hyperlink"/>
                <w:noProof/>
              </w:rPr>
              <w:t>3.9.4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Interfaces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6E90D" w14:textId="59473E9D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76" w:history="1">
            <w:r w:rsidRPr="00093E96">
              <w:rPr>
                <w:rStyle w:val="Hyperlink"/>
                <w:noProof/>
              </w:rPr>
              <w:t>3.10.0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Requisitos de Licenciamento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77FBA" w14:textId="12BB42FB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77" w:history="1">
            <w:r w:rsidRPr="00093E96">
              <w:rPr>
                <w:rStyle w:val="Hyperlink"/>
                <w:noProof/>
              </w:rPr>
              <w:t>3.11.0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Observações Legais, de Copyright e Outras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BBA8B" w14:textId="1339949E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78" w:history="1">
            <w:r w:rsidRPr="00093E96">
              <w:rPr>
                <w:rStyle w:val="Hyperlink"/>
                <w:noProof/>
              </w:rPr>
              <w:t>3.12.0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Padrões Aplicáveis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03446" w14:textId="3A4DF7F3" w:rsidR="009F7F86" w:rsidRDefault="009F7F86">
          <w:pPr>
            <w:pStyle w:val="Sumrio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96879" w:history="1">
            <w:r w:rsidRPr="00093E96">
              <w:rPr>
                <w:rStyle w:val="Hyperlink"/>
                <w:noProof/>
              </w:rPr>
              <w:t>4.0.0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093E96">
              <w:rPr>
                <w:rStyle w:val="Hyperlink"/>
                <w:noProof/>
              </w:rPr>
              <w:t>Informações de 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1D816" w14:textId="4F1229BC" w:rsidR="003F286E" w:rsidRPr="00410D46" w:rsidRDefault="003F286E">
          <w:pPr>
            <w:rPr>
              <w:color w:val="000000" w:themeColor="text1"/>
            </w:rPr>
          </w:pPr>
          <w:r w:rsidRPr="00410D46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438E597" w14:textId="0CFF63B0" w:rsidR="001B1338" w:rsidRDefault="001B1338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14:paraId="263133E3" w14:textId="77777777" w:rsidR="006F5F76" w:rsidRPr="004E6195" w:rsidRDefault="006F5F76" w:rsidP="004E6195">
      <w:pPr>
        <w:spacing w:line="360" w:lineRule="auto"/>
        <w:rPr>
          <w:b/>
          <w:bCs/>
          <w:sz w:val="24"/>
          <w:szCs w:val="24"/>
        </w:rPr>
      </w:pPr>
      <w:r w:rsidRPr="004E6195">
        <w:rPr>
          <w:b/>
          <w:bCs/>
          <w:sz w:val="24"/>
          <w:szCs w:val="24"/>
        </w:rPr>
        <w:lastRenderedPageBreak/>
        <w:t xml:space="preserve">Especificação dos Requisitos de Software </w:t>
      </w:r>
    </w:p>
    <w:p w14:paraId="48A05D83" w14:textId="51600A8C" w:rsidR="006F5F76" w:rsidRPr="004E6195" w:rsidRDefault="006F5F76" w:rsidP="004E6195">
      <w:pPr>
        <w:pStyle w:val="Ttulo1"/>
        <w:rPr>
          <w:szCs w:val="24"/>
        </w:rPr>
      </w:pPr>
      <w:bookmarkStart w:id="0" w:name="_Toc136996835"/>
      <w:r w:rsidRPr="004E6195">
        <w:rPr>
          <w:szCs w:val="24"/>
        </w:rPr>
        <w:t>1.</w:t>
      </w:r>
      <w:r w:rsidRPr="004E6195">
        <w:rPr>
          <w:szCs w:val="24"/>
        </w:rPr>
        <w:t>0.0</w:t>
      </w:r>
      <w:r w:rsidRPr="004E6195">
        <w:rPr>
          <w:szCs w:val="24"/>
        </w:rPr>
        <w:tab/>
        <w:t>Introdução</w:t>
      </w:r>
      <w:bookmarkEnd w:id="0"/>
    </w:p>
    <w:p w14:paraId="4B304075" w14:textId="57871392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 xml:space="preserve">O documento de Especificação de Requisitos de Software (SRS) é um documento essencial no processo de desenvolvimento de software, </w:t>
      </w:r>
      <w:r w:rsidR="001B2164" w:rsidRPr="004E6195">
        <w:rPr>
          <w:sz w:val="24"/>
          <w:szCs w:val="24"/>
        </w:rPr>
        <w:t>sua função principal é estabelecer uma descrição clara e geral dos requisitos do sistema que está sendo desenvolvido</w:t>
      </w:r>
      <w:r w:rsidRPr="004E6195">
        <w:rPr>
          <w:sz w:val="24"/>
          <w:szCs w:val="24"/>
        </w:rPr>
        <w:t>, descrevendo elementos essenciais, como a finalidade, o escopo, definições e visão geral do sistema. Tem como objetivo estabelecer um conjunto claro e abrangente dos requisitos funcionais e não funcionais para desenvolvimento de um software específico. Ao longo deste documento, serão apresentados de forma clara e concisa os requisitos utilizando uma estrutura organizada e uma linguagem precisa.</w:t>
      </w:r>
    </w:p>
    <w:p w14:paraId="3D210A8D" w14:textId="77777777" w:rsidR="001B2164" w:rsidRPr="004E6195" w:rsidRDefault="001B2164" w:rsidP="004E6195">
      <w:pPr>
        <w:spacing w:line="360" w:lineRule="auto"/>
        <w:jc w:val="both"/>
        <w:rPr>
          <w:sz w:val="24"/>
          <w:szCs w:val="24"/>
        </w:rPr>
      </w:pPr>
    </w:p>
    <w:p w14:paraId="57B4E63F" w14:textId="62867DE2" w:rsidR="001B2164" w:rsidRPr="004E6195" w:rsidRDefault="001B2164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A adoção de um documento de Especificação de Requisitos de Software (SRS) é mais do que necessário, sendo um item indispensável ao desenvolver um Software. “A parte mais difícil do desenvolvimento de software é decidir precisamente o que será desenvolvido, nenhuma outra parte do trabalho é tão difícil quanto estabelecer os detalhes técnicos necessários incluindo todas as interfaces para pessoas, máquinas e para outros sistemas de software. Nenhuma Outra parte do trabalho é tão possível de ocasionar erros no sistema como essa. Nenhuma outra parte é tão difícil de ser posteriormente consertada” (BROOKS, 1987).</w:t>
      </w:r>
    </w:p>
    <w:p w14:paraId="1525A87D" w14:textId="1E6BEBC2" w:rsidR="006F5F76" w:rsidRPr="004E6195" w:rsidRDefault="006F5F76" w:rsidP="004E6195">
      <w:pPr>
        <w:pStyle w:val="Ttulo1"/>
        <w:rPr>
          <w:szCs w:val="24"/>
        </w:rPr>
      </w:pPr>
      <w:bookmarkStart w:id="1" w:name="_Toc136996836"/>
      <w:r w:rsidRPr="004E6195">
        <w:rPr>
          <w:szCs w:val="24"/>
        </w:rPr>
        <w:t>1.1</w:t>
      </w:r>
      <w:r w:rsidRPr="004E6195">
        <w:rPr>
          <w:szCs w:val="24"/>
        </w:rPr>
        <w:t>.0</w:t>
      </w:r>
      <w:r w:rsidRPr="004E6195">
        <w:rPr>
          <w:szCs w:val="24"/>
        </w:rPr>
        <w:tab/>
        <w:t>Finalidade</w:t>
      </w:r>
      <w:bookmarkEnd w:id="1"/>
    </w:p>
    <w:p w14:paraId="60BD9109" w14:textId="7AB2956D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Este documento tem como objetivo resumir os requisitos funcionais e não funcionais, restrições de design e outros fatores necessários para fornece uma visão completa e abrangente dos requisitos do software. Servindo como uma</w:t>
      </w:r>
      <w:r w:rsidR="00267921">
        <w:rPr>
          <w:sz w:val="24"/>
          <w:szCs w:val="24"/>
        </w:rPr>
        <w:t xml:space="preserve"> base de</w:t>
      </w:r>
      <w:r w:rsidRPr="004E6195">
        <w:rPr>
          <w:sz w:val="24"/>
          <w:szCs w:val="24"/>
        </w:rPr>
        <w:t xml:space="preserve"> referência central para todas as etapas do processo de desenvolvimento, desde a análise e design até a implementação e teste</w:t>
      </w:r>
      <w:r w:rsidR="00267921">
        <w:rPr>
          <w:sz w:val="24"/>
          <w:szCs w:val="24"/>
        </w:rPr>
        <w:t xml:space="preserve"> garantindo que o sistema atenda às necessidades dos usuários</w:t>
      </w:r>
      <w:r w:rsidR="004E6195" w:rsidRPr="004E6195">
        <w:rPr>
          <w:sz w:val="24"/>
          <w:szCs w:val="24"/>
        </w:rPr>
        <w:t xml:space="preserve">, como trabalho acadêmico de disciplina (TD), realizado pelo Professor Dr. Marcelo Nogueira.  </w:t>
      </w:r>
    </w:p>
    <w:p w14:paraId="6371E700" w14:textId="4E23C1E0" w:rsidR="006F5F76" w:rsidRPr="004E6195" w:rsidRDefault="006F5F76" w:rsidP="004E6195">
      <w:pPr>
        <w:pStyle w:val="Ttulo1"/>
        <w:jc w:val="both"/>
        <w:rPr>
          <w:szCs w:val="24"/>
        </w:rPr>
      </w:pPr>
      <w:bookmarkStart w:id="2" w:name="_Toc136996837"/>
      <w:r w:rsidRPr="004E6195">
        <w:rPr>
          <w:szCs w:val="24"/>
        </w:rPr>
        <w:t>1.2</w:t>
      </w:r>
      <w:r w:rsidRPr="004E6195">
        <w:rPr>
          <w:szCs w:val="24"/>
        </w:rPr>
        <w:t>.0</w:t>
      </w:r>
      <w:r w:rsidRPr="004E6195">
        <w:rPr>
          <w:szCs w:val="24"/>
        </w:rPr>
        <w:tab/>
        <w:t>Escopo</w:t>
      </w:r>
      <w:bookmarkEnd w:id="2"/>
    </w:p>
    <w:p w14:paraId="23B7D7F3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Este documento abrange as especificações de requisitos de software dos sistemas:</w:t>
      </w:r>
    </w:p>
    <w:p w14:paraId="5EE43CCC" w14:textId="60BE4D3E" w:rsidR="006F5F76" w:rsidRPr="00267921" w:rsidRDefault="006F5F76" w:rsidP="00267921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lastRenderedPageBreak/>
        <w:t>Software para Cálculo de IMC:</w:t>
      </w:r>
      <w:r w:rsidR="00267921">
        <w:rPr>
          <w:sz w:val="24"/>
          <w:szCs w:val="24"/>
        </w:rPr>
        <w:t xml:space="preserve"> Tem como objetivo entregar o valor do índice de massa corporal e a sua classificação a partir dos dados fornecidos.</w:t>
      </w:r>
    </w:p>
    <w:p w14:paraId="74FD4ECC" w14:textId="13315616" w:rsidR="006F5F76" w:rsidRPr="004E6195" w:rsidRDefault="006F5F76" w:rsidP="004E6195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Software para Folha de Pagamento</w:t>
      </w:r>
      <w:r w:rsidR="00267921">
        <w:rPr>
          <w:sz w:val="24"/>
          <w:szCs w:val="24"/>
        </w:rPr>
        <w:t>: Tem como objetivo entregar o valor de salário líquido e em seguida os descontos realizados de INSS, FGTS, IRPF a partir do salário bruto fornecido</w:t>
      </w:r>
      <w:r w:rsidRPr="004E6195">
        <w:rPr>
          <w:sz w:val="24"/>
          <w:szCs w:val="24"/>
        </w:rPr>
        <w:t>.</w:t>
      </w:r>
    </w:p>
    <w:p w14:paraId="34C4EF81" w14:textId="3538D65C" w:rsidR="006F5F76" w:rsidRPr="004E6195" w:rsidRDefault="006F5F76" w:rsidP="004E6195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 xml:space="preserve">Software para Cálculo de Notas de Alunos: </w:t>
      </w:r>
      <w:r w:rsidR="00267921">
        <w:rPr>
          <w:sz w:val="24"/>
          <w:szCs w:val="24"/>
        </w:rPr>
        <w:t xml:space="preserve">Tem como objetivo informar se o usuário está aprovado, de exame ou reprovado a partir dos dados fornecidos. </w:t>
      </w:r>
    </w:p>
    <w:p w14:paraId="02250A66" w14:textId="23F33961" w:rsidR="006F5F76" w:rsidRPr="004E6195" w:rsidRDefault="006F5F76" w:rsidP="004E6195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 xml:space="preserve">Software para Cálculo de Conta de Energia Elétrica: Tem como </w:t>
      </w:r>
      <w:r w:rsidR="00361AB6">
        <w:rPr>
          <w:sz w:val="24"/>
          <w:szCs w:val="24"/>
        </w:rPr>
        <w:t>objetivo</w:t>
      </w:r>
      <w:r w:rsidRPr="004E6195">
        <w:rPr>
          <w:sz w:val="24"/>
          <w:szCs w:val="24"/>
        </w:rPr>
        <w:t xml:space="preserve">, </w:t>
      </w:r>
      <w:r w:rsidR="00361AB6">
        <w:rPr>
          <w:sz w:val="24"/>
          <w:szCs w:val="24"/>
        </w:rPr>
        <w:t xml:space="preserve">informar a partir do </w:t>
      </w:r>
      <w:r w:rsidRPr="004E6195">
        <w:rPr>
          <w:sz w:val="24"/>
          <w:szCs w:val="24"/>
        </w:rPr>
        <w:t>consumo mensal,</w:t>
      </w:r>
      <w:r w:rsidR="00361AB6">
        <w:rPr>
          <w:sz w:val="24"/>
          <w:szCs w:val="24"/>
        </w:rPr>
        <w:t xml:space="preserve"> </w:t>
      </w:r>
      <w:r w:rsidRPr="004E6195">
        <w:rPr>
          <w:sz w:val="24"/>
          <w:szCs w:val="24"/>
        </w:rPr>
        <w:t xml:space="preserve">uma estimativa de custo de energia elétrica calculando os tributos </w:t>
      </w:r>
      <w:r w:rsidRPr="004E6195">
        <w:rPr>
          <w:sz w:val="24"/>
          <w:szCs w:val="24"/>
        </w:rPr>
        <w:t>incidentes (ICMS</w:t>
      </w:r>
      <w:r w:rsidRPr="004E6195">
        <w:rPr>
          <w:sz w:val="24"/>
          <w:szCs w:val="24"/>
        </w:rPr>
        <w:t xml:space="preserve">, COFINS, PIS/PASEP, ICMS COFINS, ICMS PIS/PASEP) o gasto previsto. </w:t>
      </w:r>
    </w:p>
    <w:p w14:paraId="620C990F" w14:textId="33F5FC9E" w:rsidR="006F5F76" w:rsidRPr="004E6195" w:rsidRDefault="006F5F76" w:rsidP="004E6195">
      <w:pPr>
        <w:pStyle w:val="Ttulo1"/>
        <w:rPr>
          <w:szCs w:val="24"/>
        </w:rPr>
      </w:pPr>
      <w:bookmarkStart w:id="3" w:name="_Toc136996838"/>
      <w:r w:rsidRPr="004E6195">
        <w:rPr>
          <w:szCs w:val="24"/>
        </w:rPr>
        <w:t>1.3</w:t>
      </w:r>
      <w:r w:rsidRPr="004E6195">
        <w:rPr>
          <w:szCs w:val="24"/>
        </w:rPr>
        <w:t>.0</w:t>
      </w:r>
      <w:r w:rsidRPr="004E6195">
        <w:rPr>
          <w:szCs w:val="24"/>
        </w:rPr>
        <w:tab/>
        <w:t>Definições, Acrônimos e Abreviações</w:t>
      </w:r>
      <w:bookmarkEnd w:id="3"/>
    </w:p>
    <w:p w14:paraId="1858C286" w14:textId="16855F89" w:rsidR="006F5F76" w:rsidRPr="004E6195" w:rsidRDefault="006F5F76" w:rsidP="004E6195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IMC – Índice de Massa Corporal;</w:t>
      </w:r>
    </w:p>
    <w:p w14:paraId="202B52A4" w14:textId="68C7FDF7" w:rsidR="006F5F76" w:rsidRPr="004E6195" w:rsidRDefault="006F5F76" w:rsidP="004E6195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INSS – Instituto Nacional do Seguro Social;</w:t>
      </w:r>
    </w:p>
    <w:p w14:paraId="390E2DC1" w14:textId="5625B450" w:rsidR="006F5F76" w:rsidRPr="004E6195" w:rsidRDefault="006F5F76" w:rsidP="004E6195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IRPF – Imposte de Renda de Pessoa Física;</w:t>
      </w:r>
    </w:p>
    <w:p w14:paraId="6FFE0639" w14:textId="5EDD75FE" w:rsidR="006F5F76" w:rsidRPr="004E6195" w:rsidRDefault="006F5F76" w:rsidP="004E6195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FGTS – Fundo de Garantia do Tempo de Serviço;</w:t>
      </w:r>
    </w:p>
    <w:p w14:paraId="7F41B2FD" w14:textId="367D7FAB" w:rsidR="006F5F76" w:rsidRPr="004E6195" w:rsidRDefault="006F5F76" w:rsidP="004E6195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ICMS – Imposto sobre Operações relativas à Circulação de Mercadorias e sobre Prestação de Serviços de Transporte Interestadual e Intermunicipal e de Comunicação;</w:t>
      </w:r>
    </w:p>
    <w:p w14:paraId="167C7E89" w14:textId="60BD198C" w:rsidR="006F5F76" w:rsidRPr="004E6195" w:rsidRDefault="006F5F76" w:rsidP="004E6195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COFINS – Contribuição para o Financiamento da Seguridade Social;</w:t>
      </w:r>
    </w:p>
    <w:p w14:paraId="410F1387" w14:textId="41BA4AFD" w:rsidR="006F5F76" w:rsidRPr="004E6195" w:rsidRDefault="006F5F76" w:rsidP="004E6195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PIS – Programa de Integração Social;</w:t>
      </w:r>
    </w:p>
    <w:p w14:paraId="7A6D0000" w14:textId="086466F6" w:rsidR="006F5F76" w:rsidRPr="004E6195" w:rsidRDefault="006F5F76" w:rsidP="004E6195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 xml:space="preserve">PASEP – Programa de Formação do Patrimônio do Servidor Público; </w:t>
      </w:r>
    </w:p>
    <w:p w14:paraId="42A5F7A9" w14:textId="6BD55F8A" w:rsidR="006F5F76" w:rsidRPr="004E6195" w:rsidRDefault="006F5F76" w:rsidP="004E6195">
      <w:pPr>
        <w:pStyle w:val="Pargrafoda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POO – Programação Orientada à Objetos;</w:t>
      </w:r>
    </w:p>
    <w:p w14:paraId="741AEB61" w14:textId="77777777" w:rsidR="006F5F76" w:rsidRPr="004E6195" w:rsidRDefault="006F5F76" w:rsidP="004E6195">
      <w:pPr>
        <w:spacing w:line="360" w:lineRule="auto"/>
        <w:rPr>
          <w:sz w:val="24"/>
          <w:szCs w:val="24"/>
        </w:rPr>
      </w:pPr>
    </w:p>
    <w:p w14:paraId="47C4D209" w14:textId="69391261" w:rsidR="006F5F76" w:rsidRPr="004E6195" w:rsidRDefault="006F5F76" w:rsidP="004E6195">
      <w:pPr>
        <w:pStyle w:val="Ttulo1"/>
        <w:rPr>
          <w:szCs w:val="24"/>
        </w:rPr>
      </w:pPr>
      <w:bookmarkStart w:id="4" w:name="_Toc136996839"/>
      <w:r w:rsidRPr="004E6195">
        <w:rPr>
          <w:szCs w:val="24"/>
        </w:rPr>
        <w:t>1.4</w:t>
      </w:r>
      <w:r w:rsidRPr="004E6195">
        <w:rPr>
          <w:szCs w:val="24"/>
        </w:rPr>
        <w:t>.0</w:t>
      </w:r>
      <w:r w:rsidRPr="004E6195">
        <w:rPr>
          <w:szCs w:val="24"/>
        </w:rPr>
        <w:tab/>
        <w:t>Referências</w:t>
      </w:r>
      <w:bookmarkEnd w:id="4"/>
    </w:p>
    <w:p w14:paraId="641BCD49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 xml:space="preserve">RUP, Manual da metodologia Processo Unificado da </w:t>
      </w:r>
      <w:proofErr w:type="spellStart"/>
      <w:r w:rsidRPr="004E6195">
        <w:rPr>
          <w:sz w:val="24"/>
          <w:szCs w:val="24"/>
        </w:rPr>
        <w:t>Rational</w:t>
      </w:r>
      <w:proofErr w:type="spellEnd"/>
      <w:r w:rsidRPr="004E6195">
        <w:rPr>
          <w:sz w:val="24"/>
          <w:szCs w:val="24"/>
        </w:rPr>
        <w:t xml:space="preserve">, </w:t>
      </w:r>
      <w:proofErr w:type="spellStart"/>
      <w:r w:rsidRPr="004E6195">
        <w:rPr>
          <w:sz w:val="24"/>
          <w:szCs w:val="24"/>
        </w:rPr>
        <w:t>Rational</w:t>
      </w:r>
      <w:proofErr w:type="spellEnd"/>
      <w:r w:rsidRPr="004E6195">
        <w:rPr>
          <w:sz w:val="24"/>
          <w:szCs w:val="24"/>
        </w:rPr>
        <w:t>, versão 2001.</w:t>
      </w:r>
    </w:p>
    <w:p w14:paraId="199F612F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  <w:lang w:val="en-US"/>
        </w:rPr>
      </w:pPr>
      <w:r w:rsidRPr="004E6195">
        <w:rPr>
          <w:sz w:val="24"/>
          <w:szCs w:val="24"/>
          <w:lang w:val="en-US"/>
        </w:rPr>
        <w:t xml:space="preserve">IEEE std 830, IEEE Recommended Practice for Software Requirements Specifications, </w:t>
      </w:r>
      <w:proofErr w:type="spellStart"/>
      <w:r w:rsidRPr="004E6195">
        <w:rPr>
          <w:sz w:val="24"/>
          <w:szCs w:val="24"/>
          <w:lang w:val="en-US"/>
        </w:rPr>
        <w:t>versão</w:t>
      </w:r>
      <w:proofErr w:type="spellEnd"/>
      <w:r w:rsidRPr="004E6195">
        <w:rPr>
          <w:sz w:val="24"/>
          <w:szCs w:val="24"/>
          <w:lang w:val="en-US"/>
        </w:rPr>
        <w:t xml:space="preserve"> 1998.</w:t>
      </w:r>
    </w:p>
    <w:p w14:paraId="38C7A854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  <w:lang w:val="en-US"/>
        </w:rPr>
      </w:pPr>
    </w:p>
    <w:p w14:paraId="125FFEA0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  <w:lang w:val="en-US"/>
        </w:rPr>
      </w:pPr>
      <w:r w:rsidRPr="004E6195">
        <w:rPr>
          <w:sz w:val="24"/>
          <w:szCs w:val="24"/>
          <w:lang w:val="en-US"/>
        </w:rPr>
        <w:lastRenderedPageBreak/>
        <w:t xml:space="preserve">ISO/IEC/IEEE 29148, Systems and software engineering — Life cycle processes — Requirements engineering, </w:t>
      </w:r>
      <w:proofErr w:type="spellStart"/>
      <w:r w:rsidRPr="004E6195">
        <w:rPr>
          <w:sz w:val="24"/>
          <w:szCs w:val="24"/>
          <w:lang w:val="en-US"/>
        </w:rPr>
        <w:t>versão</w:t>
      </w:r>
      <w:proofErr w:type="spellEnd"/>
      <w:r w:rsidRPr="004E6195">
        <w:rPr>
          <w:sz w:val="24"/>
          <w:szCs w:val="24"/>
          <w:lang w:val="en-US"/>
        </w:rPr>
        <w:t xml:space="preserve"> 2018.</w:t>
      </w:r>
    </w:p>
    <w:p w14:paraId="0B4AA930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  <w:lang w:val="en-US"/>
        </w:rPr>
      </w:pPr>
    </w:p>
    <w:p w14:paraId="07B7FC99" w14:textId="3BA6ACBE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 xml:space="preserve">Site do Senado Federal - </w:t>
      </w:r>
      <w:hyperlink r:id="rId9" w:history="1">
        <w:r w:rsidRPr="004E6195">
          <w:rPr>
            <w:rStyle w:val="Hyperlink"/>
            <w:sz w:val="24"/>
            <w:szCs w:val="24"/>
          </w:rPr>
          <w:t>https://www12.senado.leg.br/noticias/glossario-legislativo/pis-pasep#:~:text=Fundo%20cont%C3%A1bil%20institu%C3%ADdo%20em%201975,)%2C%20ambos%20criados%20em%201970</w:t>
        </w:r>
      </w:hyperlink>
      <w:r w:rsidRPr="004E6195">
        <w:rPr>
          <w:sz w:val="24"/>
          <w:szCs w:val="24"/>
        </w:rPr>
        <w:t>.</w:t>
      </w:r>
    </w:p>
    <w:p w14:paraId="7677C0C4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</w:p>
    <w:p w14:paraId="38621D19" w14:textId="43A8F4A8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 xml:space="preserve">Site do Conselho Regional de Contabilidade de Santa Catarina - </w:t>
      </w:r>
      <w:hyperlink r:id="rId10" w:history="1">
        <w:r w:rsidRPr="004E6195">
          <w:rPr>
            <w:rStyle w:val="Hyperlink"/>
            <w:sz w:val="24"/>
            <w:szCs w:val="24"/>
          </w:rPr>
          <w:t>https://www.crcsc.org.br/noticia/view/6104#:~:text=A%20sigla%20do%20COFINS%20significa,assist%C3%AAncia%20social%20e%20a%20sa%C3%BAde</w:t>
        </w:r>
      </w:hyperlink>
      <w:r w:rsidRPr="004E6195">
        <w:rPr>
          <w:sz w:val="24"/>
          <w:szCs w:val="24"/>
        </w:rPr>
        <w:t>.</w:t>
      </w:r>
    </w:p>
    <w:p w14:paraId="660C5D2E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</w:p>
    <w:p w14:paraId="270325AB" w14:textId="55FE3209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 xml:space="preserve">Site da Secretaria da Fazenda de São Paulo - </w:t>
      </w:r>
      <w:hyperlink r:id="rId11" w:history="1">
        <w:r w:rsidRPr="004E6195">
          <w:rPr>
            <w:rStyle w:val="Hyperlink"/>
            <w:sz w:val="24"/>
            <w:szCs w:val="24"/>
          </w:rPr>
          <w:t>https://portal.fazenda.sp.gov.br/acessoinformacao/Paginas/ICMS.aspx#:~:text=ICMS%20%C3%A9%20a%20sigla%20que,e%20Intermunicipal%20e%20de%20Comunica%C3%A7%C3%A3o</w:t>
        </w:r>
      </w:hyperlink>
      <w:r w:rsidRPr="004E6195">
        <w:rPr>
          <w:sz w:val="24"/>
          <w:szCs w:val="24"/>
        </w:rPr>
        <w:t>.</w:t>
      </w:r>
    </w:p>
    <w:p w14:paraId="4581D12B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</w:p>
    <w:p w14:paraId="3EC8E5F1" w14:textId="66F818CF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 xml:space="preserve">Site do Ministério do Trabalho e Previdência - </w:t>
      </w:r>
      <w:hyperlink r:id="rId12" w:history="1">
        <w:r w:rsidRPr="004E6195">
          <w:rPr>
            <w:rStyle w:val="Hyperlink"/>
            <w:sz w:val="24"/>
            <w:szCs w:val="24"/>
          </w:rPr>
          <w:t>https://www.gov.br/trabalho-e-previdencia/pt-br/servicos/trabalhador/fgts#:~:text=O%20Fundo%20de%20Garantia%20do,trabalhador%20demitido%20sem%20justa%20causa</w:t>
        </w:r>
      </w:hyperlink>
      <w:r w:rsidRPr="004E6195">
        <w:rPr>
          <w:sz w:val="24"/>
          <w:szCs w:val="24"/>
        </w:rPr>
        <w:t>.</w:t>
      </w:r>
    </w:p>
    <w:p w14:paraId="178F4367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</w:p>
    <w:p w14:paraId="3C2A19B4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Site do Ministério da Fazenda - https://www.gov.br/receitafederal/pt-br/canais_atendimento/fale-conosco/cidadao/irpf#:~:text=Tire%20suas%20d%C3%BAvidas%20sobre%20o,das%20pessoas%20f%C3%ADsicas%20(IRPF).</w:t>
      </w:r>
    </w:p>
    <w:p w14:paraId="3628EF59" w14:textId="77777777" w:rsidR="006F5F76" w:rsidRPr="004E6195" w:rsidRDefault="006F5F76" w:rsidP="004E6195">
      <w:pPr>
        <w:spacing w:line="360" w:lineRule="auto"/>
        <w:rPr>
          <w:sz w:val="24"/>
          <w:szCs w:val="24"/>
        </w:rPr>
      </w:pPr>
      <w:r w:rsidRPr="004E6195">
        <w:rPr>
          <w:sz w:val="24"/>
          <w:szCs w:val="24"/>
        </w:rPr>
        <w:t xml:space="preserve"> </w:t>
      </w:r>
    </w:p>
    <w:p w14:paraId="5B7304D1" w14:textId="79B0B543" w:rsidR="006F5F76" w:rsidRPr="004E6195" w:rsidRDefault="006F5F76" w:rsidP="004E6195">
      <w:pPr>
        <w:pStyle w:val="Ttulo1"/>
        <w:rPr>
          <w:szCs w:val="24"/>
        </w:rPr>
      </w:pPr>
      <w:bookmarkStart w:id="5" w:name="_Toc136996840"/>
      <w:r w:rsidRPr="004E6195">
        <w:rPr>
          <w:szCs w:val="24"/>
        </w:rPr>
        <w:t>1.5</w:t>
      </w:r>
      <w:r w:rsidRPr="004E6195">
        <w:rPr>
          <w:szCs w:val="24"/>
        </w:rPr>
        <w:t>.0</w:t>
      </w:r>
      <w:r w:rsidRPr="004E6195">
        <w:rPr>
          <w:szCs w:val="24"/>
        </w:rPr>
        <w:tab/>
        <w:t>Visão Geral</w:t>
      </w:r>
      <w:bookmarkEnd w:id="5"/>
    </w:p>
    <w:p w14:paraId="668CBDCF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 xml:space="preserve">Este documento está organizado da seguinte forma, Descrição Geral onde encontra-se os fatores gerais que afetam o produto e seus requisitos, fornecendo uma base para esses requisitos. Em seguida, Requisitos Específicos onde encontra-se os </w:t>
      </w:r>
      <w:r w:rsidRPr="004E6195">
        <w:rPr>
          <w:sz w:val="24"/>
          <w:szCs w:val="24"/>
        </w:rPr>
        <w:lastRenderedPageBreak/>
        <w:t>requisitos de software em um nível de detalhamento que possibilite o entendimento pelos envolvidos no projeto. E por último, Informações de Suporte</w:t>
      </w:r>
    </w:p>
    <w:p w14:paraId="405AA004" w14:textId="19FEEDA5" w:rsidR="006F5F76" w:rsidRPr="004E6195" w:rsidRDefault="006F5F76" w:rsidP="004E6195">
      <w:pPr>
        <w:pStyle w:val="Ttulo1"/>
        <w:rPr>
          <w:szCs w:val="24"/>
        </w:rPr>
      </w:pPr>
      <w:bookmarkStart w:id="6" w:name="_Toc136996841"/>
      <w:r w:rsidRPr="004E6195">
        <w:rPr>
          <w:szCs w:val="24"/>
        </w:rPr>
        <w:t>2.</w:t>
      </w:r>
      <w:r w:rsidRPr="004E6195">
        <w:rPr>
          <w:szCs w:val="24"/>
        </w:rPr>
        <w:t>0.0</w:t>
      </w:r>
      <w:r w:rsidRPr="004E6195">
        <w:rPr>
          <w:szCs w:val="24"/>
        </w:rPr>
        <w:tab/>
        <w:t>Descrição Geral</w:t>
      </w:r>
      <w:bookmarkEnd w:id="6"/>
    </w:p>
    <w:p w14:paraId="6FB98FEB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Objetivos do Produto: Espera-se atender aos requisitos levantados para cada um dos softwares definidos no item 1.2 Escopo, cumprindo com qualidade as definições e requisitos previstos para atender as necessidades propostas. Atendendo as expectativas dos clientes e usuários finais conforme o previsto.</w:t>
      </w:r>
    </w:p>
    <w:p w14:paraId="3CD31BBD" w14:textId="6FB410E2" w:rsidR="006F5F76" w:rsidRPr="004E6195" w:rsidRDefault="006F5F76" w:rsidP="004E6195">
      <w:pPr>
        <w:pStyle w:val="Ttulo1"/>
        <w:rPr>
          <w:szCs w:val="24"/>
        </w:rPr>
      </w:pPr>
      <w:bookmarkStart w:id="7" w:name="_Toc136996842"/>
      <w:r w:rsidRPr="004E6195">
        <w:rPr>
          <w:szCs w:val="24"/>
        </w:rPr>
        <w:t>3.</w:t>
      </w:r>
      <w:r w:rsidRPr="004E6195">
        <w:rPr>
          <w:szCs w:val="24"/>
        </w:rPr>
        <w:t>0.0</w:t>
      </w:r>
      <w:r w:rsidRPr="004E6195">
        <w:rPr>
          <w:szCs w:val="24"/>
        </w:rPr>
        <w:tab/>
        <w:t>Requisitos Específicos</w:t>
      </w:r>
      <w:bookmarkEnd w:id="7"/>
      <w:r w:rsidRPr="004E6195">
        <w:rPr>
          <w:szCs w:val="24"/>
        </w:rPr>
        <w:t xml:space="preserve"> </w:t>
      </w:r>
    </w:p>
    <w:p w14:paraId="09DBF4C2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Os requisitos específicos para cada uma das soluções previstas anteriormente, estarão evidenciados nos anexos propostos para cada um:</w:t>
      </w:r>
    </w:p>
    <w:p w14:paraId="0F2A16AF" w14:textId="7C077041" w:rsidR="00361AB6" w:rsidRDefault="006F5F76" w:rsidP="00887DEC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361AB6">
        <w:rPr>
          <w:sz w:val="24"/>
          <w:szCs w:val="24"/>
        </w:rPr>
        <w:t xml:space="preserve">Software de Cálculo de Conta de Energia Elétrica: </w:t>
      </w:r>
      <w:r w:rsidR="00361AB6" w:rsidRPr="00361AB6">
        <w:rPr>
          <w:sz w:val="24"/>
          <w:szCs w:val="24"/>
        </w:rPr>
        <w:t>Caso de uso Calculadora energia v3.0.docx</w:t>
      </w:r>
    </w:p>
    <w:p w14:paraId="638ED83F" w14:textId="446A77A2" w:rsidR="00361AB6" w:rsidRDefault="006F5F76" w:rsidP="00061A78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361AB6">
        <w:rPr>
          <w:sz w:val="24"/>
          <w:szCs w:val="24"/>
        </w:rPr>
        <w:t xml:space="preserve">Software para Folha de Pagamento: </w:t>
      </w:r>
      <w:r w:rsidR="00361AB6" w:rsidRPr="00361AB6">
        <w:rPr>
          <w:sz w:val="24"/>
          <w:szCs w:val="24"/>
        </w:rPr>
        <w:t xml:space="preserve">Caso de uso Calculadora Folha v3.0.docx </w:t>
      </w:r>
    </w:p>
    <w:p w14:paraId="05A0F2DB" w14:textId="4B2EE7F9" w:rsidR="006F5F76" w:rsidRPr="00361AB6" w:rsidRDefault="006F5F76" w:rsidP="00061A78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361AB6">
        <w:rPr>
          <w:sz w:val="24"/>
          <w:szCs w:val="24"/>
        </w:rPr>
        <w:t xml:space="preserve">Software para Cálculo de IMC: </w:t>
      </w:r>
      <w:r w:rsidR="00361AB6" w:rsidRPr="00361AB6">
        <w:rPr>
          <w:sz w:val="24"/>
          <w:szCs w:val="24"/>
        </w:rPr>
        <w:t>Caso de uso Calculadora IMC v3.0</w:t>
      </w:r>
      <w:r w:rsidRPr="00361AB6">
        <w:rPr>
          <w:sz w:val="24"/>
          <w:szCs w:val="24"/>
        </w:rPr>
        <w:t>.docx</w:t>
      </w:r>
    </w:p>
    <w:p w14:paraId="0A916AFE" w14:textId="29190E4F" w:rsidR="006F5F76" w:rsidRPr="004E6195" w:rsidRDefault="006F5F76" w:rsidP="004E6195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 xml:space="preserve">Software para Cálculo de Notas de Aluno: </w:t>
      </w:r>
      <w:r w:rsidR="00361AB6" w:rsidRPr="00361AB6">
        <w:rPr>
          <w:sz w:val="24"/>
          <w:szCs w:val="24"/>
        </w:rPr>
        <w:t>Caso de uso Calculadora Notas v3.0</w:t>
      </w:r>
      <w:r w:rsidRPr="004E6195">
        <w:rPr>
          <w:sz w:val="24"/>
          <w:szCs w:val="24"/>
        </w:rPr>
        <w:t>.docx</w:t>
      </w:r>
    </w:p>
    <w:p w14:paraId="07C244EE" w14:textId="0A402473" w:rsidR="006F5F76" w:rsidRPr="004E6195" w:rsidRDefault="006F5F76" w:rsidP="004E6195">
      <w:pPr>
        <w:pStyle w:val="Ttulo1"/>
        <w:rPr>
          <w:szCs w:val="24"/>
        </w:rPr>
      </w:pPr>
      <w:bookmarkStart w:id="8" w:name="_Toc136996843"/>
      <w:r w:rsidRPr="004E6195">
        <w:rPr>
          <w:szCs w:val="24"/>
        </w:rPr>
        <w:t>3.1</w:t>
      </w:r>
      <w:r w:rsidRPr="004E6195">
        <w:rPr>
          <w:szCs w:val="24"/>
        </w:rPr>
        <w:t>.0</w:t>
      </w:r>
      <w:r w:rsidRPr="004E6195">
        <w:rPr>
          <w:szCs w:val="24"/>
        </w:rPr>
        <w:tab/>
        <w:t>Funcionalidade</w:t>
      </w:r>
      <w:bookmarkEnd w:id="8"/>
    </w:p>
    <w:p w14:paraId="42DB09D8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 xml:space="preserve">Nesta seção teremos uma breve descrição das funcionalidades dos casos propostos, a fim de mostrar uma visão macro das funcionalidades de cada um. </w:t>
      </w:r>
    </w:p>
    <w:p w14:paraId="681583D3" w14:textId="77777777" w:rsidR="006F5F76" w:rsidRPr="004E6195" w:rsidRDefault="006F5F76" w:rsidP="004E6195">
      <w:pPr>
        <w:pStyle w:val="Ttulo1"/>
        <w:rPr>
          <w:szCs w:val="24"/>
        </w:rPr>
      </w:pPr>
      <w:bookmarkStart w:id="9" w:name="_Toc136996844"/>
      <w:r w:rsidRPr="004E6195">
        <w:rPr>
          <w:szCs w:val="24"/>
        </w:rPr>
        <w:t>3.1.1</w:t>
      </w:r>
      <w:r w:rsidRPr="004E6195">
        <w:rPr>
          <w:szCs w:val="24"/>
        </w:rPr>
        <w:tab/>
        <w:t>Calculadora de Energia</w:t>
      </w:r>
      <w:bookmarkEnd w:id="9"/>
    </w:p>
    <w:p w14:paraId="1C6F261F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Realizar o cálculo da fatura de consumo de energia elétrica.</w:t>
      </w:r>
    </w:p>
    <w:p w14:paraId="6F163F63" w14:textId="77777777" w:rsidR="006F5F76" w:rsidRPr="004E6195" w:rsidRDefault="006F5F76" w:rsidP="004E6195">
      <w:pPr>
        <w:pStyle w:val="Ttulo1"/>
        <w:rPr>
          <w:szCs w:val="24"/>
        </w:rPr>
      </w:pPr>
      <w:bookmarkStart w:id="10" w:name="_Toc136996845"/>
      <w:r w:rsidRPr="004E6195">
        <w:rPr>
          <w:szCs w:val="24"/>
        </w:rPr>
        <w:t>3.1.2</w:t>
      </w:r>
      <w:r w:rsidRPr="004E6195">
        <w:rPr>
          <w:szCs w:val="24"/>
        </w:rPr>
        <w:tab/>
        <w:t>Folha de Pagamento</w:t>
      </w:r>
      <w:bookmarkEnd w:id="10"/>
    </w:p>
    <w:p w14:paraId="438AA7C9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Realizar o cálculo dos valores da folha de pagamento de um funcionário.</w:t>
      </w:r>
    </w:p>
    <w:p w14:paraId="56BC97DF" w14:textId="77777777" w:rsidR="006F5F76" w:rsidRPr="004E6195" w:rsidRDefault="006F5F76" w:rsidP="004E6195">
      <w:pPr>
        <w:pStyle w:val="Ttulo1"/>
        <w:rPr>
          <w:szCs w:val="24"/>
        </w:rPr>
      </w:pPr>
      <w:bookmarkStart w:id="11" w:name="_Toc136996846"/>
      <w:r w:rsidRPr="004E6195">
        <w:rPr>
          <w:szCs w:val="24"/>
        </w:rPr>
        <w:t>3.1.3</w:t>
      </w:r>
      <w:r w:rsidRPr="004E6195">
        <w:rPr>
          <w:szCs w:val="24"/>
        </w:rPr>
        <w:tab/>
        <w:t>Cálculo do IMC</w:t>
      </w:r>
      <w:bookmarkEnd w:id="11"/>
    </w:p>
    <w:p w14:paraId="1C1B2C4B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Realizar o cálculo e classificação do valor de IMC.</w:t>
      </w:r>
    </w:p>
    <w:p w14:paraId="597EEA66" w14:textId="77777777" w:rsidR="006F5F76" w:rsidRPr="004E6195" w:rsidRDefault="006F5F76" w:rsidP="004E6195">
      <w:pPr>
        <w:spacing w:line="360" w:lineRule="auto"/>
        <w:rPr>
          <w:sz w:val="24"/>
          <w:szCs w:val="24"/>
        </w:rPr>
      </w:pPr>
    </w:p>
    <w:p w14:paraId="74F32AE3" w14:textId="77777777" w:rsidR="006F5F76" w:rsidRPr="004E6195" w:rsidRDefault="006F5F76" w:rsidP="004E6195">
      <w:pPr>
        <w:pStyle w:val="Ttulo1"/>
        <w:rPr>
          <w:szCs w:val="24"/>
        </w:rPr>
      </w:pPr>
      <w:bookmarkStart w:id="12" w:name="_Toc136996847"/>
      <w:r w:rsidRPr="004E6195">
        <w:rPr>
          <w:szCs w:val="24"/>
        </w:rPr>
        <w:lastRenderedPageBreak/>
        <w:t>3.1.4</w:t>
      </w:r>
      <w:r w:rsidRPr="004E6195">
        <w:rPr>
          <w:szCs w:val="24"/>
        </w:rPr>
        <w:tab/>
        <w:t>Calculadora Notas</w:t>
      </w:r>
      <w:bookmarkEnd w:id="12"/>
    </w:p>
    <w:p w14:paraId="2FC12C85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Realizar o cálculo de média aritmética e final de um aluno.</w:t>
      </w:r>
    </w:p>
    <w:p w14:paraId="20D5AD14" w14:textId="315A08F6" w:rsidR="006F5F76" w:rsidRPr="004E6195" w:rsidRDefault="006F5F76" w:rsidP="004E6195">
      <w:pPr>
        <w:pStyle w:val="Ttulo1"/>
        <w:rPr>
          <w:szCs w:val="24"/>
        </w:rPr>
      </w:pPr>
      <w:bookmarkStart w:id="13" w:name="_Toc136996848"/>
      <w:r w:rsidRPr="004E6195">
        <w:rPr>
          <w:szCs w:val="24"/>
        </w:rPr>
        <w:t>3.2</w:t>
      </w:r>
      <w:r w:rsidRPr="004E6195">
        <w:rPr>
          <w:szCs w:val="24"/>
        </w:rPr>
        <w:t>.0</w:t>
      </w:r>
      <w:r w:rsidRPr="004E6195">
        <w:rPr>
          <w:szCs w:val="24"/>
        </w:rPr>
        <w:tab/>
        <w:t>Usabilidade</w:t>
      </w:r>
      <w:bookmarkEnd w:id="13"/>
      <w:r w:rsidRPr="004E6195">
        <w:rPr>
          <w:szCs w:val="24"/>
        </w:rPr>
        <w:t xml:space="preserve"> </w:t>
      </w:r>
    </w:p>
    <w:p w14:paraId="405DAC09" w14:textId="77777777" w:rsidR="006F5F76" w:rsidRPr="004E6195" w:rsidRDefault="006F5F76" w:rsidP="004E6195">
      <w:pPr>
        <w:pStyle w:val="Ttulo1"/>
        <w:rPr>
          <w:szCs w:val="24"/>
        </w:rPr>
      </w:pPr>
      <w:bookmarkStart w:id="14" w:name="_Toc136996849"/>
      <w:r w:rsidRPr="004E6195">
        <w:rPr>
          <w:szCs w:val="24"/>
        </w:rPr>
        <w:t>3.2.1</w:t>
      </w:r>
      <w:r w:rsidRPr="004E6195">
        <w:rPr>
          <w:szCs w:val="24"/>
        </w:rPr>
        <w:tab/>
        <w:t>Facilidade de aprendizado</w:t>
      </w:r>
      <w:bookmarkEnd w:id="14"/>
    </w:p>
    <w:p w14:paraId="649DB1F4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O sistema deve ser de fácil aprendizado, permitir que usuários com pouco ou nenhuma experiência compreendam rapidamente como utilizar suas funcionalidades.</w:t>
      </w:r>
    </w:p>
    <w:p w14:paraId="10C0D1EF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</w:p>
    <w:p w14:paraId="50426DB4" w14:textId="77777777" w:rsidR="006F5F76" w:rsidRPr="004E6195" w:rsidRDefault="006F5F76" w:rsidP="004E6195">
      <w:pPr>
        <w:pStyle w:val="Ttulo1"/>
        <w:rPr>
          <w:szCs w:val="24"/>
        </w:rPr>
      </w:pPr>
      <w:bookmarkStart w:id="15" w:name="_Toc136996850"/>
      <w:r w:rsidRPr="004E6195">
        <w:rPr>
          <w:szCs w:val="24"/>
        </w:rPr>
        <w:t>3.2.2</w:t>
      </w:r>
      <w:r w:rsidRPr="004E6195">
        <w:rPr>
          <w:szCs w:val="24"/>
        </w:rPr>
        <w:tab/>
        <w:t>Eficiência</w:t>
      </w:r>
      <w:bookmarkEnd w:id="15"/>
    </w:p>
    <w:p w14:paraId="1F776EDB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O sistema deve permitir que os usuários realizam as tarefas com rapidez e eficiência, minimizando a quantidade de passos ou interações necessárias para a conclusão de uma tarefa.</w:t>
      </w:r>
    </w:p>
    <w:p w14:paraId="43E48094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</w:p>
    <w:p w14:paraId="3025905F" w14:textId="77777777" w:rsidR="006F5F76" w:rsidRPr="004E6195" w:rsidRDefault="006F5F76" w:rsidP="004E6195">
      <w:pPr>
        <w:pStyle w:val="Ttulo1"/>
        <w:rPr>
          <w:szCs w:val="24"/>
        </w:rPr>
      </w:pPr>
      <w:bookmarkStart w:id="16" w:name="_Toc136996851"/>
      <w:r w:rsidRPr="004E6195">
        <w:rPr>
          <w:szCs w:val="24"/>
        </w:rPr>
        <w:t>3.2.3</w:t>
      </w:r>
      <w:r w:rsidRPr="004E6195">
        <w:rPr>
          <w:szCs w:val="24"/>
        </w:rPr>
        <w:tab/>
        <w:t>Clareza e Legibilidade</w:t>
      </w:r>
      <w:bookmarkEnd w:id="16"/>
    </w:p>
    <w:p w14:paraId="2C2067DA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O sistema deve apresentar interface clara, objetiva e legível, apresentando informações de forma organizada e compreensível ao usuário. Não deve haver ambiguidade, os ícones e elementos devem estar expostos de maneira lógica intuitiva.</w:t>
      </w:r>
    </w:p>
    <w:p w14:paraId="723CD9C7" w14:textId="4D382BFD" w:rsidR="006F5F76" w:rsidRPr="004E6195" w:rsidRDefault="006F5F76" w:rsidP="004E6195">
      <w:pPr>
        <w:pStyle w:val="Ttulo1"/>
        <w:rPr>
          <w:szCs w:val="24"/>
        </w:rPr>
      </w:pPr>
      <w:bookmarkStart w:id="17" w:name="_Toc136996852"/>
      <w:r w:rsidRPr="004E6195">
        <w:rPr>
          <w:szCs w:val="24"/>
        </w:rPr>
        <w:t>3.3</w:t>
      </w:r>
      <w:r w:rsidRPr="004E6195">
        <w:rPr>
          <w:szCs w:val="24"/>
        </w:rPr>
        <w:t>.0</w:t>
      </w:r>
      <w:r w:rsidRPr="004E6195">
        <w:rPr>
          <w:szCs w:val="24"/>
        </w:rPr>
        <w:tab/>
        <w:t>Confiabilidade</w:t>
      </w:r>
      <w:bookmarkEnd w:id="17"/>
      <w:r w:rsidRPr="004E6195">
        <w:rPr>
          <w:szCs w:val="24"/>
        </w:rPr>
        <w:t xml:space="preserve"> </w:t>
      </w:r>
    </w:p>
    <w:p w14:paraId="237BA15A" w14:textId="77777777" w:rsidR="006F5F76" w:rsidRPr="004E6195" w:rsidRDefault="006F5F76" w:rsidP="004E6195">
      <w:pPr>
        <w:pStyle w:val="Ttulo1"/>
        <w:rPr>
          <w:szCs w:val="24"/>
        </w:rPr>
      </w:pPr>
      <w:bookmarkStart w:id="18" w:name="_Toc136996853"/>
      <w:r w:rsidRPr="004E6195">
        <w:rPr>
          <w:szCs w:val="24"/>
        </w:rPr>
        <w:t>3.3.1</w:t>
      </w:r>
      <w:r w:rsidRPr="004E6195">
        <w:rPr>
          <w:szCs w:val="24"/>
        </w:rPr>
        <w:tab/>
        <w:t>Disponibilidade</w:t>
      </w:r>
      <w:bookmarkEnd w:id="18"/>
    </w:p>
    <w:p w14:paraId="58E9CF7D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O sistema deve estar disponível para uso 99,9% do tempo, enquanto estiver em execução.</w:t>
      </w:r>
    </w:p>
    <w:p w14:paraId="1CC9C76D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</w:p>
    <w:p w14:paraId="03F47259" w14:textId="77777777" w:rsidR="006F5F76" w:rsidRPr="004E6195" w:rsidRDefault="006F5F76" w:rsidP="004E6195">
      <w:pPr>
        <w:pStyle w:val="Ttulo1"/>
        <w:rPr>
          <w:szCs w:val="24"/>
        </w:rPr>
      </w:pPr>
      <w:bookmarkStart w:id="19" w:name="_Toc136996854"/>
      <w:r w:rsidRPr="004E6195">
        <w:rPr>
          <w:szCs w:val="24"/>
        </w:rPr>
        <w:t>3.3.2</w:t>
      </w:r>
      <w:r w:rsidRPr="004E6195">
        <w:rPr>
          <w:szCs w:val="24"/>
        </w:rPr>
        <w:tab/>
        <w:t>Robustez</w:t>
      </w:r>
      <w:bookmarkEnd w:id="19"/>
    </w:p>
    <w:p w14:paraId="53D37A53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O sistema deve ser capaz de lidar com sobrecargas, e ataques cibernéticos.</w:t>
      </w:r>
    </w:p>
    <w:p w14:paraId="7308B29E" w14:textId="77777777" w:rsidR="006F5F76" w:rsidRPr="004E6195" w:rsidRDefault="006F5F76" w:rsidP="004E6195">
      <w:pPr>
        <w:spacing w:line="360" w:lineRule="auto"/>
        <w:rPr>
          <w:sz w:val="24"/>
          <w:szCs w:val="24"/>
        </w:rPr>
      </w:pPr>
    </w:p>
    <w:p w14:paraId="2FB949E4" w14:textId="77777777" w:rsidR="006F5F76" w:rsidRPr="004E6195" w:rsidRDefault="006F5F76" w:rsidP="004E6195">
      <w:pPr>
        <w:pStyle w:val="Ttulo1"/>
        <w:rPr>
          <w:szCs w:val="24"/>
        </w:rPr>
      </w:pPr>
      <w:bookmarkStart w:id="20" w:name="_Toc136996855"/>
      <w:r w:rsidRPr="004E6195">
        <w:rPr>
          <w:szCs w:val="24"/>
        </w:rPr>
        <w:lastRenderedPageBreak/>
        <w:t>3.3.3</w:t>
      </w:r>
      <w:r w:rsidRPr="004E6195">
        <w:rPr>
          <w:szCs w:val="24"/>
        </w:rPr>
        <w:tab/>
        <w:t>Tolerância a falhas</w:t>
      </w:r>
      <w:bookmarkEnd w:id="20"/>
    </w:p>
    <w:p w14:paraId="72547848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O sistema deve manter as suas funcionalidades básicas mesmo durante a ocorrência de uma falha.</w:t>
      </w:r>
    </w:p>
    <w:p w14:paraId="2D9754CC" w14:textId="6637053C" w:rsidR="006F5F76" w:rsidRPr="004E6195" w:rsidRDefault="006F5F76" w:rsidP="004E6195">
      <w:pPr>
        <w:pStyle w:val="Ttulo1"/>
        <w:rPr>
          <w:szCs w:val="24"/>
        </w:rPr>
      </w:pPr>
      <w:bookmarkStart w:id="21" w:name="_Toc136996856"/>
      <w:r w:rsidRPr="004E6195">
        <w:rPr>
          <w:szCs w:val="24"/>
        </w:rPr>
        <w:t>3.4</w:t>
      </w:r>
      <w:r w:rsidRPr="004E6195">
        <w:rPr>
          <w:szCs w:val="24"/>
        </w:rPr>
        <w:t>.0</w:t>
      </w:r>
      <w:r w:rsidRPr="004E6195">
        <w:rPr>
          <w:szCs w:val="24"/>
        </w:rPr>
        <w:tab/>
        <w:t>Desempenho</w:t>
      </w:r>
      <w:bookmarkEnd w:id="21"/>
    </w:p>
    <w:p w14:paraId="219CECA7" w14:textId="77777777" w:rsidR="006F5F76" w:rsidRPr="004E6195" w:rsidRDefault="006F5F76" w:rsidP="004E6195">
      <w:pPr>
        <w:pStyle w:val="Ttulo1"/>
        <w:rPr>
          <w:szCs w:val="24"/>
        </w:rPr>
      </w:pPr>
      <w:bookmarkStart w:id="22" w:name="_Toc136996857"/>
      <w:r w:rsidRPr="004E6195">
        <w:rPr>
          <w:szCs w:val="24"/>
        </w:rPr>
        <w:t>3.4.1</w:t>
      </w:r>
      <w:r w:rsidRPr="004E6195">
        <w:rPr>
          <w:szCs w:val="24"/>
        </w:rPr>
        <w:tab/>
        <w:t>Tempo de Resposta</w:t>
      </w:r>
      <w:bookmarkEnd w:id="22"/>
    </w:p>
    <w:p w14:paraId="1C2F94A4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O sistema deve responder as ações do usuário em até 1s (segundo).</w:t>
      </w:r>
    </w:p>
    <w:p w14:paraId="6866267A" w14:textId="77777777" w:rsidR="006F5F76" w:rsidRPr="004E6195" w:rsidRDefault="006F5F76" w:rsidP="004E6195">
      <w:pPr>
        <w:pStyle w:val="Ttulo1"/>
        <w:jc w:val="both"/>
        <w:rPr>
          <w:szCs w:val="24"/>
        </w:rPr>
      </w:pPr>
    </w:p>
    <w:p w14:paraId="31DEFA6D" w14:textId="77777777" w:rsidR="006F5F76" w:rsidRPr="004E6195" w:rsidRDefault="006F5F76" w:rsidP="004E6195">
      <w:pPr>
        <w:pStyle w:val="Ttulo1"/>
        <w:rPr>
          <w:szCs w:val="24"/>
        </w:rPr>
      </w:pPr>
      <w:bookmarkStart w:id="23" w:name="_Toc136996858"/>
      <w:r w:rsidRPr="004E6195">
        <w:rPr>
          <w:szCs w:val="24"/>
        </w:rPr>
        <w:t>3.4.2</w:t>
      </w:r>
      <w:r w:rsidRPr="004E6195">
        <w:rPr>
          <w:szCs w:val="24"/>
        </w:rPr>
        <w:tab/>
        <w:t>Capacidade</w:t>
      </w:r>
      <w:bookmarkEnd w:id="23"/>
    </w:p>
    <w:p w14:paraId="5239F4D9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O sistema é capaz de suportar apenas 1 usuário simultâneo.</w:t>
      </w:r>
    </w:p>
    <w:p w14:paraId="14730D17" w14:textId="77777777" w:rsidR="006F5F76" w:rsidRPr="004E6195" w:rsidRDefault="006F5F76" w:rsidP="004E6195">
      <w:pPr>
        <w:spacing w:line="360" w:lineRule="auto"/>
        <w:rPr>
          <w:sz w:val="24"/>
          <w:szCs w:val="24"/>
        </w:rPr>
      </w:pPr>
    </w:p>
    <w:p w14:paraId="1CC9E02F" w14:textId="77777777" w:rsidR="006F5F76" w:rsidRPr="004E6195" w:rsidRDefault="006F5F76" w:rsidP="004E6195">
      <w:pPr>
        <w:pStyle w:val="Ttulo1"/>
        <w:rPr>
          <w:szCs w:val="24"/>
        </w:rPr>
      </w:pPr>
      <w:bookmarkStart w:id="24" w:name="_Toc136996859"/>
      <w:r w:rsidRPr="004E6195">
        <w:rPr>
          <w:szCs w:val="24"/>
        </w:rPr>
        <w:t>3.4.3</w:t>
      </w:r>
      <w:r w:rsidRPr="004E6195">
        <w:rPr>
          <w:szCs w:val="24"/>
        </w:rPr>
        <w:tab/>
        <w:t>Eficiência</w:t>
      </w:r>
      <w:bookmarkEnd w:id="24"/>
    </w:p>
    <w:p w14:paraId="07AA20BA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O sistema deve consumir no máximo 1% dos recursos disponíveis pelo CPU.</w:t>
      </w:r>
    </w:p>
    <w:p w14:paraId="24B63525" w14:textId="77777777" w:rsidR="006F5F76" w:rsidRPr="004E6195" w:rsidRDefault="006F5F76" w:rsidP="004E6195">
      <w:pPr>
        <w:spacing w:line="360" w:lineRule="auto"/>
        <w:rPr>
          <w:sz w:val="24"/>
          <w:szCs w:val="24"/>
        </w:rPr>
      </w:pPr>
    </w:p>
    <w:p w14:paraId="7D21A168" w14:textId="77777777" w:rsidR="006F5F76" w:rsidRPr="004E6195" w:rsidRDefault="006F5F76" w:rsidP="004E6195">
      <w:pPr>
        <w:pStyle w:val="Ttulo1"/>
        <w:rPr>
          <w:szCs w:val="24"/>
        </w:rPr>
      </w:pPr>
      <w:bookmarkStart w:id="25" w:name="_Toc136996860"/>
      <w:r w:rsidRPr="004E6195">
        <w:rPr>
          <w:szCs w:val="24"/>
        </w:rPr>
        <w:t>3.4.4</w:t>
      </w:r>
      <w:r w:rsidRPr="004E6195">
        <w:rPr>
          <w:szCs w:val="24"/>
        </w:rPr>
        <w:tab/>
        <w:t>Estabilidade</w:t>
      </w:r>
      <w:bookmarkEnd w:id="25"/>
    </w:p>
    <w:p w14:paraId="0E3A123D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O sistema deve manter desempenho consistente e estável ao longo do tempo de uso, evitando oscilações durante sua execução.</w:t>
      </w:r>
    </w:p>
    <w:p w14:paraId="64DA6096" w14:textId="58014A23" w:rsidR="006F5F76" w:rsidRPr="004E6195" w:rsidRDefault="006F5F76" w:rsidP="004E6195">
      <w:pPr>
        <w:pStyle w:val="Ttulo1"/>
        <w:rPr>
          <w:szCs w:val="24"/>
        </w:rPr>
      </w:pPr>
      <w:bookmarkStart w:id="26" w:name="_Toc136996861"/>
      <w:r w:rsidRPr="004E6195">
        <w:rPr>
          <w:szCs w:val="24"/>
        </w:rPr>
        <w:t>3.5</w:t>
      </w:r>
      <w:r w:rsidRPr="004E6195">
        <w:rPr>
          <w:szCs w:val="24"/>
        </w:rPr>
        <w:t>.0</w:t>
      </w:r>
      <w:r w:rsidRPr="004E6195">
        <w:rPr>
          <w:szCs w:val="24"/>
        </w:rPr>
        <w:tab/>
        <w:t>Suportabilidade</w:t>
      </w:r>
      <w:bookmarkEnd w:id="26"/>
    </w:p>
    <w:p w14:paraId="28B83DB3" w14:textId="77777777" w:rsidR="006F5F76" w:rsidRPr="004E6195" w:rsidRDefault="006F5F76" w:rsidP="004E6195">
      <w:pPr>
        <w:pStyle w:val="Ttulo1"/>
        <w:rPr>
          <w:szCs w:val="24"/>
        </w:rPr>
      </w:pPr>
      <w:bookmarkStart w:id="27" w:name="_Toc136996862"/>
      <w:r w:rsidRPr="004E6195">
        <w:rPr>
          <w:szCs w:val="24"/>
        </w:rPr>
        <w:t>3.5.1</w:t>
      </w:r>
      <w:r w:rsidRPr="004E6195">
        <w:rPr>
          <w:szCs w:val="24"/>
        </w:rPr>
        <w:tab/>
        <w:t>Manutenção</w:t>
      </w:r>
      <w:bookmarkEnd w:id="27"/>
    </w:p>
    <w:p w14:paraId="3F23C263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Facilidade de identificação e correção de erros. Capacidade realizar atualizações de versão sem interrupções significativas.</w:t>
      </w:r>
    </w:p>
    <w:p w14:paraId="59E518F2" w14:textId="77777777" w:rsidR="006F5F76" w:rsidRPr="004E6195" w:rsidRDefault="006F5F76" w:rsidP="004E6195">
      <w:pPr>
        <w:spacing w:line="360" w:lineRule="auto"/>
        <w:rPr>
          <w:sz w:val="24"/>
          <w:szCs w:val="24"/>
        </w:rPr>
      </w:pPr>
    </w:p>
    <w:p w14:paraId="44FAD29B" w14:textId="77777777" w:rsidR="006F5F76" w:rsidRPr="004E6195" w:rsidRDefault="006F5F76" w:rsidP="004E6195">
      <w:pPr>
        <w:pStyle w:val="Ttulo1"/>
        <w:rPr>
          <w:szCs w:val="24"/>
        </w:rPr>
      </w:pPr>
      <w:bookmarkStart w:id="28" w:name="_Toc136996863"/>
      <w:r w:rsidRPr="004E6195">
        <w:rPr>
          <w:szCs w:val="24"/>
        </w:rPr>
        <w:lastRenderedPageBreak/>
        <w:t>3.5.2</w:t>
      </w:r>
      <w:r w:rsidRPr="004E6195">
        <w:rPr>
          <w:szCs w:val="24"/>
        </w:rPr>
        <w:tab/>
        <w:t>Atualização</w:t>
      </w:r>
      <w:bookmarkEnd w:id="28"/>
    </w:p>
    <w:p w14:paraId="656E6437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Facilidade de incorporar novas funcionalidades e ou corrigir problemas. Realizar atualizações de forma automatizada.</w:t>
      </w:r>
    </w:p>
    <w:p w14:paraId="57077F00" w14:textId="77777777" w:rsidR="006F5F76" w:rsidRPr="004E6195" w:rsidRDefault="006F5F76" w:rsidP="004E6195">
      <w:pPr>
        <w:spacing w:line="360" w:lineRule="auto"/>
        <w:rPr>
          <w:sz w:val="24"/>
          <w:szCs w:val="24"/>
        </w:rPr>
      </w:pPr>
    </w:p>
    <w:p w14:paraId="55A007DA" w14:textId="77777777" w:rsidR="006F5F76" w:rsidRPr="004E6195" w:rsidRDefault="006F5F76" w:rsidP="004E6195">
      <w:pPr>
        <w:pStyle w:val="Ttulo1"/>
        <w:rPr>
          <w:szCs w:val="24"/>
        </w:rPr>
      </w:pPr>
      <w:bookmarkStart w:id="29" w:name="_Toc136996864"/>
      <w:r w:rsidRPr="004E6195">
        <w:rPr>
          <w:szCs w:val="24"/>
        </w:rPr>
        <w:t>3.5.3</w:t>
      </w:r>
      <w:r w:rsidRPr="004E6195">
        <w:rPr>
          <w:szCs w:val="24"/>
        </w:rPr>
        <w:tab/>
        <w:t>Suporte Técnico</w:t>
      </w:r>
      <w:bookmarkEnd w:id="29"/>
    </w:p>
    <w:p w14:paraId="775A22C3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Disponibilizar documentação completa e atualizada do sistema.</w:t>
      </w:r>
    </w:p>
    <w:p w14:paraId="57F49A9C" w14:textId="77777777" w:rsidR="006F5F76" w:rsidRPr="004E6195" w:rsidRDefault="006F5F76" w:rsidP="004E6195">
      <w:pPr>
        <w:spacing w:line="360" w:lineRule="auto"/>
        <w:rPr>
          <w:sz w:val="24"/>
          <w:szCs w:val="24"/>
        </w:rPr>
      </w:pPr>
    </w:p>
    <w:p w14:paraId="5DDC319B" w14:textId="77777777" w:rsidR="006F5F76" w:rsidRPr="004E6195" w:rsidRDefault="006F5F76" w:rsidP="004E6195">
      <w:pPr>
        <w:pStyle w:val="Ttulo1"/>
        <w:rPr>
          <w:szCs w:val="24"/>
        </w:rPr>
      </w:pPr>
      <w:bookmarkStart w:id="30" w:name="_Toc136996865"/>
      <w:r w:rsidRPr="004E6195">
        <w:rPr>
          <w:szCs w:val="24"/>
        </w:rPr>
        <w:t>3.5.4</w:t>
      </w:r>
      <w:r w:rsidRPr="004E6195">
        <w:rPr>
          <w:szCs w:val="24"/>
        </w:rPr>
        <w:tab/>
        <w:t>Gerenciamento de Configuração</w:t>
      </w:r>
      <w:bookmarkEnd w:id="30"/>
    </w:p>
    <w:p w14:paraId="6367E677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Permitir rastreamento e controle de versões do sistema.</w:t>
      </w:r>
    </w:p>
    <w:p w14:paraId="2401574C" w14:textId="5A08550B" w:rsidR="006F5F76" w:rsidRPr="004E6195" w:rsidRDefault="006F5F76" w:rsidP="004E6195">
      <w:pPr>
        <w:pStyle w:val="Ttulo1"/>
        <w:rPr>
          <w:szCs w:val="24"/>
        </w:rPr>
      </w:pPr>
      <w:bookmarkStart w:id="31" w:name="_Toc136996866"/>
      <w:r w:rsidRPr="004E6195">
        <w:rPr>
          <w:szCs w:val="24"/>
        </w:rPr>
        <w:t>3.6</w:t>
      </w:r>
      <w:r w:rsidRPr="004E6195">
        <w:rPr>
          <w:szCs w:val="24"/>
        </w:rPr>
        <w:t>.0</w:t>
      </w:r>
      <w:r w:rsidRPr="004E6195">
        <w:rPr>
          <w:szCs w:val="24"/>
        </w:rPr>
        <w:tab/>
        <w:t>Restrições de Design</w:t>
      </w:r>
      <w:bookmarkEnd w:id="31"/>
    </w:p>
    <w:p w14:paraId="627EBFF2" w14:textId="77777777" w:rsidR="006F5F76" w:rsidRPr="004E6195" w:rsidRDefault="006F5F76" w:rsidP="004E6195">
      <w:pPr>
        <w:pStyle w:val="Ttulo1"/>
        <w:rPr>
          <w:szCs w:val="24"/>
        </w:rPr>
      </w:pPr>
      <w:bookmarkStart w:id="32" w:name="_Toc136996867"/>
      <w:r w:rsidRPr="004E6195">
        <w:rPr>
          <w:szCs w:val="24"/>
        </w:rPr>
        <w:t>3.6.1</w:t>
      </w:r>
      <w:r w:rsidRPr="004E6195">
        <w:rPr>
          <w:szCs w:val="24"/>
        </w:rPr>
        <w:tab/>
        <w:t>Linguagem de Desenvolvimento</w:t>
      </w:r>
      <w:bookmarkEnd w:id="32"/>
    </w:p>
    <w:p w14:paraId="33968FBD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Deve utilizar a linguagem Delphi na sua última versão disponível.</w:t>
      </w:r>
    </w:p>
    <w:p w14:paraId="321523EC" w14:textId="77777777" w:rsidR="006F5F76" w:rsidRPr="004E6195" w:rsidRDefault="006F5F76" w:rsidP="004E6195">
      <w:pPr>
        <w:spacing w:line="360" w:lineRule="auto"/>
        <w:rPr>
          <w:sz w:val="24"/>
          <w:szCs w:val="24"/>
        </w:rPr>
      </w:pPr>
    </w:p>
    <w:p w14:paraId="700FDB8A" w14:textId="77777777" w:rsidR="006F5F76" w:rsidRPr="004E6195" w:rsidRDefault="006F5F76" w:rsidP="004E6195">
      <w:pPr>
        <w:pStyle w:val="Ttulo1"/>
        <w:rPr>
          <w:szCs w:val="24"/>
        </w:rPr>
      </w:pPr>
      <w:bookmarkStart w:id="33" w:name="_Toc136996868"/>
      <w:r w:rsidRPr="004E6195">
        <w:rPr>
          <w:szCs w:val="24"/>
        </w:rPr>
        <w:t>3.6.2</w:t>
      </w:r>
      <w:r w:rsidRPr="004E6195">
        <w:rPr>
          <w:szCs w:val="24"/>
        </w:rPr>
        <w:tab/>
        <w:t>Padrão de Desenvolvimento</w:t>
      </w:r>
      <w:bookmarkEnd w:id="33"/>
    </w:p>
    <w:p w14:paraId="2B662FED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Deve-se utiliza POO para o desenvolvimento do software.</w:t>
      </w:r>
    </w:p>
    <w:p w14:paraId="0A495511" w14:textId="4A6D2AE5" w:rsidR="006F5F76" w:rsidRPr="004E6195" w:rsidRDefault="006F5F76" w:rsidP="004E6195">
      <w:pPr>
        <w:pStyle w:val="Ttulo1"/>
        <w:rPr>
          <w:szCs w:val="24"/>
        </w:rPr>
      </w:pPr>
      <w:bookmarkStart w:id="34" w:name="_Toc136996869"/>
      <w:r w:rsidRPr="004E6195">
        <w:rPr>
          <w:szCs w:val="24"/>
        </w:rPr>
        <w:t>3.7</w:t>
      </w:r>
      <w:r w:rsidRPr="004E6195">
        <w:rPr>
          <w:szCs w:val="24"/>
        </w:rPr>
        <w:t>.0</w:t>
      </w:r>
      <w:r w:rsidRPr="004E6195">
        <w:rPr>
          <w:szCs w:val="24"/>
        </w:rPr>
        <w:tab/>
        <w:t>Requisitos de Sistema de Ajuda e de Documentação de Usuário On-line</w:t>
      </w:r>
      <w:bookmarkEnd w:id="34"/>
    </w:p>
    <w:p w14:paraId="3A5128F8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Não previsto até a finalização desta versão do documento, a necessidade de Sistema de Ajuda e de Documentação de Usuário On-Line.</w:t>
      </w:r>
    </w:p>
    <w:p w14:paraId="569D89FC" w14:textId="4B426B6F" w:rsidR="006F5F76" w:rsidRPr="004E6195" w:rsidRDefault="006F5F76" w:rsidP="004E6195">
      <w:pPr>
        <w:pStyle w:val="Ttulo1"/>
        <w:rPr>
          <w:szCs w:val="24"/>
        </w:rPr>
      </w:pPr>
      <w:bookmarkStart w:id="35" w:name="_Toc136996870"/>
      <w:r w:rsidRPr="004E6195">
        <w:rPr>
          <w:szCs w:val="24"/>
        </w:rPr>
        <w:t>3.8</w:t>
      </w:r>
      <w:r w:rsidRPr="004E6195">
        <w:rPr>
          <w:szCs w:val="24"/>
        </w:rPr>
        <w:t>.0</w:t>
      </w:r>
      <w:r w:rsidRPr="004E6195">
        <w:rPr>
          <w:szCs w:val="24"/>
        </w:rPr>
        <w:tab/>
        <w:t>Componentes Adquiridos</w:t>
      </w:r>
      <w:bookmarkEnd w:id="35"/>
    </w:p>
    <w:p w14:paraId="74C364DB" w14:textId="041E867D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 xml:space="preserve">Não </w:t>
      </w:r>
      <w:r w:rsidRPr="004E6195">
        <w:rPr>
          <w:sz w:val="24"/>
          <w:szCs w:val="24"/>
        </w:rPr>
        <w:t>aplicável até</w:t>
      </w:r>
      <w:r w:rsidRPr="004E6195">
        <w:rPr>
          <w:sz w:val="24"/>
          <w:szCs w:val="24"/>
        </w:rPr>
        <w:t xml:space="preserve"> a finalização desta versão do documento.</w:t>
      </w:r>
    </w:p>
    <w:p w14:paraId="07011D5F" w14:textId="643BFCF2" w:rsidR="006F5F76" w:rsidRPr="004E6195" w:rsidRDefault="006F5F76" w:rsidP="004E6195">
      <w:pPr>
        <w:pStyle w:val="Ttulo1"/>
        <w:rPr>
          <w:szCs w:val="24"/>
        </w:rPr>
      </w:pPr>
      <w:bookmarkStart w:id="36" w:name="_Toc136996871"/>
      <w:r w:rsidRPr="004E6195">
        <w:rPr>
          <w:szCs w:val="24"/>
        </w:rPr>
        <w:lastRenderedPageBreak/>
        <w:t>3.9</w:t>
      </w:r>
      <w:r w:rsidRPr="004E6195">
        <w:rPr>
          <w:szCs w:val="24"/>
        </w:rPr>
        <w:t>.0</w:t>
      </w:r>
      <w:r w:rsidRPr="004E6195">
        <w:rPr>
          <w:szCs w:val="24"/>
        </w:rPr>
        <w:tab/>
        <w:t>Interfaces</w:t>
      </w:r>
      <w:bookmarkEnd w:id="36"/>
    </w:p>
    <w:p w14:paraId="6B4DB618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 xml:space="preserve">Nos softwares propostos, por se tratar de sistemas monolíticos não há existência de componentes separados com contratos formais de interação. </w:t>
      </w:r>
    </w:p>
    <w:p w14:paraId="1F4FA398" w14:textId="77777777" w:rsidR="006F5F76" w:rsidRPr="004E6195" w:rsidRDefault="006F5F76" w:rsidP="004E6195">
      <w:pPr>
        <w:pStyle w:val="Ttulo1"/>
        <w:rPr>
          <w:szCs w:val="24"/>
        </w:rPr>
      </w:pPr>
      <w:bookmarkStart w:id="37" w:name="_Toc136996872"/>
      <w:r w:rsidRPr="004E6195">
        <w:rPr>
          <w:szCs w:val="24"/>
        </w:rPr>
        <w:t>3.9.1</w:t>
      </w:r>
      <w:r w:rsidRPr="004E6195">
        <w:rPr>
          <w:szCs w:val="24"/>
        </w:rPr>
        <w:tab/>
        <w:t>Interfaces do Usuário</w:t>
      </w:r>
      <w:bookmarkEnd w:id="37"/>
    </w:p>
    <w:p w14:paraId="38979040" w14:textId="77777777" w:rsidR="006F5F76" w:rsidRPr="004E6195" w:rsidRDefault="006F5F76" w:rsidP="004E6195">
      <w:p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>Não há requisitos específicos relacionados à interface de usuário para as soluções presentes neste documento.</w:t>
      </w:r>
    </w:p>
    <w:p w14:paraId="0BB4DC60" w14:textId="374DAD18" w:rsidR="006F5F76" w:rsidRPr="004E6195" w:rsidRDefault="006F5F76" w:rsidP="004E6195">
      <w:pPr>
        <w:pStyle w:val="Ttulo1"/>
        <w:rPr>
          <w:szCs w:val="24"/>
        </w:rPr>
      </w:pPr>
      <w:bookmarkStart w:id="38" w:name="_Toc136996873"/>
      <w:r w:rsidRPr="004E6195">
        <w:rPr>
          <w:szCs w:val="24"/>
        </w:rPr>
        <w:t>3.9.2</w:t>
      </w:r>
      <w:r w:rsidRPr="004E6195">
        <w:rPr>
          <w:szCs w:val="24"/>
        </w:rPr>
        <w:tab/>
        <w:t>Interfaces de Hardware</w:t>
      </w:r>
      <w:bookmarkEnd w:id="38"/>
    </w:p>
    <w:p w14:paraId="347706FF" w14:textId="77777777" w:rsidR="006F5F76" w:rsidRPr="004E6195" w:rsidRDefault="006F5F76" w:rsidP="004E6195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E6195">
        <w:rPr>
          <w:color w:val="000000" w:themeColor="text1"/>
          <w:sz w:val="24"/>
          <w:szCs w:val="24"/>
        </w:rPr>
        <w:t>Não há requisitos específicos relacionados à interface de hardware para as soluções presentes neste documento.</w:t>
      </w:r>
    </w:p>
    <w:p w14:paraId="55544059" w14:textId="77777777" w:rsidR="006F5F76" w:rsidRPr="004E6195" w:rsidRDefault="006F5F76" w:rsidP="004E6195">
      <w:pPr>
        <w:pStyle w:val="Ttulo1"/>
        <w:rPr>
          <w:szCs w:val="24"/>
        </w:rPr>
      </w:pPr>
      <w:bookmarkStart w:id="39" w:name="_Toc136996874"/>
      <w:r w:rsidRPr="004E6195">
        <w:rPr>
          <w:szCs w:val="24"/>
        </w:rPr>
        <w:t>3.9.3</w:t>
      </w:r>
      <w:r w:rsidRPr="004E6195">
        <w:rPr>
          <w:szCs w:val="24"/>
        </w:rPr>
        <w:tab/>
        <w:t>Interfaces de Software</w:t>
      </w:r>
      <w:bookmarkEnd w:id="39"/>
    </w:p>
    <w:p w14:paraId="4B0003EE" w14:textId="77777777" w:rsidR="006F5F76" w:rsidRPr="004E6195" w:rsidRDefault="006F5F76" w:rsidP="004E6195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E6195">
        <w:rPr>
          <w:color w:val="000000" w:themeColor="text1"/>
          <w:sz w:val="24"/>
          <w:szCs w:val="24"/>
        </w:rPr>
        <w:t>Não há requisitos específicos relacionados à interface de software para as soluções presentes neste documento.</w:t>
      </w:r>
    </w:p>
    <w:p w14:paraId="5AA3990D" w14:textId="77777777" w:rsidR="006F5F76" w:rsidRPr="004E6195" w:rsidRDefault="006F5F76" w:rsidP="004E6195">
      <w:pPr>
        <w:pStyle w:val="Ttulo1"/>
        <w:rPr>
          <w:szCs w:val="24"/>
        </w:rPr>
      </w:pPr>
      <w:bookmarkStart w:id="40" w:name="_Toc136996875"/>
      <w:r w:rsidRPr="004E6195">
        <w:rPr>
          <w:szCs w:val="24"/>
        </w:rPr>
        <w:t>3.9.4</w:t>
      </w:r>
      <w:r w:rsidRPr="004E6195">
        <w:rPr>
          <w:szCs w:val="24"/>
        </w:rPr>
        <w:tab/>
        <w:t>Interfaces de Comunicação</w:t>
      </w:r>
      <w:bookmarkEnd w:id="40"/>
    </w:p>
    <w:p w14:paraId="3D23EC9D" w14:textId="77777777" w:rsidR="006F5F76" w:rsidRPr="004E6195" w:rsidRDefault="006F5F76" w:rsidP="004E6195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E6195">
        <w:rPr>
          <w:color w:val="000000" w:themeColor="text1"/>
          <w:sz w:val="24"/>
          <w:szCs w:val="24"/>
        </w:rPr>
        <w:t>Não há requisitos específicos relacionados à interface de comunicação para as soluções presentes neste documento.</w:t>
      </w:r>
    </w:p>
    <w:p w14:paraId="26390606" w14:textId="14BFB8C6" w:rsidR="006F5F76" w:rsidRPr="004E6195" w:rsidRDefault="006F5F76" w:rsidP="004E6195">
      <w:pPr>
        <w:pStyle w:val="Ttulo1"/>
        <w:rPr>
          <w:szCs w:val="24"/>
        </w:rPr>
      </w:pPr>
      <w:bookmarkStart w:id="41" w:name="_Toc136996876"/>
      <w:r w:rsidRPr="004E6195">
        <w:rPr>
          <w:szCs w:val="24"/>
        </w:rPr>
        <w:t>3.10</w:t>
      </w:r>
      <w:r w:rsidRPr="004E6195">
        <w:rPr>
          <w:szCs w:val="24"/>
        </w:rPr>
        <w:t>.0</w:t>
      </w:r>
      <w:r w:rsidRPr="004E6195">
        <w:rPr>
          <w:szCs w:val="24"/>
        </w:rPr>
        <w:tab/>
        <w:t>Requisitos de Licenciamento</w:t>
      </w:r>
      <w:bookmarkEnd w:id="41"/>
    </w:p>
    <w:p w14:paraId="74A8D67D" w14:textId="77777777" w:rsidR="006F5F76" w:rsidRPr="004E6195" w:rsidRDefault="006F5F76" w:rsidP="004E6195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E6195">
        <w:rPr>
          <w:color w:val="000000" w:themeColor="text1"/>
          <w:sz w:val="24"/>
          <w:szCs w:val="24"/>
        </w:rPr>
        <w:t>Os Softwares em questão não necessitam de licenciamento e ou qualquer outra restrição para uso.</w:t>
      </w:r>
    </w:p>
    <w:p w14:paraId="0C39701A" w14:textId="66EDC1C3" w:rsidR="006F5F76" w:rsidRPr="004E6195" w:rsidRDefault="006F5F76" w:rsidP="004E6195">
      <w:pPr>
        <w:pStyle w:val="Ttulo1"/>
        <w:rPr>
          <w:szCs w:val="24"/>
        </w:rPr>
      </w:pPr>
      <w:bookmarkStart w:id="42" w:name="_Toc136996877"/>
      <w:r w:rsidRPr="004E6195">
        <w:rPr>
          <w:szCs w:val="24"/>
        </w:rPr>
        <w:t>3.11</w:t>
      </w:r>
      <w:r w:rsidRPr="004E6195">
        <w:rPr>
          <w:szCs w:val="24"/>
        </w:rPr>
        <w:t>.0</w:t>
      </w:r>
      <w:r w:rsidRPr="004E6195">
        <w:rPr>
          <w:szCs w:val="24"/>
        </w:rPr>
        <w:tab/>
        <w:t>Observações Legais, de Copyright e Outras</w:t>
      </w:r>
      <w:bookmarkEnd w:id="42"/>
    </w:p>
    <w:p w14:paraId="128E3E22" w14:textId="77777777" w:rsidR="006F5F76" w:rsidRPr="004E6195" w:rsidRDefault="006F5F76" w:rsidP="004E6195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E6195">
        <w:rPr>
          <w:color w:val="000000" w:themeColor="text1"/>
          <w:sz w:val="24"/>
          <w:szCs w:val="24"/>
        </w:rPr>
        <w:t>Os Softwares podem ser utilizados livre e gratuitamente por qualquer usuário.</w:t>
      </w:r>
    </w:p>
    <w:p w14:paraId="75F26A07" w14:textId="6D9AAB21" w:rsidR="006F5F76" w:rsidRPr="004E6195" w:rsidRDefault="006F5F76" w:rsidP="004E6195">
      <w:pPr>
        <w:pStyle w:val="Ttulo1"/>
        <w:rPr>
          <w:szCs w:val="24"/>
        </w:rPr>
      </w:pPr>
      <w:bookmarkStart w:id="43" w:name="_Toc136996878"/>
      <w:r w:rsidRPr="004E6195">
        <w:rPr>
          <w:szCs w:val="24"/>
        </w:rPr>
        <w:t>3.12</w:t>
      </w:r>
      <w:r w:rsidRPr="004E6195">
        <w:rPr>
          <w:szCs w:val="24"/>
        </w:rPr>
        <w:t>.0</w:t>
      </w:r>
      <w:r w:rsidRPr="004E6195">
        <w:rPr>
          <w:szCs w:val="24"/>
        </w:rPr>
        <w:tab/>
        <w:t>Padrões Aplicáveis</w:t>
      </w:r>
      <w:bookmarkEnd w:id="43"/>
    </w:p>
    <w:p w14:paraId="6FDA79EA" w14:textId="17BCC00A" w:rsidR="006F5F76" w:rsidRPr="004E6195" w:rsidRDefault="006F5F76" w:rsidP="004E6195">
      <w:pPr>
        <w:pStyle w:val="PargrafodaLista"/>
        <w:numPr>
          <w:ilvl w:val="0"/>
          <w:numId w:val="13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4E6195">
        <w:rPr>
          <w:color w:val="000000" w:themeColor="text1"/>
          <w:sz w:val="24"/>
          <w:szCs w:val="24"/>
        </w:rPr>
        <w:t xml:space="preserve">Design </w:t>
      </w:r>
      <w:proofErr w:type="spellStart"/>
      <w:r w:rsidRPr="004E6195">
        <w:rPr>
          <w:color w:val="000000" w:themeColor="text1"/>
          <w:sz w:val="24"/>
          <w:szCs w:val="24"/>
        </w:rPr>
        <w:t>Patterns</w:t>
      </w:r>
      <w:proofErr w:type="spellEnd"/>
      <w:r w:rsidRPr="004E6195">
        <w:rPr>
          <w:color w:val="000000" w:themeColor="text1"/>
          <w:sz w:val="24"/>
          <w:szCs w:val="24"/>
        </w:rPr>
        <w:t xml:space="preserve"> – Para desenvolvimento do software</w:t>
      </w:r>
    </w:p>
    <w:p w14:paraId="2B83EB16" w14:textId="0B92087A" w:rsidR="006F5F76" w:rsidRPr="004E6195" w:rsidRDefault="006F5F76" w:rsidP="004E6195">
      <w:pPr>
        <w:pStyle w:val="Ttulo1"/>
        <w:rPr>
          <w:szCs w:val="24"/>
        </w:rPr>
      </w:pPr>
      <w:bookmarkStart w:id="44" w:name="_Toc136996879"/>
      <w:r w:rsidRPr="004E6195">
        <w:rPr>
          <w:szCs w:val="24"/>
        </w:rPr>
        <w:lastRenderedPageBreak/>
        <w:t>4</w:t>
      </w:r>
      <w:r w:rsidRPr="004E6195">
        <w:rPr>
          <w:szCs w:val="24"/>
        </w:rPr>
        <w:t>.0.0</w:t>
      </w:r>
      <w:r w:rsidRPr="004E6195">
        <w:rPr>
          <w:szCs w:val="24"/>
        </w:rPr>
        <w:tab/>
        <w:t>Informações de Suporte</w:t>
      </w:r>
      <w:bookmarkEnd w:id="44"/>
    </w:p>
    <w:p w14:paraId="7EDE862D" w14:textId="77777777" w:rsidR="006F5F76" w:rsidRPr="004E6195" w:rsidRDefault="006F5F76" w:rsidP="004E6195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E6195">
        <w:rPr>
          <w:color w:val="000000" w:themeColor="text1"/>
          <w:sz w:val="24"/>
          <w:szCs w:val="24"/>
        </w:rPr>
        <w:t>Para consulta de quaisquer informações relacionadas as soluções propostas, consultar documentos de Especificação de Caso de Uso referente:</w:t>
      </w:r>
    </w:p>
    <w:p w14:paraId="3EDD6D0A" w14:textId="77777777" w:rsidR="00361AB6" w:rsidRDefault="00361AB6" w:rsidP="00361AB6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361AB6">
        <w:rPr>
          <w:sz w:val="24"/>
          <w:szCs w:val="24"/>
        </w:rPr>
        <w:t>Software de Cálculo de Conta de Energia Elétrica: Caso de uso Calculadora energia v3.0.docx</w:t>
      </w:r>
    </w:p>
    <w:p w14:paraId="4FACF04C" w14:textId="77777777" w:rsidR="00361AB6" w:rsidRDefault="00361AB6" w:rsidP="00361AB6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361AB6">
        <w:rPr>
          <w:sz w:val="24"/>
          <w:szCs w:val="24"/>
        </w:rPr>
        <w:t xml:space="preserve">Software para Folha de Pagamento: Caso de uso Calculadora Folha v3.0.docx </w:t>
      </w:r>
    </w:p>
    <w:p w14:paraId="388B8161" w14:textId="77777777" w:rsidR="00361AB6" w:rsidRPr="00361AB6" w:rsidRDefault="00361AB6" w:rsidP="00361AB6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361AB6">
        <w:rPr>
          <w:sz w:val="24"/>
          <w:szCs w:val="24"/>
        </w:rPr>
        <w:t>Software para Cálculo de IMC: Caso de uso Calculadora IMC v3.0.docx</w:t>
      </w:r>
    </w:p>
    <w:p w14:paraId="5AEF440C" w14:textId="77777777" w:rsidR="00361AB6" w:rsidRPr="004E6195" w:rsidRDefault="00361AB6" w:rsidP="00361AB6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4E6195">
        <w:rPr>
          <w:sz w:val="24"/>
          <w:szCs w:val="24"/>
        </w:rPr>
        <w:t xml:space="preserve">Software para Cálculo de Notas de Aluno: </w:t>
      </w:r>
      <w:r w:rsidRPr="00361AB6">
        <w:rPr>
          <w:sz w:val="24"/>
          <w:szCs w:val="24"/>
        </w:rPr>
        <w:t>Caso de uso Calculadora Notas v3.0</w:t>
      </w:r>
      <w:r w:rsidRPr="004E6195">
        <w:rPr>
          <w:sz w:val="24"/>
          <w:szCs w:val="24"/>
        </w:rPr>
        <w:t>.docx</w:t>
      </w:r>
    </w:p>
    <w:p w14:paraId="78DA8D42" w14:textId="3B9E317D" w:rsidR="00A171B8" w:rsidRPr="004E6195" w:rsidRDefault="00A171B8" w:rsidP="00361AB6">
      <w:pPr>
        <w:pStyle w:val="PargrafodaLista"/>
        <w:spacing w:line="360" w:lineRule="auto"/>
        <w:jc w:val="both"/>
        <w:rPr>
          <w:color w:val="000000" w:themeColor="text1"/>
          <w:sz w:val="24"/>
          <w:szCs w:val="24"/>
        </w:rPr>
      </w:pPr>
    </w:p>
    <w:sectPr w:rsidR="00A171B8" w:rsidRPr="004E6195" w:rsidSect="00DF3EAA">
      <w:footerReference w:type="default" r:id="rId13"/>
      <w:pgSz w:w="11909" w:h="16834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5C648" w14:textId="77777777" w:rsidR="0084646E" w:rsidRDefault="0084646E" w:rsidP="00DF3EAA">
      <w:pPr>
        <w:spacing w:line="240" w:lineRule="auto"/>
      </w:pPr>
      <w:r>
        <w:separator/>
      </w:r>
    </w:p>
  </w:endnote>
  <w:endnote w:type="continuationSeparator" w:id="0">
    <w:p w14:paraId="37B9FDE7" w14:textId="77777777" w:rsidR="0084646E" w:rsidRDefault="0084646E" w:rsidP="00DF3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7880645"/>
      <w:docPartObj>
        <w:docPartGallery w:val="Page Numbers (Bottom of Page)"/>
        <w:docPartUnique/>
      </w:docPartObj>
    </w:sdtPr>
    <w:sdtContent>
      <w:p w14:paraId="09A2F3C7" w14:textId="6F8F7162" w:rsidR="001B1338" w:rsidRDefault="001B133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BC30A0" w14:textId="77777777" w:rsidR="001B1338" w:rsidRDefault="001B13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6678F" w14:textId="77777777" w:rsidR="0084646E" w:rsidRDefault="0084646E" w:rsidP="00DF3EAA">
      <w:pPr>
        <w:spacing w:line="240" w:lineRule="auto"/>
      </w:pPr>
      <w:r>
        <w:separator/>
      </w:r>
    </w:p>
  </w:footnote>
  <w:footnote w:type="continuationSeparator" w:id="0">
    <w:p w14:paraId="1069AD58" w14:textId="77777777" w:rsidR="0084646E" w:rsidRDefault="0084646E" w:rsidP="00DF3E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942A" w14:textId="601662A8" w:rsidR="00DF3EAA" w:rsidRDefault="00DF3EAA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F26752" wp14:editId="14E5FF2E">
          <wp:simplePos x="0" y="0"/>
          <wp:positionH relativeFrom="column">
            <wp:posOffset>5324475</wp:posOffset>
          </wp:positionH>
          <wp:positionV relativeFrom="paragraph">
            <wp:posOffset>-314325</wp:posOffset>
          </wp:positionV>
          <wp:extent cx="752475" cy="752475"/>
          <wp:effectExtent l="0" t="0" r="9525" b="9525"/>
          <wp:wrapThrough wrapText="bothSides">
            <wp:wrapPolygon edited="0">
              <wp:start x="0" y="0"/>
              <wp:lineTo x="0" y="21327"/>
              <wp:lineTo x="21327" y="21327"/>
              <wp:lineTo x="21327" y="0"/>
              <wp:lineTo x="0" y="0"/>
            </wp:wrapPolygon>
          </wp:wrapThrough>
          <wp:docPr id="121304788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4726A97" wp14:editId="3BD14A5C">
          <wp:simplePos x="0" y="0"/>
          <wp:positionH relativeFrom="column">
            <wp:posOffset>-542925</wp:posOffset>
          </wp:positionH>
          <wp:positionV relativeFrom="paragraph">
            <wp:posOffset>-328930</wp:posOffset>
          </wp:positionV>
          <wp:extent cx="1514475" cy="702689"/>
          <wp:effectExtent l="0" t="0" r="0" b="2540"/>
          <wp:wrapNone/>
          <wp:docPr id="511717050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7026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1E91"/>
    <w:multiLevelType w:val="hybridMultilevel"/>
    <w:tmpl w:val="AD9A7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2326E"/>
    <w:multiLevelType w:val="multilevel"/>
    <w:tmpl w:val="B87A903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DEE7922"/>
    <w:multiLevelType w:val="hybridMultilevel"/>
    <w:tmpl w:val="03285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621CF"/>
    <w:multiLevelType w:val="hybridMultilevel"/>
    <w:tmpl w:val="C2A6E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A0A0F"/>
    <w:multiLevelType w:val="hybridMultilevel"/>
    <w:tmpl w:val="B1DCD8B4"/>
    <w:lvl w:ilvl="0" w:tplc="43E86E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F711B"/>
    <w:multiLevelType w:val="hybridMultilevel"/>
    <w:tmpl w:val="C09EE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37EBD"/>
    <w:multiLevelType w:val="multilevel"/>
    <w:tmpl w:val="C0087F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0C55F84"/>
    <w:multiLevelType w:val="hybridMultilevel"/>
    <w:tmpl w:val="2FE49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978BB"/>
    <w:multiLevelType w:val="hybridMultilevel"/>
    <w:tmpl w:val="62468C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12645"/>
    <w:multiLevelType w:val="hybridMultilevel"/>
    <w:tmpl w:val="A3489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B4C59"/>
    <w:multiLevelType w:val="hybridMultilevel"/>
    <w:tmpl w:val="85E2A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64AA1"/>
    <w:multiLevelType w:val="hybridMultilevel"/>
    <w:tmpl w:val="B0A65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96B71"/>
    <w:multiLevelType w:val="hybridMultilevel"/>
    <w:tmpl w:val="364A4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173038">
    <w:abstractNumId w:val="6"/>
  </w:num>
  <w:num w:numId="2" w16cid:durableId="40860534">
    <w:abstractNumId w:val="4"/>
  </w:num>
  <w:num w:numId="3" w16cid:durableId="1968975541">
    <w:abstractNumId w:val="3"/>
  </w:num>
  <w:num w:numId="4" w16cid:durableId="707340312">
    <w:abstractNumId w:val="7"/>
  </w:num>
  <w:num w:numId="5" w16cid:durableId="865099130">
    <w:abstractNumId w:val="1"/>
  </w:num>
  <w:num w:numId="6" w16cid:durableId="1654992014">
    <w:abstractNumId w:val="12"/>
  </w:num>
  <w:num w:numId="7" w16cid:durableId="1348362157">
    <w:abstractNumId w:val="5"/>
  </w:num>
  <w:num w:numId="8" w16cid:durableId="243220489">
    <w:abstractNumId w:val="9"/>
  </w:num>
  <w:num w:numId="9" w16cid:durableId="38823344">
    <w:abstractNumId w:val="10"/>
  </w:num>
  <w:num w:numId="10" w16cid:durableId="1190796722">
    <w:abstractNumId w:val="11"/>
  </w:num>
  <w:num w:numId="11" w16cid:durableId="715734504">
    <w:abstractNumId w:val="2"/>
  </w:num>
  <w:num w:numId="12" w16cid:durableId="883515985">
    <w:abstractNumId w:val="0"/>
  </w:num>
  <w:num w:numId="13" w16cid:durableId="8808714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1B8"/>
    <w:rsid w:val="00022F8E"/>
    <w:rsid w:val="000B592F"/>
    <w:rsid w:val="001318A2"/>
    <w:rsid w:val="001661BF"/>
    <w:rsid w:val="0017718A"/>
    <w:rsid w:val="001B1338"/>
    <w:rsid w:val="001B2164"/>
    <w:rsid w:val="0020734D"/>
    <w:rsid w:val="00255D3B"/>
    <w:rsid w:val="00267921"/>
    <w:rsid w:val="00277762"/>
    <w:rsid w:val="00300A6C"/>
    <w:rsid w:val="00350608"/>
    <w:rsid w:val="00361AB6"/>
    <w:rsid w:val="003D2C2F"/>
    <w:rsid w:val="003F286E"/>
    <w:rsid w:val="00407A2F"/>
    <w:rsid w:val="00410D46"/>
    <w:rsid w:val="00461493"/>
    <w:rsid w:val="004E4EEB"/>
    <w:rsid w:val="004E6195"/>
    <w:rsid w:val="004F5B5B"/>
    <w:rsid w:val="006F5F76"/>
    <w:rsid w:val="0081505F"/>
    <w:rsid w:val="0084646E"/>
    <w:rsid w:val="00894089"/>
    <w:rsid w:val="008A4120"/>
    <w:rsid w:val="008A62BD"/>
    <w:rsid w:val="009216CB"/>
    <w:rsid w:val="009457E8"/>
    <w:rsid w:val="009A1B16"/>
    <w:rsid w:val="009B37F7"/>
    <w:rsid w:val="009E5420"/>
    <w:rsid w:val="009E6118"/>
    <w:rsid w:val="009F7F86"/>
    <w:rsid w:val="00A062F1"/>
    <w:rsid w:val="00A171B8"/>
    <w:rsid w:val="00A71B8E"/>
    <w:rsid w:val="00B1026F"/>
    <w:rsid w:val="00B17771"/>
    <w:rsid w:val="00B35B3D"/>
    <w:rsid w:val="00C952B9"/>
    <w:rsid w:val="00CA2C61"/>
    <w:rsid w:val="00D725A7"/>
    <w:rsid w:val="00DB1BA9"/>
    <w:rsid w:val="00DF3EAA"/>
    <w:rsid w:val="00EA3C6D"/>
    <w:rsid w:val="00F72AD6"/>
    <w:rsid w:val="00FA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A89116"/>
  <w15:docId w15:val="{963C7F32-7764-4356-9584-46F56F52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6F5F76"/>
    <w:pPr>
      <w:keepNext/>
      <w:keepLines/>
      <w:spacing w:before="280" w:after="240" w:line="360" w:lineRule="auto"/>
      <w:ind w:left="720"/>
      <w:outlineLvl w:val="0"/>
    </w:pPr>
    <w:rPr>
      <w:b/>
      <w:sz w:val="24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qFormat/>
    <w:rsid w:val="006F5F76"/>
    <w:pPr>
      <w:keepNext/>
      <w:keepLines/>
      <w:spacing w:before="120" w:after="180" w:line="360" w:lineRule="auto"/>
      <w:ind w:left="720"/>
    </w:pPr>
    <w:rPr>
      <w:b/>
      <w:sz w:val="24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F3EA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EAA"/>
  </w:style>
  <w:style w:type="paragraph" w:styleId="Rodap">
    <w:name w:val="footer"/>
    <w:basedOn w:val="Normal"/>
    <w:link w:val="RodapChar"/>
    <w:uiPriority w:val="99"/>
    <w:unhideWhenUsed/>
    <w:rsid w:val="00DF3EA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EAA"/>
  </w:style>
  <w:style w:type="paragraph" w:styleId="CabealhodoSumrio">
    <w:name w:val="TOC Heading"/>
    <w:basedOn w:val="Ttulo1"/>
    <w:next w:val="Normal"/>
    <w:uiPriority w:val="39"/>
    <w:unhideWhenUsed/>
    <w:qFormat/>
    <w:rsid w:val="003F286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F28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F28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F28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3F286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0D46"/>
    <w:pPr>
      <w:ind w:left="720"/>
      <w:contextualSpacing/>
    </w:pPr>
  </w:style>
  <w:style w:type="paragraph" w:customStyle="1" w:styleId="Tabletext">
    <w:name w:val="Tabletext"/>
    <w:basedOn w:val="Normal"/>
    <w:rsid w:val="006F5F76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 w:eastAsia="en-US"/>
    </w:rPr>
  </w:style>
  <w:style w:type="character" w:customStyle="1" w:styleId="TtuloChar">
    <w:name w:val="Título Char"/>
    <w:basedOn w:val="Fontepargpadro"/>
    <w:link w:val="Ttulo"/>
    <w:rsid w:val="006F5F76"/>
    <w:rPr>
      <w:b/>
      <w:sz w:val="24"/>
      <w:szCs w:val="52"/>
    </w:rPr>
  </w:style>
  <w:style w:type="paragraph" w:styleId="SemEspaamento">
    <w:name w:val="No Spacing"/>
    <w:uiPriority w:val="1"/>
    <w:qFormat/>
    <w:rsid w:val="006F5F76"/>
    <w:pPr>
      <w:spacing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6F5F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6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v.br/trabalho-e-previdencia/pt-br/servicos/trabalhador/fgts#:~:text=O%20Fundo%20de%20Garantia%20do,trabalhador%20demitido%20sem%20justa%20caus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rtal.fazenda.sp.gov.br/acessoinformacao/Paginas/ICMS.aspx#:~:text=ICMS%20%C3%A9%20a%20sigla%20que,e%20Intermunicipal%20e%20de%20Comunica%C3%A7%C3%A3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rcsc.org.br/noticia/view/6104#:~:text=A%20sigla%20do%20COFINS%20significa,assist%C3%AAncia%20social%20e%20a%20sa%C3%BA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12.senado.leg.br/noticias/glossario-legislativo/pis-pasep#:~:text=Fundo%20cont%C3%A1bil%20institu%C3%ADdo%20em%201975,)%2C%20ambos%20criados%20em%20197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9E9D7-01A2-41DA-9D64-919758B8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2423</Words>
  <Characters>13088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Guarnieri</dc:creator>
  <cp:lastModifiedBy>Antonio Guarnieri</cp:lastModifiedBy>
  <cp:revision>2</cp:revision>
  <cp:lastPrinted>2023-06-07T02:40:00Z</cp:lastPrinted>
  <dcterms:created xsi:type="dcterms:W3CDTF">2023-06-07T05:20:00Z</dcterms:created>
  <dcterms:modified xsi:type="dcterms:W3CDTF">2023-06-07T05:20:00Z</dcterms:modified>
</cp:coreProperties>
</file>