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985.0" w:type="dxa"/>
        <w:jc w:val="left"/>
        <w:tblInd w:w="15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85"/>
        <w:gridCol w:w="3000"/>
        <w:tblGridChange w:id="0">
          <w:tblGrid>
            <w:gridCol w:w="2985"/>
            <w:gridCol w:w="30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Entrenador</w:t>
            </w:r>
          </w:p>
        </w:tc>
      </w:tr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Responsabilidades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Colaboradores</w:t>
            </w:r>
          </w:p>
        </w:tc>
      </w:tr>
      <w:tr>
        <w:trPr>
          <w:cantSplit w:val="0"/>
          <w:trHeight w:val="399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 Gestionar su cuenta (Iniciar y cerrar sesión).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 Modificar sus datos personales.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 Gestionar fichas de los canes asignados (ver, editar y buscar).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 Registrar, editar y </w:t>
            </w:r>
            <w:r w:rsidDel="00000000" w:rsidR="00000000" w:rsidRPr="00000000">
              <w:rPr>
                <w:rtl w:val="0"/>
              </w:rPr>
              <w:t xml:space="preserve">reprogramar</w:t>
            </w:r>
            <w:r w:rsidDel="00000000" w:rsidR="00000000" w:rsidRPr="00000000">
              <w:rPr>
                <w:rtl w:val="0"/>
              </w:rPr>
              <w:t xml:space="preserve"> sesiones de entrenamiento.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 Registrar evaluaciones de desempeño y consultar informes.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 Recibir notificaciones y alertas.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Can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SesiónEntrenamiento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Evaluación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Notificación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Autenticación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5985.0" w:type="dxa"/>
        <w:jc w:val="left"/>
        <w:tblInd w:w="15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85"/>
        <w:gridCol w:w="3000"/>
        <w:tblGridChange w:id="0">
          <w:tblGrid>
            <w:gridCol w:w="2985"/>
            <w:gridCol w:w="30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Can</w:t>
            </w:r>
          </w:p>
        </w:tc>
      </w:tr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Responsabilidades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Colaboradores</w:t>
            </w:r>
          </w:p>
        </w:tc>
      </w:tr>
      <w:tr>
        <w:trPr>
          <w:cantSplit w:val="0"/>
          <w:trHeight w:val="1452.978515625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 Mantener su ficha completa (Datos, comentarios, puntaje y estado).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 Asociar sesiones de entrenamiento y evaluaciones.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 Guardar documentos médicos y generar historial.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 Notificar cambios de estado o eventos importantes.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Entrenador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Notificación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Evaluación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SesiónEntrenamiento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GestorReportes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5985.0" w:type="dxa"/>
        <w:jc w:val="left"/>
        <w:tblInd w:w="15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85"/>
        <w:gridCol w:w="3000"/>
        <w:tblGridChange w:id="0">
          <w:tblGrid>
            <w:gridCol w:w="2985"/>
            <w:gridCol w:w="30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SesiónEntrenamiento</w:t>
            </w:r>
          </w:p>
        </w:tc>
      </w:tr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Responsabilidades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Colaboradores</w:t>
            </w:r>
          </w:p>
        </w:tc>
      </w:tr>
      <w:tr>
        <w:trPr>
          <w:cantSplit w:val="0"/>
          <w:trHeight w:val="1452.978515625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Registrar los datos de entrenamiento (Fecha, puntuación y repeticiones).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Permitir edición, registro o reprogramación de sesiones de cada can.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Generar el historial de sesiones de cada </w:t>
            </w:r>
            <w:r w:rsidDel="00000000" w:rsidR="00000000" w:rsidRPr="00000000">
              <w:rPr>
                <w:rtl w:val="0"/>
              </w:rPr>
              <w:t xml:space="preserve">can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Entrenador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Evaluación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5985.0" w:type="dxa"/>
        <w:jc w:val="left"/>
        <w:tblInd w:w="15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85"/>
        <w:gridCol w:w="3000"/>
        <w:tblGridChange w:id="0">
          <w:tblGrid>
            <w:gridCol w:w="2985"/>
            <w:gridCol w:w="30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Evaluación</w:t>
            </w:r>
          </w:p>
        </w:tc>
      </w:tr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Responsabilidades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Colaboradores</w:t>
            </w:r>
          </w:p>
        </w:tc>
      </w:tr>
      <w:tr>
        <w:trPr>
          <w:cantSplit w:val="0"/>
          <w:trHeight w:val="1452.978515625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Registrar y actualizar evaluaciones de desempeño de los canes.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Integrar los resultados en informes o reportes de progreso.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Generar alertas por evaluaciones pendientes.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Entrenador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GestorReportes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Notificación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5985.0" w:type="dxa"/>
        <w:jc w:val="left"/>
        <w:tblInd w:w="15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85"/>
        <w:gridCol w:w="3000"/>
        <w:tblGridChange w:id="0">
          <w:tblGrid>
            <w:gridCol w:w="2985"/>
            <w:gridCol w:w="30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Notificación</w:t>
            </w:r>
          </w:p>
        </w:tc>
      </w:tr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Responsabilidades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Colaboradores</w:t>
            </w:r>
          </w:p>
        </w:tc>
      </w:tr>
      <w:tr>
        <w:trPr>
          <w:cantSplit w:val="0"/>
          <w:trHeight w:val="1452.978515625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Enviar y mostrar alertas dentro del sistema.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Informar cambios de estado o eventos relevantes de los canes.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Entrenador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 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Evaluación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5985.0" w:type="dxa"/>
        <w:jc w:val="left"/>
        <w:tblInd w:w="15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85"/>
        <w:gridCol w:w="3000"/>
        <w:tblGridChange w:id="0">
          <w:tblGrid>
            <w:gridCol w:w="2985"/>
            <w:gridCol w:w="30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Autenticación</w:t>
            </w:r>
          </w:p>
        </w:tc>
      </w:tr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Responsabilidades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Colaboradores</w:t>
            </w:r>
          </w:p>
        </w:tc>
      </w:tr>
      <w:tr>
        <w:trPr>
          <w:cantSplit w:val="0"/>
          <w:trHeight w:val="1452.978515625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Validar credenciales y manejar el inicio/cierre de sesión.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Controlar los permisos de acceso según el rol.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Entrenador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5985.0" w:type="dxa"/>
        <w:jc w:val="left"/>
        <w:tblInd w:w="15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85"/>
        <w:gridCol w:w="3000"/>
        <w:tblGridChange w:id="0">
          <w:tblGrid>
            <w:gridCol w:w="2985"/>
            <w:gridCol w:w="30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Responsabilidades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Colaboradores</w:t>
            </w:r>
          </w:p>
        </w:tc>
      </w:tr>
      <w:tr>
        <w:trPr>
          <w:cantSplit w:val="0"/>
          <w:trHeight w:val="1452.978515625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Crear y administrar cuentas de usuario.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Asignar roles y permisos.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Gestionar usuarios y sus permisos.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Supervisar fichas y reportes de canes.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Generar reportes.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Autenticación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RolUsuario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GestorReportes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Notificación</w:t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5985.0" w:type="dxa"/>
        <w:jc w:val="left"/>
        <w:tblInd w:w="15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85"/>
        <w:gridCol w:w="3000"/>
        <w:tblGridChange w:id="0">
          <w:tblGrid>
            <w:gridCol w:w="2985"/>
            <w:gridCol w:w="30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GestorReportes</w:t>
            </w:r>
          </w:p>
        </w:tc>
      </w:tr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Responsabilidades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Colaboradores</w:t>
            </w:r>
          </w:p>
        </w:tc>
      </w:tr>
      <w:tr>
        <w:trPr>
          <w:cantSplit w:val="0"/>
          <w:trHeight w:val="1452.978515625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Generar reportes e informes de desempeño general.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Consolidar información de sesiones y evaluaciones.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Evaluación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283.4645669291338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