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41831F4" w:rsidR="004F2A8B" w:rsidRPr="00D72F3A" w:rsidRDefault="00D72F3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D72F3A">
              <w:rPr>
                <w:rFonts w:ascii="Calibri" w:hAnsi="Calibri"/>
                <w:color w:val="000000" w:themeColor="text1"/>
              </w:rPr>
              <w:t xml:space="preserve">Hasta ahora hemos podido cumplir con las actividades iniciales como la selección del proyecto, la investigación de la metodología y herramientas, el levantamiento de requerimientos y el diseño de los mockups, dentro de los tiempos definidos. Sin embargo, en la preparación del ambiente de desarrollo y en las primeras fases de programación (módulo de </w:t>
            </w:r>
            <w:proofErr w:type="spellStart"/>
            <w:r w:rsidRPr="00D72F3A">
              <w:rPr>
                <w:rFonts w:ascii="Calibri" w:hAnsi="Calibri"/>
                <w:color w:val="000000" w:themeColor="text1"/>
              </w:rPr>
              <w:t>login</w:t>
            </w:r>
            <w:proofErr w:type="spellEnd"/>
            <w:r w:rsidRPr="00D72F3A">
              <w:rPr>
                <w:rFonts w:ascii="Calibri" w:hAnsi="Calibri"/>
                <w:color w:val="000000" w:themeColor="text1"/>
              </w:rPr>
              <w:t xml:space="preserve"> y panel de administración) hemos tenido leves retrasos debido a problemas técnicos y a la coordinación de tiempos dentro del grupo.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CE12316" w:rsidR="004F2A8B" w:rsidRPr="00D72F3A" w:rsidRDefault="00D72F3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D72F3A">
              <w:rPr>
                <w:rFonts w:ascii="Calibri" w:hAnsi="Calibri"/>
                <w:color w:val="000000" w:themeColor="text1"/>
              </w:rPr>
              <w:t>Hemos enfrentado las dificultades con reuniones de coordinación más frecuentes, dividiendo las tareas de forma más clara y apoyándonos mutuamente cuando alguien tiene retrasos. También planeamos documentar mejor los avances para que el traspaso de información entre los integrantes sea más fluido.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7C80B70" w:rsidR="004F2A8B" w:rsidRPr="00D72F3A" w:rsidRDefault="00D72F3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D72F3A">
              <w:rPr>
                <w:rFonts w:ascii="Calibri" w:hAnsi="Calibri"/>
                <w:color w:val="000000" w:themeColor="text1"/>
              </w:rPr>
              <w:t>Destacamos que hemos cumplido los hitos principales de la fase 1 y que hemos logrado diseñar un plan de trabajo sólido. Lo más positivo es el compromiso del equipo y la comunicación efectiva. Para mejorar, debemos ser más rigurosos con los tiempos en la fase de desarrollo y evitar acumulación de tareas hacia el final del cronograma.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F7FB129" w:rsidR="004F2A8B" w:rsidRPr="00D72F3A" w:rsidRDefault="00D72F3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D72F3A">
              <w:rPr>
                <w:rFonts w:ascii="Calibri" w:hAnsi="Calibri"/>
                <w:color w:val="000000" w:themeColor="text1"/>
              </w:rPr>
              <w:t>Una inquietud es cómo manejar posibles retrasos en el desarrollo de los módulos más complejos (como el apartado de caninos con observaciones o la función de exportar fichas a PDF). Nos gustaría preguntar al docente cuál es la mejor estrategia para replanificar sin afectar las entregas finales, en caso de que se presenten atrasos.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E8F5AD6" w:rsidR="004F2A8B" w:rsidRPr="00B874E5" w:rsidRDefault="00D72F3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Sí, consideramos que es necesario redistribuir algunas tareas, especialmente en el desarrollo de los módulos, para equilibrar la carga de trabajo. También debemos asignar a un miembro responsable de coordinar las pruebas y correcciones, ya que será una fase extensa según </w:t>
            </w:r>
            <w:r w:rsidR="00B874E5">
              <w:rPr>
                <w:rFonts w:eastAsiaTheme="majorEastAsia"/>
                <w:color w:val="000000" w:themeColor="text1"/>
                <w:sz w:val="24"/>
                <w:szCs w:val="24"/>
              </w:rPr>
              <w:t>la carta</w:t>
            </w: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B874E5"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>g</w:t>
            </w: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>antt</w:t>
            </w:r>
            <w:proofErr w:type="spellEnd"/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03B5E64" w:rsidR="004F2A8B" w:rsidRPr="00B874E5" w:rsidRDefault="00D72F3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El trabajo en grupo ha sido positivo, con buena comunicación, compromiso y </w:t>
            </w:r>
            <w:r w:rsidR="00B874E5"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>participación</w:t>
            </w: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 todos los integrantes. </w:t>
            </w:r>
            <w:r w:rsidR="00B874E5"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>Un aspecto para mejorar</w:t>
            </w:r>
            <w:r w:rsidRPr="00B874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es la gestión del tiempo, ya que en algunos casos hemos postergado reuniones o tareas, lo que podría afectar la continuidad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FA12BE4" w14:textId="77777777" w:rsidR="00D72F3A" w:rsidRPr="00D72F3A" w:rsidRDefault="00D72F3A" w:rsidP="00D72F3A">
      <w:pPr>
        <w:spacing w:after="0" w:line="360" w:lineRule="auto"/>
        <w:jc w:val="both"/>
        <w:rPr>
          <w:b/>
          <w:bCs/>
          <w:sz w:val="24"/>
          <w:szCs w:val="24"/>
        </w:rPr>
      </w:pPr>
      <w:r w:rsidRPr="00D72F3A">
        <w:rPr>
          <w:b/>
          <w:bCs/>
          <w:sz w:val="24"/>
          <w:szCs w:val="24"/>
        </w:rPr>
        <w:t> </w:t>
      </w: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C40364" w14:textId="77777777" w:rsidR="00F20988" w:rsidRDefault="00F20988" w:rsidP="00DF38AE">
      <w:pPr>
        <w:spacing w:after="0" w:line="240" w:lineRule="auto"/>
      </w:pPr>
      <w:r>
        <w:separator/>
      </w:r>
    </w:p>
  </w:endnote>
  <w:endnote w:type="continuationSeparator" w:id="0">
    <w:p w14:paraId="73418C0D" w14:textId="77777777" w:rsidR="00F20988" w:rsidRDefault="00F2098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B345D" w14:textId="77777777" w:rsidR="00F20988" w:rsidRDefault="00F20988" w:rsidP="00DF38AE">
      <w:pPr>
        <w:spacing w:after="0" w:line="240" w:lineRule="auto"/>
      </w:pPr>
      <w:r>
        <w:separator/>
      </w:r>
    </w:p>
  </w:footnote>
  <w:footnote w:type="continuationSeparator" w:id="0">
    <w:p w14:paraId="0B2C7841" w14:textId="77777777" w:rsidR="00F20988" w:rsidRDefault="00F2098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387795">
    <w:abstractNumId w:val="3"/>
  </w:num>
  <w:num w:numId="2" w16cid:durableId="242760066">
    <w:abstractNumId w:val="8"/>
  </w:num>
  <w:num w:numId="3" w16cid:durableId="389308104">
    <w:abstractNumId w:val="12"/>
  </w:num>
  <w:num w:numId="4" w16cid:durableId="1087385708">
    <w:abstractNumId w:val="28"/>
  </w:num>
  <w:num w:numId="5" w16cid:durableId="36198624">
    <w:abstractNumId w:val="30"/>
  </w:num>
  <w:num w:numId="6" w16cid:durableId="1165243537">
    <w:abstractNumId w:val="4"/>
  </w:num>
  <w:num w:numId="7" w16cid:durableId="1482962930">
    <w:abstractNumId w:val="11"/>
  </w:num>
  <w:num w:numId="8" w16cid:durableId="282805404">
    <w:abstractNumId w:val="19"/>
  </w:num>
  <w:num w:numId="9" w16cid:durableId="1964650986">
    <w:abstractNumId w:val="15"/>
  </w:num>
  <w:num w:numId="10" w16cid:durableId="1783648594">
    <w:abstractNumId w:val="9"/>
  </w:num>
  <w:num w:numId="11" w16cid:durableId="17585468">
    <w:abstractNumId w:val="24"/>
  </w:num>
  <w:num w:numId="12" w16cid:durableId="617178503">
    <w:abstractNumId w:val="35"/>
  </w:num>
  <w:num w:numId="13" w16cid:durableId="89399493">
    <w:abstractNumId w:val="29"/>
  </w:num>
  <w:num w:numId="14" w16cid:durableId="1557352639">
    <w:abstractNumId w:val="1"/>
  </w:num>
  <w:num w:numId="15" w16cid:durableId="460001107">
    <w:abstractNumId w:val="36"/>
  </w:num>
  <w:num w:numId="16" w16cid:durableId="2068140087">
    <w:abstractNumId w:val="21"/>
  </w:num>
  <w:num w:numId="17" w16cid:durableId="1647275637">
    <w:abstractNumId w:val="17"/>
  </w:num>
  <w:num w:numId="18" w16cid:durableId="968320854">
    <w:abstractNumId w:val="31"/>
  </w:num>
  <w:num w:numId="19" w16cid:durableId="922374162">
    <w:abstractNumId w:val="10"/>
  </w:num>
  <w:num w:numId="20" w16cid:durableId="378869400">
    <w:abstractNumId w:val="39"/>
  </w:num>
  <w:num w:numId="21" w16cid:durableId="1116557315">
    <w:abstractNumId w:val="34"/>
  </w:num>
  <w:num w:numId="22" w16cid:durableId="304355296">
    <w:abstractNumId w:val="13"/>
  </w:num>
  <w:num w:numId="23" w16cid:durableId="385565062">
    <w:abstractNumId w:val="14"/>
  </w:num>
  <w:num w:numId="24" w16cid:durableId="803691862">
    <w:abstractNumId w:val="5"/>
  </w:num>
  <w:num w:numId="25" w16cid:durableId="1860925402">
    <w:abstractNumId w:val="16"/>
  </w:num>
  <w:num w:numId="26" w16cid:durableId="1223254007">
    <w:abstractNumId w:val="20"/>
  </w:num>
  <w:num w:numId="27" w16cid:durableId="451554627">
    <w:abstractNumId w:val="23"/>
  </w:num>
  <w:num w:numId="28" w16cid:durableId="1098405675">
    <w:abstractNumId w:val="0"/>
  </w:num>
  <w:num w:numId="29" w16cid:durableId="1668089907">
    <w:abstractNumId w:val="18"/>
  </w:num>
  <w:num w:numId="30" w16cid:durableId="386876477">
    <w:abstractNumId w:val="22"/>
  </w:num>
  <w:num w:numId="31" w16cid:durableId="1303193129">
    <w:abstractNumId w:val="2"/>
  </w:num>
  <w:num w:numId="32" w16cid:durableId="743571684">
    <w:abstractNumId w:val="7"/>
  </w:num>
  <w:num w:numId="33" w16cid:durableId="1862429172">
    <w:abstractNumId w:val="32"/>
  </w:num>
  <w:num w:numId="34" w16cid:durableId="241645199">
    <w:abstractNumId w:val="38"/>
  </w:num>
  <w:num w:numId="35" w16cid:durableId="696850981">
    <w:abstractNumId w:val="6"/>
  </w:num>
  <w:num w:numId="36" w16cid:durableId="430508961">
    <w:abstractNumId w:val="25"/>
  </w:num>
  <w:num w:numId="37" w16cid:durableId="1784612829">
    <w:abstractNumId w:val="37"/>
  </w:num>
  <w:num w:numId="38" w16cid:durableId="157235781">
    <w:abstractNumId w:val="27"/>
  </w:num>
  <w:num w:numId="39" w16cid:durableId="342440357">
    <w:abstractNumId w:val="26"/>
  </w:num>
  <w:num w:numId="40" w16cid:durableId="15652138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0604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4E5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F3A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988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GUISELLE . MONTES ROJAS</cp:lastModifiedBy>
  <cp:revision>2</cp:revision>
  <cp:lastPrinted>2019-12-16T20:10:00Z</cp:lastPrinted>
  <dcterms:created xsi:type="dcterms:W3CDTF">2025-09-23T22:38:00Z</dcterms:created>
  <dcterms:modified xsi:type="dcterms:W3CDTF">2025-09-23T22:38:00Z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