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7D1797" w:rsidRDefault="147D1797" w14:paraId="09235358" w14:textId="0D7C9554">
      <w:r>
        <w:drawing>
          <wp:inline wp14:editId="3FB08538" wp14:anchorId="637B7CCA">
            <wp:extent cx="6858000" cy="4076700"/>
            <wp:effectExtent l="0" t="0" r="0" b="0"/>
            <wp:docPr id="12750585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6484321b84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7a1c694-6d46-4b61-bfb3-75475afaa864}"/>
  <w:rsids>
    <w:rsidRoot w:val="147D1797"/>
    <w:rsid w:val="147D17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6484321b8442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2017-01-17T03:12:12.4693760Z</dcterms:created>
  <dcterms:modified xsi:type="dcterms:W3CDTF">2017-01-17T03:15:32.2730161Z</dcterms:modified>
  <dc:creator>Soyars, Marilyn V (Southcentral Student)</dc:creator>
  <lastModifiedBy>Soyars, Marilyn V (Southcentral Student)</lastModifiedBy>
</coreProperties>
</file>