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Segoe UI" w:hAnsi="Segoe UI"/>
          <w:b/>
          <w:color w:val="111827"/>
          <w:sz w:val="40"/>
        </w:rPr>
        <w:t>Технический отчет о текущем состоянии проекта</w:t>
        <w:br/>
        <w:t>«Path of Roblox» (PofR)</w:t>
      </w:r>
    </w:p>
    <w:p>
      <w:pPr>
        <w:spacing w:before="0" w:after="240"/>
      </w:pPr>
      <w:r>
        <w:rPr>
          <w:rFonts w:ascii="Segoe UI" w:hAnsi="Segoe UI"/>
          <w:color w:val="6B7280"/>
          <w:sz w:val="21"/>
        </w:rPr>
        <w:t>State of the Project Report • Единый источник правды (Single Source of Truth) и база знаний проекта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374151"/>
                <w:sz w:val="19"/>
              </w:rPr>
              <w:t xml:space="preserve">Версия документа: </w:t>
            </w:r>
            <w:r>
              <w:rPr>
                <w:rFonts w:ascii="Segoe UI" w:hAnsi="Segoe UI"/>
                <w:color w:val="111827"/>
                <w:sz w:val="19"/>
              </w:rPr>
              <w:t>2.2-LTS (Character Creation, Combat Locomotion &amp; Stash System)</w:t>
            </w:r>
          </w:p>
        </w:tc>
        <w:tc>
          <w:tcPr>
            <w:tcW w:type="dxa" w:w="4680"/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374151"/>
                <w:sz w:val="19"/>
              </w:rPr>
              <w:t xml:space="preserve">Дата обновления: </w:t>
            </w:r>
            <w:r>
              <w:rPr>
                <w:rFonts w:ascii="Segoe UI" w:hAnsi="Segoe UI"/>
                <w:color w:val="111827"/>
                <w:sz w:val="19"/>
              </w:rPr>
              <w:t>Октябрь 2026</w:t>
            </w:r>
          </w:p>
        </w:tc>
      </w:tr>
      <w:tr>
        <w:tc>
          <w:tcPr>
            <w:tcW w:type="dxa" w:w="4680"/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374151"/>
                <w:sz w:val="19"/>
              </w:rPr>
              <w:t xml:space="preserve">Архитектурная роль: </w:t>
            </w:r>
            <w:r>
              <w:rPr>
                <w:rFonts w:ascii="Segoe UI" w:hAnsi="Segoe UI"/>
                <w:color w:val="111827"/>
                <w:sz w:val="19"/>
              </w:rPr>
              <w:t>Senior Roblox / Luau Lead Architect</w:t>
            </w:r>
          </w:p>
        </w:tc>
        <w:tc>
          <w:tcPr>
            <w:tcW w:type="dxa" w:w="4680"/>
            <w:tcW w:type="dxa" w:w="4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374151"/>
                <w:sz w:val="19"/>
              </w:rPr>
              <w:t xml:space="preserve">Среда сборки: </w:t>
            </w:r>
            <w:r>
              <w:rPr>
                <w:rFonts w:ascii="Segoe UI" w:hAnsi="Segoe UI"/>
                <w:color w:val="111827"/>
                <w:sz w:val="19"/>
              </w:rPr>
              <w:t>Rojo v7 • Luau Strict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Segoe UI" w:hAnsi="Segoe UI"/>
          <w:b/>
          <w:color w:val="1E3A8A"/>
          <w:sz w:val="28"/>
        </w:rPr>
        <w:t>1. Общая архитектура и среда разработки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1.1 Модель разработки: Code-First UI и Rojo v7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Проект Path of Roblox (PofR) строится по строгой парадигме Code-First UI и модульной сервис-ориентированной архитектуре. Все пользовательские интерфейсы: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Редактор персонажа (CharacterCreationController): </w:t>
      </w:r>
      <w:r>
        <w:rPr>
          <w:rFonts w:ascii="Segoe UI" w:hAnsi="Segoe UI"/>
          <w:color w:val="1F2937"/>
          <w:sz w:val="20"/>
        </w:rPr>
        <w:t>полноценный Code-First экран создания персонажа с живым 3D ViewportFrame превью аватара, интерактивным вращением, палитрой кожи, выбором лиц, мешей причесок, цветов волос и классовой экипировки;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Быстрый экран выбора класса (ClassSelectionController): </w:t>
      </w:r>
      <w:r>
        <w:rPr>
          <w:rFonts w:ascii="Segoe UI" w:hAnsi="Segoe UI"/>
          <w:color w:val="1F2937"/>
          <w:sz w:val="20"/>
        </w:rPr>
        <w:t>интерфейс оперативной смены класса после сброса с 3 интерактивными карточками классов и псевдо-блюром;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Окно героя и инвентарь (CombinedCharacterController): </w:t>
      </w:r>
      <w:r>
        <w:rPr>
          <w:rFonts w:ascii="Segoe UI" w:hAnsi="Segoe UI"/>
          <w:color w:val="1F2937"/>
          <w:sz w:val="20"/>
        </w:rPr>
        <w:t>трехколоночный интерфейс со статами, куклой экипировки с сокетами, рюкзаком с Dropdown-фильтрацией категорий и тултипами;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Панель активных умений (Action Bar HUD): </w:t>
      </w:r>
      <w:r>
        <w:rPr>
          <w:rFonts w:ascii="Segoe UI" w:hAnsi="Segoe UI"/>
          <w:color w:val="1F2937"/>
          <w:sz w:val="20"/>
        </w:rPr>
        <w:t>экранная панель умений с горячими клавишами [Q], [E], [R], адаптивным позиционированием и нулевой задержкой кулдаун-анимации;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Модальное окно инкрустации (SocketGemModal): </w:t>
      </w:r>
      <w:r>
        <w:rPr>
          <w:rFonts w:ascii="Segoe UI" w:hAnsi="Segoe UI"/>
          <w:color w:val="1F2937"/>
          <w:sz w:val="20"/>
        </w:rPr>
        <w:t>контекстное меню выбора слота экипировки при клике по камню в рюкзаке;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Интерактивное древо навыков (SkillTreeController): </w:t>
      </w:r>
      <w:r>
        <w:rPr>
          <w:rFonts w:ascii="Segoe UI" w:hAnsi="Segoe UI"/>
          <w:color w:val="1F2937"/>
          <w:sz w:val="20"/>
        </w:rPr>
        <w:t>2D-граф пассивных талантов на холсте ScrollingFrame с поддержкой Pan/Drag навигации и Action Bar изучением —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генерируются программно при старте сессии клиента без использования статических бинарных GUI-ассетов в StarterGui. Это полностью устраняет мерж-конфликты при командной разработке, обеспечивает 100% переносимость и надежный контроль версий через Git.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Сборка и синхронизация между локальной файловой системой и Roblox Studio осуществляется через утилиту Rojo v7. Конфигурация в default.project.json связывает локальные директории с контейнерами DataModel движка: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5E7EB"/>
              <w:left w:val="single" w:sz="18" w:space="0" w:color="4B5563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"name": "PofR",</w:t>
              <w:br/>
              <w:t xml:space="preserve">  "tree": {</w:t>
              <w:br/>
              <w:t xml:space="preserve">    "$className": "DataModel",</w:t>
              <w:br/>
              <w:t xml:space="preserve">    "ReplicatedStorage": {</w:t>
              <w:br/>
              <w:t xml:space="preserve">      "$className": "ReplicatedStorage",</w:t>
              <w:br/>
              <w:t xml:space="preserve">      "$ignoreUnknownInstances": true,</w:t>
              <w:br/>
              <w:t xml:space="preserve">      "$path": "src/ReplicatedStorage"</w:t>
              <w:br/>
              <w:t xml:space="preserve">    },</w:t>
              <w:br/>
              <w:t xml:space="preserve">    "ServerScriptService": {</w:t>
              <w:br/>
              <w:t xml:space="preserve">      "$path": "src/ServerScriptService"</w:t>
              <w:br/>
              <w:t xml:space="preserve">    },</w:t>
              <w:br/>
              <w:t xml:space="preserve">    "StarterPlayer": {</w:t>
              <w:br/>
              <w:t xml:space="preserve">      "StarterPlayerScripts": {</w:t>
              <w:br/>
              <w:t xml:space="preserve">        "$path": "src/StarterPlayer/StarterPlayerScripts"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1.2 Структура директорий src/ и Rojo-модели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ReplicatedStorage: </w:t>
      </w:r>
      <w:r>
        <w:rPr>
          <w:rFonts w:ascii="Segoe UI" w:hAnsi="Segoe UI"/>
          <w:color w:val="1F2937"/>
          <w:sz w:val="20"/>
        </w:rPr>
        <w:t>Общедоступные таблицы конфигураций — редактор персонажа (CharacterCustomizationConfig), классы (ClassConfig), боевые параметры (CombatConfig), реестр боевых анимаций (CombatAnimationConfig), камни умений (SkillGemConfig), граф древа навыков (SkillTreeConfig), сетевой шлюз (CombatNetwork), а также декларации удаленных событий в формате Rojo .model.json (CombatEvents и Combat).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ServerScriptService: </w:t>
      </w:r>
      <w:r>
        <w:rPr>
          <w:rFonts w:ascii="Segoe UI" w:hAnsi="Segoe UI"/>
          <w:color w:val="1F2937"/>
          <w:sz w:val="20"/>
        </w:rPr>
        <w:t>Авторитетные серверные модули — сервис создания и спавна персонажа (CharacterCustomizationService), менеджер личного тайника игрока (StashManager), профили DataStore (ProfileService, ClassDataManager), расчет характеристик (StatCalculationService), администрирование классов и сброса (ClassService, ClassServerInit), централизованный боевой авторитет (Combat/CombatService и точка входа Combat/CombatInit), сервер активных умений (ActiveSkillService), выдача снаряжения и сокетов (WeaponService), порталы данжей (PortalHandlerDunAct1).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StarterPlayerScripts: </w:t>
      </w:r>
      <w:r>
        <w:rPr>
          <w:rFonts w:ascii="Segoe UI" w:hAnsi="Segoe UI"/>
          <w:color w:val="1F2937"/>
          <w:sz w:val="20"/>
        </w:rPr>
        <w:t>Клиентские контроллеры — 3D ViewportFrame редактор персонажа (CharacterCreationController), боевой контроллер (CombatController с Dual Wield, 3-Hit комбо и боевой локомоцией Idle/Walk), комплексный интерфейс героя и сокетов (CombinedCharacterController), древо умений (SkillTreeController), быстрый выбор классов (ClassSelectionController).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ServerStorage: </w:t>
      </w:r>
      <w:r>
        <w:rPr>
          <w:rFonts w:ascii="Segoe UI" w:hAnsi="Segoe UI"/>
          <w:color w:val="1F2937"/>
          <w:sz w:val="20"/>
        </w:rPr>
        <w:t>Изолированное серверное хранилище авторских 3D-моделей (StarterWeapons: StarterSword, StarterStaff, StarterDaggers) и контейнеров тайников игроков (PlayerStashes).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1.3 Соглашения по типизации Luau и кодировка файлов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Строгая типизация (--!strict): </w:t>
      </w:r>
      <w:r>
        <w:rPr>
          <w:rFonts w:ascii="Segoe UI" w:hAnsi="Segoe UI"/>
          <w:color w:val="1F2937"/>
          <w:sz w:val="20"/>
        </w:rPr>
        <w:t>Первая строка каждого модуля и скрипта проекта содержит аннотацию --!strict. Экспортируются строгие типы (AppearanceData, SkinColorOption, FaceOption, HairOption, HairColorOption, ClassOutfitOption, GemColor, SkillGemData, SocketData, WeaponProfile, PlayerProfileData, CombatAnimationConfigType, AttackSession), исключающие рантайм-ошибки.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Кодировка UTF-8 No BOM: </w:t>
      </w:r>
      <w:r>
        <w:rPr>
          <w:rFonts w:ascii="Segoe UI" w:hAnsi="Segoe UI"/>
          <w:color w:val="1F2937"/>
          <w:sz w:val="20"/>
        </w:rPr>
        <w:t>Все файлы нормализованы строго в кодировке UTF-8 без Byte Order Mark (первые байты 2D 2D 21, то есть '--!'), что исключает синтаксические сбои компилятора Studio.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1.4 Архитектура вселенной (Universe Architecture) и телепортация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Вселенная проекта разделена на социальный хаб и изолированные боевые данжи: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1. Хаб (Hub World): Place ID 80652987687390 — безопасная зона для спавна, торговли, доступа к сундуку (Stash), выбора классов и прокачки.</w:t>
        <w:br/>
        <w:t>2. Данж Акта 1 (Act 1 Dungeon): Place ID 87893523248425 — боевой инстанс PvE.</w:t>
        <w:br/>
        <w:t>3. Логика приватных серверов (PortalHandlerDunAct1): При касании портала в Workspace сервер инициирует телепортацию через TeleportService:TeleportAsync() с опцией TeleportOptions.ShouldReserveServer = true, гарантируя выделение индивидуального инстанса (Solo Instance) без посторонних игроков.</w:t>
      </w:r>
    </w:p>
    <w:p>
      <w:pPr>
        <w:spacing w:before="320" w:after="80"/>
      </w:pPr>
      <w:r>
        <w:rPr>
          <w:rFonts w:ascii="Segoe UI" w:hAnsi="Segoe UI"/>
          <w:b/>
          <w:color w:val="1E3A8A"/>
          <w:sz w:val="28"/>
        </w:rPr>
        <w:t>2. Серверная часть, данные и безопасность (Server Authority)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2.1 ProfileService и сессии данных (ClassDataManager)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Управление постоянными данными игроков базируется на проверенной библиотеке ProfileService (хранилище PlayerData_ClassSystem_v1). Шаблон профиля расширен для поддержки персистентности внешности и создания персонажа: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Session Locking: </w:t>
      </w:r>
      <w:r>
        <w:rPr>
          <w:rFonts w:ascii="Segoe UI" w:hAnsi="Segoe UI"/>
          <w:color w:val="1F2937"/>
          <w:sz w:val="20"/>
        </w:rPr>
        <w:t>Метод LoadProfileAsync предотвращает повреждение и дублирование данных при одновременных сессиях. При отзыве сессии (ListenToRelease) игрок отключается с сервера.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Защита от Race Condition: </w:t>
      </w:r>
      <w:r>
        <w:rPr>
          <w:rFonts w:ascii="Segoe UI" w:hAnsi="Segoe UI"/>
          <w:color w:val="1F2937"/>
          <w:sz w:val="20"/>
        </w:rPr>
        <w:t>Барьер ожидания ClassDataManager.WaitUntilLoaded(player, 10) блокирует прикладную логику спавна до завершения десериализации данных из DataStore.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Персистентность внешности (Appearance &amp; IsCharacterCreated): </w:t>
      </w:r>
      <w:r>
        <w:rPr>
          <w:rFonts w:ascii="Segoe UI" w:hAnsi="Segoe UI"/>
          <w:color w:val="1F2937"/>
          <w:sz w:val="20"/>
        </w:rPr>
        <w:t>В ProfileTemplate добавлено поле Appearance, включающее SkinColorIndex, FaceIndex, HairIndex, HairColorIndex, HairName, FaceName, а также флаг IsCharacterCreated. Внешность персонажа надежно сохраняется и восстанавливается между перезаходами.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Персистентность сокетов экипировки (SocketedGems): </w:t>
      </w:r>
      <w:r>
        <w:rPr>
          <w:rFonts w:ascii="Segoe UI" w:hAnsi="Segoe UI"/>
          <w:color w:val="1F2937"/>
          <w:sz w:val="20"/>
        </w:rPr>
        <w:t>Таблица [SlotName] = { GemId = string } надежно сохраняет состояние инкрустированных камней. Реализована синхронизация через атрибуты Socket_&lt;SlotName&gt;, SocketedGemsJSON и надежный SyncSocketsEvent.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Персистентность экипированного оружия (LastEquippedWeapon): </w:t>
      </w:r>
      <w:r>
        <w:rPr>
          <w:rFonts w:ascii="Segoe UI" w:hAnsi="Segoe UI"/>
          <w:color w:val="1F2937"/>
          <w:sz w:val="20"/>
        </w:rPr>
        <w:t>Восстанавливает выбранное оружие при респавне, исключая камни умений (ItemType == 'SkillGem').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2.2 Сервис создания и кастомизации персонажа (CharacterCustomizationService)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Сервис CharacterCustomizationService.server.luau реализует полный серверный авторитет процесса создания героя: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Заморозка спавна при первом входе: </w:t>
      </w:r>
      <w:r>
        <w:rPr>
          <w:rFonts w:ascii="Segoe UI" w:hAnsi="Segoe UI"/>
          <w:color w:val="1F2937"/>
          <w:sz w:val="20"/>
        </w:rPr>
        <w:t>Если ClassDataManager.IsCharacterCreated(player) == false, сервер выставляет WalkSpeed = 0, JumpPower = 0, JumpHeight = 0 и отправляет клиенту событие OpenCharacterCreation.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Серверная валидация создания: </w:t>
      </w:r>
      <w:r>
        <w:rPr>
          <w:rFonts w:ascii="Segoe UI" w:hAnsi="Segoe UI"/>
          <w:color w:val="1F2937"/>
          <w:sz w:val="20"/>
        </w:rPr>
        <w:t>При вызове SubmitCharacterCreationRemote или SubmitCharacterCreationFunction сервер проверяет допустимость индексов оттенков кожи, лиц, волос, палитры цветов и валидность выбранного класса в ClassConfig.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Нативный спавн через player:LoadCharacter(): </w:t>
      </w:r>
      <w:r>
        <w:rPr>
          <w:rFonts w:ascii="Segoe UI" w:hAnsi="Segoe UI"/>
          <w:color w:val="1F2937"/>
          <w:sz w:val="20"/>
        </w:rPr>
        <w:t>После сохранения профиля в DataStore сервер вызывает нативный метод движка player:LoadCharacter(). Это полностью устраняет баги с парением в воздухе или проваливанием под текстуры, гарантирует корректный расчет ног, SpawnLocation и автоматическую установку HipHeight = 2.0.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Применение сохраненной внешности: </w:t>
      </w:r>
      <w:r>
        <w:rPr>
          <w:rFonts w:ascii="Segoe UI" w:hAnsi="Segoe UI"/>
          <w:color w:val="1F2937"/>
          <w:sz w:val="20"/>
        </w:rPr>
        <w:t>При последующих спавнах вызывается CharacterCustomizationConfig.ApplyAppearanceToCharacter(), одеваются стартовые вещи класса (Shirt/Pants), рассчитываются статы и выдается оружие.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2.3 Менеджер личного тайника / сундука (StashManager)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Сервис StashManager.server.luau реализует изолированное серверное хранилище предметов игроков: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Хранилище в ServerStorage: </w:t>
      </w:r>
      <w:r>
        <w:rPr>
          <w:rFonts w:ascii="Segoe UI" w:hAnsi="Segoe UI"/>
          <w:color w:val="1F2937"/>
          <w:sz w:val="20"/>
        </w:rPr>
        <w:t>Для каждого активного игрока создается изолированная папка ServerStorage.PlayerStashes[UserId].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Интеракция через ProximityPrompt: </w:t>
      </w:r>
      <w:r>
        <w:rPr>
          <w:rFonts w:ascii="Segoe UI" w:hAnsi="Segoe UI"/>
          <w:color w:val="1F2937"/>
          <w:sz w:val="20"/>
        </w:rPr>
        <w:t>Сервис динамически подключается ко всем сундукам с ProximityPrompt в workspace (включая добавляемые асинхронно через DescendantAdded). При взаимодействии клиенту передается список предметов через ToggleChestGui.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Транзакционный перенос (TransferItem): </w:t>
      </w:r>
      <w:r>
        <w:rPr>
          <w:rFonts w:ascii="Segoe UI" w:hAnsi="Segoe UI"/>
          <w:color w:val="1F2937"/>
          <w:sz w:val="20"/>
        </w:rPr>
        <w:t>Поддерживаются операции 'Deposit' (перенос Tool из Backpack/Character в тайник) и 'Withdraw' (извлечение Tool из тайника обратно в инвентарь игрока) с мгновенным обновлением интерфейса.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Безопасная очистка: </w:t>
      </w:r>
      <w:r>
        <w:rPr>
          <w:rFonts w:ascii="Segoe UI" w:hAnsi="Segoe UI"/>
          <w:color w:val="1F2937"/>
          <w:sz w:val="20"/>
        </w:rPr>
        <w:t>При выходе игрока (PlayerRemoving) папка сессии удаляется, исключая утечки серверной памяти.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2.4 Статы и математика характеристик (StatCalculationService)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Сервис StatCalculationService осуществляет полный авторитетный расчет финальных параметров персонажа: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Формула здоровья: </w:t>
      </w:r>
      <w:r>
        <w:rPr>
          <w:rFonts w:ascii="Segoe UI" w:hAnsi="Segoe UI"/>
          <w:color w:val="1F2937"/>
          <w:sz w:val="20"/>
        </w:rPr>
        <w:t>MaxHealth = BaseClassHP + Σ NodeHealth + (TotalSTR × 2). Каждая единица Силы дает +2 HP.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Формула Melee урона: </w:t>
      </w:r>
      <w:r>
        <w:rPr>
          <w:rFonts w:ascii="Segoe UI" w:hAnsi="Segoe UI"/>
          <w:color w:val="1F2937"/>
          <w:sz w:val="20"/>
        </w:rPr>
        <w:t>RawDamage = (BaseDamage + TotalSTR × 0.4) × (1 + BonusMeleeDamage / 100).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Формула Magic урона: </w:t>
      </w:r>
      <w:r>
        <w:rPr>
          <w:rFonts w:ascii="Segoe UI" w:hAnsi="Segoe UI"/>
          <w:color w:val="1F2937"/>
          <w:sz w:val="20"/>
        </w:rPr>
        <w:t>RawDamage = (BaseDamage + TotalINT × 0.55) × (1 + BonusMagicDamage / 100).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Формула шанса крита: </w:t>
      </w:r>
      <w:r>
        <w:rPr>
          <w:rFonts w:ascii="Segoe UI" w:hAnsi="Segoe UI"/>
          <w:color w:val="1F2937"/>
          <w:sz w:val="20"/>
        </w:rPr>
        <w:t>CritChance = clamp(5 + floor(TotalAGI × 0.25) + BonusCritChance, 0, 85).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Защита от эксплойта отхила (Anti-Heal Exploit): </w:t>
      </w:r>
      <w:r>
        <w:rPr>
          <w:rFonts w:ascii="Segoe UI" w:hAnsi="Segoe UI"/>
          <w:color w:val="1F2937"/>
          <w:sz w:val="20"/>
        </w:rPr>
        <w:t>При первом спавне HP выставляется на максимум. При смене узлов дерева или снаряжения в бою сохраняется процент текущего HP без бесплатного отхила.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2.5 Централизованный боевой авторитет (CombatService &amp; CombatInit)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Боевой серверный авторитет централизован в директории ServerScriptService.Combat: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Точка входа CombatInit.server.luau: </w:t>
      </w:r>
      <w:r>
        <w:rPr>
          <w:rFonts w:ascii="Segoe UI" w:hAnsi="Segoe UI"/>
          <w:color w:val="1F2937"/>
          <w:sz w:val="20"/>
        </w:rPr>
        <w:t>Инициализирует и запускает CombatService.Start().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Серверный сервис CombatService.luau: </w:t>
      </w:r>
      <w:r>
        <w:rPr>
          <w:rFonts w:ascii="Segoe UI" w:hAnsi="Segoe UI"/>
          <w:color w:val="1F2937"/>
          <w:sz w:val="20"/>
        </w:rPr>
        <w:t>Осуществляет строгую валидацию временных меток атак (кулдауны с допуском пинга), проверку экипированного оружия, пространственный запрос хитбокса через workspace:GetPartBoundsInBox, расчет урона, критов, воспроизведение 3D звука удара и репликацию эффекта попадания WeaponHitEffectEvent.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Режим отладки хитбоксов: </w:t>
      </w:r>
      <w:r>
        <w:rPr>
          <w:rFonts w:ascii="Segoe UI" w:hAnsi="Segoe UI"/>
          <w:color w:val="1F2937"/>
          <w:sz w:val="20"/>
        </w:rPr>
        <w:t>Флаг CombatService.DebugHitboxes позволяет визуализировать серверные хитбоксы в виде полупрозрачных неоновых боксов.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Модуль обратной совместимости: </w:t>
      </w:r>
      <w:r>
        <w:rPr>
          <w:rFonts w:ascii="Segoe UI" w:hAnsi="Segoe UI"/>
          <w:color w:val="1F2937"/>
          <w:sz w:val="20"/>
        </w:rPr>
        <w:t>Модуль ServerScriptService.WeaponSystem.CombatService перенаправляет все вызовы в центральный CombatService.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2.6 Серверная боевая логика активных навыков (ActiveSkillService)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Валидация экипировки: </w:t>
      </w:r>
      <w:r>
        <w:rPr>
          <w:rFonts w:ascii="Segoe UI" w:hAnsi="Segoe UI"/>
          <w:color w:val="1F2937"/>
          <w:sz w:val="20"/>
        </w:rPr>
        <w:t>При получении CastSkillEvent проверяется, что камень действительно инкрустирован в сокет экипировки игрока (ClassDataManager.IsGemSocketed).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Валидация кулдаунов: </w:t>
      </w:r>
      <w:r>
        <w:rPr>
          <w:rFonts w:ascii="Segoe UI" w:hAnsi="Segoe UI"/>
          <w:color w:val="1F2937"/>
          <w:sz w:val="20"/>
        </w:rPr>
        <w:t>Сервер хранит персональные таймстемпы кулдаунов с погрешностью пинга (0.1с).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Механика GroundSlam (Red / STR): </w:t>
      </w:r>
      <w:r>
        <w:rPr>
          <w:rFonts w:ascii="Segoe UI" w:hAnsi="Segoe UI"/>
          <w:color w:val="1F2937"/>
          <w:sz w:val="20"/>
        </w:rPr>
        <w:t>Конусная ударная волна вперед на 18 studs с фильтрацией LookVector · ToTarget &gt;= 0.20.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Механика Fireball (Blue / INT): </w:t>
      </w:r>
      <w:r>
        <w:rPr>
          <w:rFonts w:ascii="Segoe UI" w:hAnsi="Segoe UI"/>
          <w:color w:val="1F2937"/>
          <w:sz w:val="20"/>
        </w:rPr>
        <w:t>Физический огненный снаряд на скорости 100 studs/s, симулируемый на RunService.Heartbeat с пошаговыми рейкастами и взрывом 8 studs.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Механика DashStrike (Green / AGI): </w:t>
      </w:r>
      <w:r>
        <w:rPr>
          <w:rFonts w:ascii="Segoe UI" w:hAnsi="Segoe UI"/>
          <w:color w:val="1F2937"/>
          <w:sz w:val="20"/>
        </w:rPr>
        <w:t>Мгновенный рейкаст-рывок на 25 studs с проверкой стен и нанесением урона по линии движения.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Транзакционная инкрустация (SocketGemFunction): </w:t>
      </w:r>
      <w:r>
        <w:rPr>
          <w:rFonts w:ascii="Segoe UI" w:hAnsi="Segoe UI"/>
          <w:color w:val="1F2937"/>
          <w:sz w:val="20"/>
        </w:rPr>
        <w:t>Удаление Tool из инвентаря, возврат старого камня и гарантированный fallback при сбое.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2.7 Универсальный сброс персонажа (PerformFullCharacterReset)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Реализован надежный пайплайн полного сброса персонажа для повторного запуска редактора внешности: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Поддерживаемые команды: </w:t>
      </w:r>
      <w:r>
        <w:rPr>
          <w:rFonts w:ascii="Segoe UI" w:hAnsi="Segoe UI"/>
          <w:color w:val="1F2937"/>
          <w:sz w:val="20"/>
        </w:rPr>
        <w:t>/reset, /resetchar, /resetclass, !reset, !resetchar, !resetclass, /recreate, !recreate, /customization, !customization.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Двойная поддержка чата: </w:t>
      </w:r>
      <w:r>
        <w:rPr>
          <w:rFonts w:ascii="Segoe UI" w:hAnsi="Segoe UI"/>
          <w:color w:val="1F2937"/>
          <w:sz w:val="20"/>
        </w:rPr>
        <w:t>Работает как в современной TextChatService (автоматическое создание объектов TextChatCommand), так и в классической Legacy Chatted.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Логика сброса (ClassService.PerformFullCharacterReset): </w:t>
      </w:r>
      <w:r>
        <w:rPr>
          <w:rFonts w:ascii="Segoe UI" w:hAnsi="Segoe UI"/>
          <w:color w:val="1F2937"/>
          <w:sz w:val="20"/>
        </w:rPr>
        <w:t>Сбрасывает SelectedClass в 'None', очищает прокачку дерева навыков, возвращает очки прокачки, сбрасывает IsCharacterCreated, уничтожает экипированное оружие, очищает кастомные аксессуары и одежду, замораживает персонажа и открывает окно создания персонажа.</w:t>
      </w:r>
    </w:p>
    <w:p>
      <w:pPr>
        <w:spacing w:before="320" w:after="80"/>
      </w:pPr>
      <w:r>
        <w:rPr>
          <w:rFonts w:ascii="Segoe UI" w:hAnsi="Segoe UI"/>
          <w:b/>
          <w:color w:val="1E3A8A"/>
          <w:sz w:val="28"/>
        </w:rPr>
        <w:t>3. Боевая система, анимации и боевая локомоция (Combat Architecture)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3.1 Конфигурация анимаций и реестр (CombatAnimationConfig)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Анимационные ассеты вынесены в специализированную конфигурационную таблицу ReplicatedStorage.CombatAnimationConfig (с зеркалированием в Combat/ для гарантии разрешения путей Rojo):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StarterDaggers: </w:t>
      </w:r>
      <w:r>
        <w:rPr>
          <w:rFonts w:ascii="Segoe UI" w:hAnsi="Segoe UI"/>
          <w:color w:val="1F2937"/>
          <w:sz w:val="20"/>
        </w:rPr>
        <w:t>Idle (стойка покоя: 106851671001027), Walk (боевой бег: 85471543699921), Combo1 (удар 1: 132572831455697), Combo2 (удар 2: 76033308576777), Combo3 (финишер X-Slash: 125299984017284).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StarterSword: </w:t>
      </w:r>
      <w:r>
        <w:rPr>
          <w:rFonts w:ascii="Segoe UI" w:hAnsi="Segoe UI"/>
          <w:color w:val="1F2937"/>
          <w:sz w:val="20"/>
        </w:rPr>
        <w:t>Attack (удар мечом: 111581047807750).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StarterStaff: </w:t>
      </w:r>
      <w:r>
        <w:rPr>
          <w:rFonts w:ascii="Segoe UI" w:hAnsi="Segoe UI"/>
          <w:color w:val="1F2937"/>
          <w:sz w:val="20"/>
        </w:rPr>
        <w:t>Attack (каст посохом: 111581047807750).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3.2 Боевая локомоция (Combat Locomotion: Idle / Walk System)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В контроллере CombatController.client.luau внедрена система боевой локомоции при экипированном оружии: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Подавление стандартных треков Animate: </w:t>
      </w:r>
      <w:r>
        <w:rPr>
          <w:rFonts w:ascii="Segoe UI" w:hAnsi="Segoe UI"/>
          <w:color w:val="1F2937"/>
          <w:sz w:val="20"/>
        </w:rPr>
        <w:t>При экипировке перехватываются и глушатся дефолтные треки toolhold, toolslash и toolnone, предотвращая неестественное повисание рук.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Динамический переключатель бега и стойки: </w:t>
      </w:r>
      <w:r>
        <w:rPr>
          <w:rFonts w:ascii="Segoe UI" w:hAnsi="Segoe UI"/>
          <w:color w:val="1F2937"/>
          <w:sz w:val="20"/>
        </w:rPr>
        <w:t>Контроллер анализирует вектор Humanoid.MoveDirection.Magnitude:</w:t>
        <w:br/>
        <w:t>• Если Magnitude &lt;= 0.05: персонаж стоит на месте — воспроизводится трек боевой стойки покоя (Idle);</w:t>
        <w:br/>
        <w:t>• Если Magnitude &gt; 0.05: персонаж движется — выполняется плавный кроссфейд (0.1–0.15с) в трек боевого бега (Walk).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Очистка при снятии оружия: </w:t>
      </w:r>
      <w:r>
        <w:rPr>
          <w:rFonts w:ascii="Segoe UI" w:hAnsi="Segoe UI"/>
          <w:color w:val="1F2937"/>
          <w:sz w:val="20"/>
        </w:rPr>
        <w:t>Слушатель Tool.Unequipped немедленно вызывает StopCombatLocomotionTracks(0.1), возвращая персонажа к стандартной походке движка.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3.3 Кинематика парных кинжалов (Dual Wield &amp; 3-Hit Combo)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Боевая стойка дуэлянта (Duelist Hold Pose): </w:t>
      </w:r>
      <w:r>
        <w:rPr>
          <w:rFonts w:ascii="Segoe UI" w:hAnsi="Segoe UI"/>
          <w:color w:val="1F2937"/>
          <w:sz w:val="20"/>
        </w:rPr>
        <w:t>Процедурная фиксация суставов плеч, локтей, предплечий и наклона хватов (RightGrip / LeftGrip) под углом вперед-вверх для R15 и R6.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Мониторинг хватов (MonitorGripMotors): </w:t>
      </w:r>
      <w:r>
        <w:rPr>
          <w:rFonts w:ascii="Segoe UI" w:hAnsi="Segoe UI"/>
          <w:color w:val="1F2937"/>
          <w:sz w:val="20"/>
        </w:rPr>
        <w:t>Отслеживает динамическое появление RightGrip и LeftGrip через DescendantAdded и мгновенно ориентирует их в боевое положение.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3-Hit Dual Combo: </w:t>
      </w:r>
      <w:r>
        <w:rPr>
          <w:rFonts w:ascii="Segoe UI" w:hAnsi="Segoe UI"/>
          <w:color w:val="1F2937"/>
          <w:sz w:val="20"/>
        </w:rPr>
        <w:t>Удар 1 (правый выпад вперед) -&gt; Удар 2 (левый диагональный порез) -&gt; Удар 3 (синхронный скрестный рубящий удар обеими руками крест-накрест X-Slash).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Сброс комбо: </w:t>
      </w:r>
      <w:r>
        <w:rPr>
          <w:rFonts w:ascii="Segoe UI" w:hAnsi="Segoe UI"/>
          <w:color w:val="1F2937"/>
          <w:sz w:val="20"/>
        </w:rPr>
        <w:t>При паузе свыше 1.1с–1.5с счетчик ударов сбрасывается на начальный Удар 1.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Процедурный Fallback: </w:t>
      </w:r>
      <w:r>
        <w:rPr>
          <w:rFonts w:ascii="Segoe UI" w:hAnsi="Segoe UI"/>
          <w:color w:val="1F2937"/>
          <w:sz w:val="20"/>
        </w:rPr>
        <w:t>При ошибке загрузки анимационных треков срабатывает процедурная кинематика Motor6D без задержки ввода.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3.4 Сводная таблица параметров стартового оружия (CombatConfig)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W w:type="dxa" w:w="15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Оружие</w:t>
            </w:r>
          </w:p>
        </w:tc>
        <w:tc>
          <w:tcPr>
            <w:tcW w:type="dxa" w:w="1170"/>
            <w:tcW w:type="dxa" w:w="11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170"/>
            <w:tcW w:type="dxa" w:w="7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Урон</w:t>
            </w:r>
          </w:p>
        </w:tc>
        <w:tc>
          <w:tcPr>
            <w:tcW w:type="dxa" w:w="1170"/>
            <w:tcW w:type="dxa" w:w="9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КД (с)</w:t>
            </w:r>
          </w:p>
        </w:tc>
        <w:tc>
          <w:tcPr>
            <w:tcW w:type="dxa" w:w="1170"/>
            <w:tcW w:type="dxa" w:w="10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Дальность</w:t>
            </w:r>
          </w:p>
        </w:tc>
        <w:tc>
          <w:tcPr>
            <w:tcW w:type="dxa" w:w="1170"/>
            <w:tcW w:type="dxa" w:w="16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Хитбокс</w:t>
            </w:r>
          </w:p>
        </w:tc>
        <w:tc>
          <w:tcPr>
            <w:tcW w:type="dxa" w:w="1170"/>
            <w:tcW w:type="dxa" w:w="140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Смещение</w:t>
            </w:r>
          </w:p>
        </w:tc>
        <w:tc>
          <w:tcPr>
            <w:tcW w:type="dxa" w:w="1170"/>
            <w:tcW w:type="dxa" w:w="116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Крит</w:t>
            </w:r>
          </w:p>
        </w:tc>
      </w:tr>
      <w:tr>
        <w:tc>
          <w:tcPr>
            <w:tcW w:type="dxa" w:w="1170"/>
            <w:tcW w:type="dxa" w:w="1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F2937"/>
                <w:sz w:val="18"/>
              </w:rPr>
              <w:t>StarterSword</w:t>
            </w:r>
          </w:p>
        </w:tc>
        <w:tc>
          <w:tcPr>
            <w:tcW w:type="dxa" w:w="1170"/>
            <w:tcW w:type="dxa" w:w="11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Melee (1H)</w:t>
            </w:r>
          </w:p>
        </w:tc>
        <w:tc>
          <w:tcPr>
            <w:tcW w:type="dxa" w:w="1170"/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25</w:t>
            </w:r>
          </w:p>
        </w:tc>
        <w:tc>
          <w:tcPr>
            <w:tcW w:type="dxa" w:w="1170"/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0.75</w:t>
            </w:r>
          </w:p>
        </w:tc>
        <w:tc>
          <w:tcPr>
            <w:tcW w:type="dxa" w:w="1170"/>
            <w:tcW w:type="dxa" w:w="1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6.5 st</w:t>
            </w:r>
          </w:p>
        </w:tc>
        <w:tc>
          <w:tcPr>
            <w:tcW w:type="dxa" w:w="1170"/>
            <w:tcW w:type="dxa" w:w="16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5.5x4.5x6.5</w:t>
            </w:r>
          </w:p>
        </w:tc>
        <w:tc>
          <w:tcPr>
            <w:tcW w:type="dxa" w:w="1170"/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(0, 0, -3.5)</w:t>
            </w:r>
          </w:p>
        </w:tc>
        <w:tc>
          <w:tcPr>
            <w:tcW w:type="dxa" w:w="1170"/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x1.75</w:t>
            </w:r>
          </w:p>
        </w:tc>
      </w:tr>
      <w:tr>
        <w:tc>
          <w:tcPr>
            <w:tcW w:type="dxa" w:w="1170"/>
            <w:tcW w:type="dxa" w:w="15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F2937"/>
                <w:sz w:val="18"/>
              </w:rPr>
              <w:t>StarterStaff</w:t>
            </w:r>
          </w:p>
        </w:tc>
        <w:tc>
          <w:tcPr>
            <w:tcW w:type="dxa" w:w="1170"/>
            <w:tcW w:type="dxa" w:w="11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Magic (2H)</w:t>
            </w:r>
          </w:p>
        </w:tc>
        <w:tc>
          <w:tcPr>
            <w:tcW w:type="dxa" w:w="1170"/>
            <w:tcW w:type="dxa" w:w="7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22</w:t>
            </w:r>
          </w:p>
        </w:tc>
        <w:tc>
          <w:tcPr>
            <w:tcW w:type="dxa" w:w="1170"/>
            <w:tcW w:type="dxa" w:w="9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0.85</w:t>
            </w:r>
          </w:p>
        </w:tc>
        <w:tc>
          <w:tcPr>
            <w:tcW w:type="dxa" w:w="1170"/>
            <w:tcW w:type="dxa" w:w="10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60.0 st</w:t>
            </w:r>
          </w:p>
        </w:tc>
        <w:tc>
          <w:tcPr>
            <w:tcW w:type="dxa" w:w="1170"/>
            <w:tcW w:type="dxa" w:w="16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Raycast Projectile</w:t>
            </w:r>
          </w:p>
        </w:tc>
        <w:tc>
          <w:tcPr>
            <w:tcW w:type="dxa" w:w="1170"/>
            <w:tcW w:type="dxa" w:w="140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LookVector</w:t>
            </w:r>
          </w:p>
        </w:tc>
        <w:tc>
          <w:tcPr>
            <w:tcW w:type="dxa" w:w="1170"/>
            <w:tcW w:type="dxa" w:w="1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x1.60</w:t>
            </w:r>
          </w:p>
        </w:tc>
      </w:tr>
      <w:tr>
        <w:tc>
          <w:tcPr>
            <w:tcW w:type="dxa" w:w="1170"/>
            <w:tcW w:type="dxa" w:w="1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F2937"/>
                <w:sz w:val="18"/>
              </w:rPr>
              <w:t>StarterDaggers</w:t>
            </w:r>
          </w:p>
        </w:tc>
        <w:tc>
          <w:tcPr>
            <w:tcW w:type="dxa" w:w="1170"/>
            <w:tcW w:type="dxa" w:w="11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Melee (Dual)</w:t>
            </w:r>
          </w:p>
        </w:tc>
        <w:tc>
          <w:tcPr>
            <w:tcW w:type="dxa" w:w="1170"/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14</w:t>
            </w:r>
          </w:p>
        </w:tc>
        <w:tc>
          <w:tcPr>
            <w:tcW w:type="dxa" w:w="1170"/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0.38</w:t>
            </w:r>
          </w:p>
        </w:tc>
        <w:tc>
          <w:tcPr>
            <w:tcW w:type="dxa" w:w="1170"/>
            <w:tcW w:type="dxa" w:w="10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5.0 st</w:t>
            </w:r>
          </w:p>
        </w:tc>
        <w:tc>
          <w:tcPr>
            <w:tcW w:type="dxa" w:w="1170"/>
            <w:tcW w:type="dxa" w:w="16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4.5x4.0x5.0</w:t>
            </w:r>
          </w:p>
        </w:tc>
        <w:tc>
          <w:tcPr>
            <w:tcW w:type="dxa" w:w="1170"/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(0, 0, -3.0)</w:t>
            </w:r>
          </w:p>
        </w:tc>
        <w:tc>
          <w:tcPr>
            <w:tcW w:type="dxa" w:w="1170"/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x2.00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Segoe UI" w:hAnsi="Segoe UI"/>
          <w:b/>
          <w:color w:val="1E3A8A"/>
          <w:sz w:val="28"/>
        </w:rPr>
        <w:t>4. Клиентский интерфейс (Code-First UI)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4.1 Редактор создания и кастомизации персонажа (CharacterCreationController)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Автономный модуль на 1594 строки кода, реализующий глубокий интерактивный редактор персонажа: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3D ViewportFrame превью: </w:t>
      </w:r>
      <w:r>
        <w:rPr>
          <w:rFonts w:ascii="Segoe UI" w:hAnsi="Segoe UI"/>
          <w:color w:val="1F2937"/>
          <w:sz w:val="20"/>
        </w:rPr>
        <w:t>Индивидуальная камера ViewportFrame, сфокусированная на аватаре, интерактивное вращение персонажа (drag-вращение мышью/тачем и плавный автоповорот), направленное освещение для отображения рельефа одежды.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Палитра кожи (6 оттенков): </w:t>
      </w:r>
      <w:r>
        <w:rPr>
          <w:rFonts w:ascii="Segoe UI" w:hAnsi="Segoe UI"/>
          <w:color w:val="1F2937"/>
          <w:sz w:val="20"/>
        </w:rPr>
        <w:t>Pale, Fair, Warm Tan, Olive, Bronze, Deep Dark с динамическим окрашиванием всех деталей модели.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Каталог лиц: </w:t>
      </w:r>
      <w:r>
        <w:rPr>
          <w:rFonts w:ascii="Segoe UI" w:hAnsi="Segoe UI"/>
          <w:color w:val="1F2937"/>
          <w:sz w:val="20"/>
        </w:rPr>
        <w:t>Выбор между стилизованными лицами (Classic, Friendly, Stoic, Chill, Fierce, Smirk) с мгновенным обновлением декали на голове.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Каталог причесок и мешей: </w:t>
      </w:r>
      <w:r>
        <w:rPr>
          <w:rFonts w:ascii="Segoe UI" w:hAnsi="Segoe UI"/>
          <w:color w:val="1F2937"/>
          <w:sz w:val="20"/>
        </w:rPr>
        <w:t>Поддержка стилей Bald, Adventurer, Slick, Ponytail, Wanderer, Mystic Bob с динамической подгрузкой мешей Accessory из папки CustomizationHairs (Hair1..Hair10).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Палитра цвета волос: </w:t>
      </w:r>
      <w:r>
        <w:rPr>
          <w:rFonts w:ascii="Segoe UI" w:hAnsi="Segoe UI"/>
          <w:color w:val="1F2937"/>
          <w:sz w:val="20"/>
        </w:rPr>
        <w:t>6 оттенков (Raven Black, Dark Brown, Chestnut, Golden, Silver, Crimson) с окрашиванием меша прически.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Выбор класса и примерка экипировки: </w:t>
      </w:r>
      <w:r>
        <w:rPr>
          <w:rFonts w:ascii="Segoe UI" w:hAnsi="Segoe UI"/>
          <w:color w:val="1F2937"/>
          <w:sz w:val="20"/>
        </w:rPr>
        <w:t>Карточки Warrior, Mage, Rogue с мгновенной примеркой классовой брони (Shirt/Pants) прямо во ViewportFrame.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Адаптивный мобильный интерфейс: </w:t>
      </w:r>
      <w:r>
        <w:rPr>
          <w:rFonts w:ascii="Segoe UI" w:hAnsi="Segoe UI"/>
          <w:color w:val="1F2937"/>
          <w:sz w:val="20"/>
        </w:rPr>
        <w:t>Динамический расчет UIScale (от 0.35 до 1.0) с учетом Safe Area и Home Indicator (iPhone Pro).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4.2 Окно выбора класса (ClassSelectionController)</w:t>
      </w:r>
    </w:p>
    <w:p>
      <w:pPr>
        <w:spacing w:before="0" w:after="120" w:line="276" w:lineRule="auto"/>
      </w:pPr>
      <w:r>
        <w:rPr>
          <w:rFonts w:ascii="Segoe UI" w:hAnsi="Segoe UI"/>
          <w:color w:val="1F2937"/>
          <w:sz w:val="20"/>
        </w:rPr>
        <w:t>Используется как облегченный интерфейс респека и смены класса после сброса (когда персонаж уже создан, но класс сброшен в 'None'). При первом входе игрока управление полностью передается редактору CharacterCreationController.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4.3 Окно персонажа, кукла экипировки и рюкзак (CombinedCharacterController)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Панель характеристик: </w:t>
      </w:r>
      <w:r>
        <w:rPr>
          <w:rFonts w:ascii="Segoe UI" w:hAnsi="Segoe UI"/>
          <w:color w:val="1F2937"/>
          <w:sz w:val="20"/>
        </w:rPr>
        <w:t>Отображает класс, здоровье, скорость, силу, ловкость, интеллект, бонусы физического/магического урона и шанс крита.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Кукла снаряжения (7 слотов): </w:t>
      </w:r>
      <w:r>
        <w:rPr>
          <w:rFonts w:ascii="Segoe UI" w:hAnsi="Segoe UI"/>
          <w:color w:val="1F2937"/>
          <w:sz w:val="20"/>
        </w:rPr>
        <w:t>Helmet, Chest Armor, Boots, Weapon, OffHand, Ring, Amulet. Круглые сокеты (16x16 px) с индикацией цвета камней. Клик по сокету извлекает камень. Для двуручного посоха слот Off-Hand блокируется ('Blocked 2H').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Рюкзак с Dropdown-фильтрацией: </w:t>
      </w:r>
      <w:r>
        <w:rPr>
          <w:rFonts w:ascii="Segoe UI" w:hAnsi="Segoe UI"/>
          <w:color w:val="1F2937"/>
          <w:sz w:val="20"/>
        </w:rPr>
        <w:t>Фильтры ALL, WEAPONS, ARMOR, GEMS, CONSUMABLES с анимацией твина и правильным ZIndex.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Модальное окно инкрустации (SocketGemModal): </w:t>
      </w:r>
      <w:r>
        <w:rPr>
          <w:rFonts w:ascii="Segoe UI" w:hAnsi="Segoe UI"/>
          <w:color w:val="1F2937"/>
          <w:sz w:val="20"/>
        </w:rPr>
        <w:t>Выбор слота экипировки в 1 клик при нажатии на камень в рюкзаке.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PoE-стилизованные тултипы: </w:t>
      </w:r>
      <w:r>
        <w:rPr>
          <w:rFonts w:ascii="Segoe UI" w:hAnsi="Segoe UI"/>
          <w:color w:val="1F2937"/>
          <w:sz w:val="20"/>
        </w:rPr>
        <w:t>Описания камней и статов с защитой от ложных кликов при долгом нажатии (Long Press 0.35с).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4.4 Панель активных умений на экране (Action Bar HUD)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3 слота способностей: </w:t>
      </w:r>
      <w:r>
        <w:rPr>
          <w:rFonts w:ascii="Segoe UI" w:hAnsi="Segoe UI"/>
          <w:color w:val="1F2937"/>
          <w:sz w:val="20"/>
        </w:rPr>
        <w:t>Горячие клавиши [Q], [E], [R] с бейджами кнопок, названиями и цветовыми рамками камней.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Адаптивное позиционирование: </w:t>
      </w:r>
      <w:r>
        <w:rPr>
          <w:rFonts w:ascii="Segoe UI" w:hAnsi="Segoe UI"/>
          <w:color w:val="1F2937"/>
          <w:sz w:val="20"/>
        </w:rPr>
        <w:t>Центрировано внизу экрана на ПК; в правом нижнем углу над кнопкой прыжка на мобильных устройствах.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Нулевая задержка кулдауна: </w:t>
      </w:r>
      <w:r>
        <w:rPr>
          <w:rFonts w:ascii="Segoe UI" w:hAnsi="Segoe UI"/>
          <w:color w:val="1F2937"/>
          <w:sz w:val="20"/>
        </w:rPr>
        <w:t>Локальная анимация затемнения сверху вниз (Height Wipe Cooldown) с крупным таймером секунд.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Клиентские VFX: </w:t>
      </w:r>
      <w:r>
        <w:rPr>
          <w:rFonts w:ascii="Segoe UI" w:hAnsi="Segoe UI"/>
          <w:color w:val="1F2937"/>
          <w:sz w:val="20"/>
        </w:rPr>
        <w:t>Ударная волна для GroundSlam, огненный взрыв для Fireball, световой шлейф для DashStrike.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4.5 Древо пассивных умений (SkillTreeController)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2D-граф навыков: </w:t>
      </w:r>
      <w:r>
        <w:rPr>
          <w:rFonts w:ascii="Segoe UI" w:hAnsi="Segoe UI"/>
          <w:color w:val="1F2937"/>
          <w:sz w:val="20"/>
        </w:rPr>
        <w:t>Холст ScrollingFrame (650x650 px) с узлами и динамическими линиями.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Навигация: </w:t>
      </w:r>
      <w:r>
        <w:rPr>
          <w:rFonts w:ascii="Segoe UI" w:hAnsi="Segoe UI"/>
          <w:color w:val="1F2937"/>
          <w:sz w:val="20"/>
        </w:rPr>
        <w:t>Полноценное перемещение по холсту жестами Pan/Drag для ПК и сенсорных экранов.</w:t>
      </w:r>
    </w:p>
    <w:p>
      <w:pPr>
        <w:spacing w:before="20" w:after="60" w:line="276" w:lineRule="auto"/>
        <w:ind w:left="280"/>
      </w:pPr>
      <w:r>
        <w:rPr>
          <w:rFonts w:ascii="Segoe UI" w:hAnsi="Segoe UI"/>
          <w:b/>
          <w:color w:val="1E3A8A"/>
          <w:sz w:val="20"/>
        </w:rPr>
        <w:t xml:space="preserve">• </w:t>
      </w:r>
      <w:r>
        <w:rPr>
          <w:rFonts w:ascii="Segoe UI" w:hAnsi="Segoe UI"/>
          <w:b/>
          <w:color w:val="111827"/>
          <w:sz w:val="20"/>
        </w:rPr>
        <w:t xml:space="preserve">Action Bar и Respec: </w:t>
      </w:r>
      <w:r>
        <w:rPr>
          <w:rFonts w:ascii="Segoe UI" w:hAnsi="Segoe UI"/>
          <w:color w:val="1F2937"/>
          <w:sz w:val="20"/>
        </w:rPr>
        <w:t>Панель изучения выбранного узла (LEARN) и кнопка полного сброса древа за билеты.</w:t>
      </w:r>
    </w:p>
    <w:p>
      <w:pPr>
        <w:spacing w:before="320" w:after="80"/>
      </w:pPr>
      <w:r>
        <w:rPr>
          <w:rFonts w:ascii="Segoe UI" w:hAnsi="Segoe UI"/>
          <w:b/>
          <w:color w:val="1E3A8A"/>
          <w:sz w:val="28"/>
        </w:rPr>
        <w:t>5. Реестр файлов проекта и статус готовности</w:t>
      </w: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5.1 Полная карта активных файлов проекта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tcW w:type="dxa" w:w="420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Путь к файлу в репозитории</w:t>
            </w:r>
          </w:p>
        </w:tc>
        <w:tc>
          <w:tcPr>
            <w:tcW w:type="dxa" w:w="4680"/>
            <w:tcW w:type="dxa" w:w="51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Роль в архитектуре проекта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default.project.json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Манифест сборки Rojo v7 для компиляции проекта в DataModel Roblox Studio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sourcemap.json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Карта соответствия исходных файлов виртуальной иерархии DataModel движка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ANTIGRAVITY.md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Архитектурные стандарты: Code-First UI, Dark RPG палитра, Luau Strict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src/ReplicatedStorage/CharacterCustomizationConfig.luau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Конфигурация редактора персонажа: палитры кожи, лиц, волос, цвета волос и одежда классов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src/ReplicatedStorage/ClassConfig.luau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Конфигурация классов (Warrior, Mage, Rogue): базовые статы, описания, цвета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src/ReplicatedStorage/CombatAnimationConfig.luau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Реестр анимаций боя: атаки, 3-Hit комбо, боевая стойка Idle и боевой бег Walk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src/ReplicatedStorage/CombatConfig.luau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Параметры оружия: хитбоксы, урон, кулдауны, задержка замаха, дальность, двуручность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src/ReplicatedStorage/CombatNetwork.luau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Сетевой шлюз: события атак (WeaponAttack), кастов умений (CastSkill), спецэффектов и сокетов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src/ReplicatedStorage/SkillGemConfig.luau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Реестр камней умений (GroundSlam, Fireball, DashStrike): цвета, статы, скалирование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src/ReplicatedStorage/SkillTreeConfig.luau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Конфигурация графа древа умений: узлы, координаты на холсте, связи ParentNode, бонусы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src/ReplicatedStorage/Combat/CombatAnimationConfig.luau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Зеркальный модуль конфигурации анимаций для безопасного разрешения путей в Rojo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src/ReplicatedStorage/Combat/AttackRequestEvent.model.json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Декларация удаленного события AttackRequestEvent для компилятора Rojo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src/ReplicatedStorage/Combat/AttackRequestRemote.model.json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Декларация удаленного события AttackRequestRemote для компилятора Rojo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src/ReplicatedStorage/CombatEvents/AttackRequestRemote.model.json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Декларация события запроса атаки в сетевой папке CombatEvents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src/ReplicatedStorage/CombatEvents/WeaponAttackEvent.model.json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Декларация сетевого события атаки оружием WeaponAttackEvent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src/ReplicatedStorage/CombatEvents/WeaponHitEffectEvent.model.json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Декларация сетевого события эффекта попадания WeaponHitEffectEvent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src/ServerScriptService/CharacterCustomizationService.server.luau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Серверный сервис создания персонажа: заморозка, валидация, спавн через LoadCharacter, сброс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src/ServerScriptService/ClassSystem/ClassDataManager.luau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Менеджер профилей DataStore: сокеты, LastEquippedWeapon, флаг создания IsCharacterCreated, внешность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src/ServerScriptService/ClassSystem/ClassServerInit.server.luau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Серверный bootstrap классов: спавн персонажа, TextChatService, Chatted, выдача оружия и камней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src/ServerScriptService/ClassSystem/ClassService.luau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Серверная логика классов: SetPlayerClass, PerformFullCharacterReset (универсальный сброс)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src/ServerScriptService/ClassSystem/StatCalculationService.luau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Авторитетный расчет статов (STR-&gt;HP, Melee/Magic scaling) и защита от отхила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src/ServerScriptService/Combat/CombatInit.server.luau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Серверная точка входа, инициализирующая центральный CombatService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src/ServerScriptService/Combat/CombatService.luau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Центральный боевой сервис: Server Authority хитбоксов, дистанции, урона, 3D-звуков, VFX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src/ServerScriptService/PortalHandlerDunAct1.server.luau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Обработчик входа в портал и телепортации в приватный Solo-инстанс Данжа Акта 1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src/ServerScriptService/ProfileService.luau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Библиотека безопасного управления DataStore с поддержкой Session Locking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src/ServerScriptService/SkillSystem/ActiveSkillService.luau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Серверный авторитет умений: проверка сокетов, кулдауны, физика (AOE, снаряды, рывок)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src/ServerScriptService/SkillTreeSystem/SkillTreeInit.server.luau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Серверная инициализация RemoteFunction/RemoteEvent для древа умений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src/ServerScriptService/SkillTreeSystem/SkillTreeService.luau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Серверная валидация изучения узлов графа, проверка ParentNode, списание очков, Respec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src/ServerScriptService/StashManager.server.luau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Менеджер личного сундука/тайника: ProximityPrompt, изоляция в ServerStorage, Deposit/Withdraw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src/ServerScriptService/WeaponSystem/CombatService.luau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Модуль обратной совместимости, перенаправляющий вызовы в ServerScriptService.Combat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src/ServerScriptService/WeaponSystem/WeaponService.luau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Выдача 3D-оружия, выдача стартовых камней умений (GiveStarterGems), автоэкипировка и fallback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src/StarterPlayer/StarterPlayerScripts/CharacterCreationController.client.luau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3D ViewportFrame редактор создания персонажа: кожа, лица, прически, цвета, одежда классов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src/StarterPlayer/StarterPlayerScripts/ClassSelectionController.client.luau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Окно быстрого выбора класса после сброса (при уже созданной внешности персонажа)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src/StarterPlayer/StarterPlayerScripts/CombatController.client.luau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Клиентский комбат: Dual Wield кинжалов, 3-Hit комбо, боевая локомоция Idle/Walk, Heartbeat-прицел</w:t>
            </w:r>
          </w:p>
        </w:tc>
      </w:tr>
      <w:tr>
        <w:tc>
          <w:tcPr>
            <w:tcW w:type="dxa" w:w="4680"/>
            <w:tcW w:type="dxa" w:w="420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src/StarterPlayer/StarterPlayerScripts/CombinedCharacterController.client.luau</w:t>
            </w:r>
          </w:p>
        </w:tc>
        <w:tc>
          <w:tcPr>
            <w:tcW w:type="dxa" w:w="4680"/>
            <w:tcW w:type="dxa" w:w="5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UI персонажа: кукла с сокетами, меню инкрустации, Action Bar HUD, фильтр инвентаря, тултипы</w:t>
            </w:r>
          </w:p>
        </w:tc>
      </w:tr>
      <w:tr>
        <w:tc>
          <w:tcPr>
            <w:tcW w:type="dxa" w:w="4680"/>
            <w:tcW w:type="dxa" w:w="420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color w:val="1E3A8A"/>
                <w:sz w:val="17"/>
              </w:rPr>
              <w:t>src/StarterPlayer/StarterPlayerScripts/SkillTreeController.client.luau</w:t>
            </w:r>
          </w:p>
        </w:tc>
        <w:tc>
          <w:tcPr>
            <w:tcW w:type="dxa" w:w="4680"/>
            <w:tcW w:type="dxa" w:w="5160"/>
            <w:shd w:fill="F9FAFB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F2937"/>
                <w:sz w:val="18"/>
              </w:rPr>
              <w:t>Интерактивный UI древа умений: 2D-граф, Pan/Drag навигация, Action Bar, изучение узлов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5.2 Статус готовности подсистем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5E7EB"/>
              <w:left w:val="single" w:sz="18" w:space="0" w:color="4B5563"/>
              <w:bottom w:val="single" w:sz="4" w:space="0" w:color="E5E7EB"/>
              <w:right w:val="single" w:sz="4" w:space="0" w:color="E5E7EB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[====================] 100%  Система классов и DataStore (ProfileService, сессии, сохранность)</w:t>
              <w:br/>
              <w:t>[====================] 100%  Редактор создания персонажа (3D ViewportFrame, кожа, лица, волосы, наряды)</w:t>
              <w:br/>
              <w:t>[====================] 100%  Формулы характеристик (STR-&gt;HP, Melee/Magic scaling, Anti-Heal)</w:t>
              <w:br/>
              <w:t>[====================] 100%  Интерфейс персонажа (Характеристики, кукла сокетов, рюкзак, Dropdown)</w:t>
              <w:br/>
              <w:t>[====================] 100%  Система фильтрации инвентаря (ALL, WEAPONS, ARMOR, GEMS, CONSUMABLES)</w:t>
              <w:br/>
              <w:t>[====================] 100%  Интерактивные тултипы экипировки и камней (Hover / Long Press / Stats)</w:t>
              <w:br/>
              <w:t>[====================] 100%  Автоэкипировка и персистентность оружия (LastEquippedWeapon)</w:t>
              <w:br/>
              <w:t>[====================] 100%  Система камней умений и сокетов (PoE-Style Sockets &amp; Skill Gems)</w:t>
              <w:br/>
              <w:t>[====================] 100%  Панель активных умений Action Bar HUD ([Q], [E], [R], Cooldown Wipe)</w:t>
              <w:br/>
              <w:t>[====================] 100%  Боевой серверный авторитет навыков (ActiveSkillService, Raycast/AOE)</w:t>
              <w:br/>
              <w:t>[====================] 100%  Интерфейс древа умений (2D-граф, Pan/Drag, Respec)</w:t>
              <w:br/>
              <w:t>[====================] 100%  Централизованный боевой авторитет (CombatService, хитбоксы, звуки, расчет урона)</w:t>
              <w:br/>
              <w:t>[====================] 100%  Боевая локомоция и анимации (CombatAnimationConfig, Idle/Walk переключение)</w:t>
              <w:br/>
              <w:t>[====================] 100%  Клиентский комбат-слой (Zero-Latency, Dual Wield стойка дуэлянта, 3-Hit комбо)</w:t>
              <w:br/>
              <w:t>[====================] 100%  Стартовое оружие (Sword, Staff, Daggers полностью интегрированы)</w:t>
              <w:br/>
              <w:t>[====================] 100%  Универсальный сброс персонажа (/reset, TextChatService + Chatted)</w:t>
              <w:br/>
              <w:t>[=================== -]  95%  Система личного тайника / сундука (Сервер StashManager готов, интеграция UI)</w:t>
              <w:br/>
              <w:t>[==================--]  90%  Инстансы данжей (Портал хаба готов, логика боев внутри данжа в разработке)</w:t>
            </w:r>
          </w:p>
        </w:tc>
      </w:tr>
    </w:tbl>
    <w:p>
      <w:pPr>
        <w:spacing w:before="0" w:after="80"/>
      </w:pPr>
    </w:p>
    <w:p>
      <w:pPr>
        <w:spacing w:before="240" w:after="60"/>
      </w:pPr>
      <w:r>
        <w:rPr>
          <w:rFonts w:ascii="Segoe UI" w:hAnsi="Segoe UI"/>
          <w:b/>
          <w:color w:val="1F2937"/>
          <w:sz w:val="22"/>
        </w:rPr>
        <w:t>5.3 Выявленные и устраненные технические риски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1: UTF-8 BOM в файлах проекта: </w:t>
            </w:r>
            <w:r>
              <w:rPr>
                <w:rFonts w:ascii="Segoe UI" w:hAnsi="Segoe UI"/>
                <w:color w:val="1F2937"/>
                <w:sz w:val="19"/>
              </w:rPr>
              <w:t>Наличие невидимых байтов EF BB BF ломало компиляцию Rojo и вызывало синтаксические ошибки в Studio. Все файлы строго переведены в UTF-8 без BOM (первые байты 2D 2D 21).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2: Race Condition данных при первом спавне: </w:t>
            </w:r>
            <w:r>
              <w:rPr>
                <w:rFonts w:ascii="Segoe UI" w:hAnsi="Segoe UI"/>
                <w:color w:val="1F2937"/>
                <w:sz w:val="19"/>
              </w:rPr>
              <w:t>Персонаж появлялся до вычитки DataStore, что сбрасывало класс в 'None'. Внедрен барьер ожидания ClassDataManager.WaitUntilLoaded(player, 10).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3: Эксплойт мгновенного полного отхила (Heal Exploit): </w:t>
            </w:r>
            <w:r>
              <w:rPr>
                <w:rFonts w:ascii="Segoe UI" w:hAnsi="Segoe UI"/>
                <w:color w:val="1F2937"/>
                <w:sz w:val="19"/>
              </w:rPr>
              <w:t>Смена снаряжения в бою восстанавливала HP до максимума. Введена двухфазная логика: при первом спавне HP заполняется полностью, при повторных перерасчетах сохраняется процент текущего HP.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4: Ошибки доступа к ассетам анимаций (Asset Permission 10943728529): </w:t>
            </w:r>
            <w:r>
              <w:rPr>
                <w:rFonts w:ascii="Segoe UI" w:hAnsi="Segoe UI"/>
                <w:color w:val="1F2937"/>
                <w:sz w:val="19"/>
              </w:rPr>
              <w:t>Сторонние ассеты без прав доступа блокировали атаку. Вызов LoadAnimation изолирован в pcall, внедрен автоматический процедурный замах плеча RightShoulder на 0.20с с гарантированной отправкой атаки на сервер.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5: Засорение ServerStorage процедурными инструментами: </w:t>
            </w:r>
            <w:r>
              <w:rPr>
                <w:rFonts w:ascii="Segoe UI" w:hAnsi="Segoe UI"/>
                <w:color w:val="1F2937"/>
                <w:sz w:val="19"/>
              </w:rPr>
              <w:t>Ранее процедурный Tool сохранялся в папку шаблонов, мешая обновлению авторских 3D-моделей. Шаблоны изолированы в локальной оперативной памяти модуля WeaponService.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6: Потеря активного оружия при перезаходе или телепортации: </w:t>
            </w:r>
            <w:r>
              <w:rPr>
                <w:rFonts w:ascii="Segoe UI" w:hAnsi="Segoe UI"/>
                <w:color w:val="1F2937"/>
                <w:sz w:val="19"/>
              </w:rPr>
              <w:t>При выходе из игры или перемещении в данж оружие оказывалось убранным в рюкзак. Введено поле LastEquippedWeapon в профиле DataStore с отложенным вызовом humanoid:EquipTool() при появлении персонажа.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7: Стирание сохраненного оружия при гибели персонажа: </w:t>
            </w:r>
            <w:r>
              <w:rPr>
                <w:rFonts w:ascii="Segoe UI" w:hAnsi="Segoe UI"/>
                <w:color w:val="1F2937"/>
                <w:sz w:val="19"/>
              </w:rPr>
              <w:t>При смерти персонажа движок Roblox автоматически отсоединяет экипированные инструменты, что приводило к ложному срабатыванию ChildRemoved и затиранию данных. Введена строгая серверная проверка humanoid.Health &gt; 0, сохраняющая оружие активным при возрождении.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8: Конфликт слоев и перекрытие сетки инвентаря выпадающим списком: </w:t>
            </w:r>
            <w:r>
              <w:rPr>
                <w:rFonts w:ascii="Segoe UI" w:hAnsi="Segoe UI"/>
                <w:color w:val="1F2937"/>
                <w:sz w:val="19"/>
              </w:rPr>
              <w:t>При добавлении Dropdown списка категорий элементы сетки ScrollingFrame и кнопки перехватывали клики. Решено четкой иерархией ZIndex (кнопка 15, меню 25, предметы сетки 2), плавной анимацией через TweenService со свойством ClipsDescendants и автозакрытием при потере фокуса.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9: Конфликт между долгим нажатием (Long Press) и кликом экипировки: </w:t>
            </w:r>
            <w:r>
              <w:rPr>
                <w:rFonts w:ascii="Segoe UI" w:hAnsi="Segoe UI"/>
                <w:color w:val="1F2937"/>
                <w:sz w:val="19"/>
              </w:rPr>
              <w:t>При отпускании пальца после длительного удержания для осмотра тултипа генерировалось событие MouseButton1Click. Решено флагом подавления suppressNextClick, который активируется по таймеру 0.35с и блокирует немедленный клик.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10: Зависание серверных снарядов мага на точке спавна: </w:t>
            </w:r>
            <w:r>
              <w:rPr>
                <w:rFonts w:ascii="Segoe UI" w:hAnsi="Segoe UI"/>
                <w:color w:val="1F2937"/>
                <w:sz w:val="19"/>
              </w:rPr>
              <w:t>Физические силы (BodyVelocity/AssemblyLinearVelocity) на сервере иногда не обновляли позицию снаряда при сетевых лагах. Реализована детерминированная пошаговая симуляция на RunService.Heartbeat с локальными рейкастами и валидацией 3D-точки прицела.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11: Ошибочное сохранение камней умений в качестве экипированного оружия: </w:t>
            </w:r>
            <w:r>
              <w:rPr>
                <w:rFonts w:ascii="Segoe UI" w:hAnsi="Segoe UI"/>
                <w:color w:val="1F2937"/>
                <w:sz w:val="19"/>
              </w:rPr>
              <w:t>При взятии в руку Tool камня умения (Gem_...) система трекинга оружия ошибочно записывала его имя в LastEquippedWeapon. Внедрена проверка атрибута ItemType ~= 'SkillGem' в обработчиках ChildAdded/ChildRemoved.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12: Защита от дюпа и рассинхронизации при инкрустации камней в сокеты: </w:t>
            </w:r>
            <w:r>
              <w:rPr>
                <w:rFonts w:ascii="Segoe UI" w:hAnsi="Segoe UI"/>
                <w:color w:val="1F2937"/>
                <w:sz w:val="19"/>
              </w:rPr>
              <w:t>Быстрый клик по слоту мог вызвать рассинхронизацию между инвентарем и сокетами ProfileService. Решено строгой транзакционной последовательностью: предварительное удаление Tool из Backpack с гарантированным fallback-восстановлением при ошибке сохранения в профиль.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13: Отзывчивость кулдаунов в Action Bar HUD при сетевой задержке: </w:t>
            </w:r>
            <w:r>
              <w:rPr>
                <w:rFonts w:ascii="Segoe UI" w:hAnsi="Segoe UI"/>
                <w:color w:val="1F2937"/>
                <w:sz w:val="19"/>
              </w:rPr>
              <w:t>Ожидание подтверждения кулдауна от сервера приводило к визуальному лагу нажатия кнопок [Q], [E], [R]. Реализовано немедленное локальное предсказание анимации затемнения (height wipe) с параллельной авторитетной серверной валидацией кулдауна.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14: Блокировка слота второй руки при двуручном оружии: </w:t>
            </w:r>
            <w:r>
              <w:rPr>
                <w:rFonts w:ascii="Segoe UI" w:hAnsi="Segoe UI"/>
                <w:color w:val="1F2937"/>
                <w:sz w:val="19"/>
              </w:rPr>
              <w:t>Экипировка двуручного посоха (StarterStaff) позволяла визуально экипировать щит во второй слот. Внедрена проверка IsTwoHanded в CombinedCharacterController с динамическим переводом слота Off-Hand в статус 'Blocked (2H)' и запретом инкрустации щитов.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15: Свисание левой руки с кинжалом при экипировке парного оружия (Dual Wield Hold Conflict): </w:t>
            </w:r>
            <w:r>
              <w:rPr>
                <w:rFonts w:ascii="Segoe UI" w:hAnsi="Segoe UI"/>
                <w:color w:val="1F2937"/>
                <w:sz w:val="19"/>
              </w:rPr>
              <w:t>Стандартный скрипт Roblox Animate запускает трек toolhold только для правой руки, оставляя левую руку пассивной. Решено динамическим перехватом и остановкой треков toolhold/toolslash через animator.AnimationPlayed и выставлением процедурной стойки дуэлянта (Duelist Hold Pose) на суставах и хватах оружия.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16: Одноручные атаки кинжалами без участия левой руки (Single-arm Attack Disparity): </w:t>
            </w:r>
            <w:r>
              <w:rPr>
                <w:rFonts w:ascii="Segoe UI" w:hAnsi="Segoe UI"/>
                <w:color w:val="1F2937"/>
                <w:sz w:val="19"/>
              </w:rPr>
              <w:t>Ранее для кинжалов воспроизводился только одноручный выпад правой рукой. Решено внедрением 3-фазного комбо (daggerComboStep) с независимым управлением суставами левой руки во втором ударе и синхронным скрестным ударом обеими руками крест-накрест (X-Slash) в третьем ударе.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17: Накопление смещения суставов (Offset Drift) при быстром спаме атак в стойке: </w:t>
            </w:r>
            <w:r>
              <w:rPr>
                <w:rFonts w:ascii="Segoe UI" w:hAnsi="Segoe UI"/>
                <w:color w:val="1F2937"/>
                <w:sz w:val="19"/>
              </w:rPr>
              <w:t>При высокой частоте кликов промежуточное положение C0 во время твина могло перезаписаться как базовое. Решено строгим разделением naturalBaseC0 (нейтральная поза), currentHoldTargetC0 (стойка дуэлянта) и кэшированием baseTargetC0 в AnimateJointC0.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18: Асинхронное появление RightGrip/LeftGrip в DataModel движка Roblox: </w:t>
            </w:r>
            <w:r>
              <w:rPr>
                <w:rFonts w:ascii="Segoe UI" w:hAnsi="Segoe UI"/>
                <w:color w:val="1F2937"/>
                <w:sz w:val="19"/>
              </w:rPr>
              <w:t>Движок Roblox создает RightGrip с задержкой в несколько миллисекунд после добавления Tool в персонажа. Внедрен слушатель MonitorGripMotors (character.DescendantAdded), мгновенно выставляющий правильный боевой наклон хватов при их создании.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19: Зависание персонажа в воздухе или проваливание под землю после кастомизации (HipHeight &amp; Spawn Glitch): </w:t>
            </w:r>
            <w:r>
              <w:rPr>
                <w:rFonts w:ascii="Segoe UI" w:hAnsi="Segoe UI"/>
                <w:color w:val="1F2937"/>
                <w:sz w:val="19"/>
              </w:rPr>
              <w:t>При программном изменении мешей и аксессуаров движок Roblox мог зафиксировать некорректный параметр HipHeight или точку коллизии с полом. Решено вызовом нативного серверного метода player:LoadCharacter() после завершения создания персонажа с последующей принудительной валидацией humanoid.HipHeight = 2.0 и humanoid.PlatformStand = false.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20: Конфликт экрана выбора класса и редактора персонажа при первом спавне (UI Overlap &amp; Race Condition): </w:t>
            </w:r>
            <w:r>
              <w:rPr>
                <w:rFonts w:ascii="Segoe UI" w:hAnsi="Segoe UI"/>
                <w:color w:val="1F2937"/>
                <w:sz w:val="19"/>
              </w:rPr>
              <w:t>Если оба экрана открывались одновременно при SelectedClass == 'None', происходило наложение интерфейсов. Решено введением флага IsCharacterCreated в ClassDataManager и проверкой data.IsCharacterCreated ~= false в ClassSelectionController, передающей исключительный приоритет редактору персонажа.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21: Рассинхронизация боевой стойки и анимации бега при экипированном оружии (Locomotion Stance Desync): </w:t>
            </w:r>
            <w:r>
              <w:rPr>
                <w:rFonts w:ascii="Segoe UI" w:hAnsi="Segoe UI"/>
                <w:color w:val="1F2937"/>
                <w:sz w:val="19"/>
              </w:rPr>
              <w:t>Трек боевой стойки покоя перекрывал стандартную анимацию бега, вызывая неестественное скольжение ног аватара по земле. Решено подсистемой боевой локомоции в CombatController, динамически переключающей анимационные треки Idle и Walk из CombatAnimationConfig на основе анализа вектора движения Humanoid.MoveDirection.Magnitude &gt; 0.05.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22: Изоляция личных тайников и предотвращение потери предметов (Stash Security &amp; Isolation): </w:t>
            </w:r>
            <w:r>
              <w:rPr>
                <w:rFonts w:ascii="Segoe UI" w:hAnsi="Segoe UI"/>
                <w:color w:val="1F2937"/>
                <w:sz w:val="19"/>
              </w:rPr>
              <w:t>Перемещение предметов в общий контейнер могло привести к дублированию предметов или доступу посторонних игроков. Решено выделением изолированных контейнеров в ServerStorage.PlayerStashes[UserId] и строгой серверной транзакцией переноса Tool между инвентарем и тайником под контролем StashManager.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23: Несовместимость версий чата Roblox при вызове команд сброса (TextChatService vs Legacy Chatted): </w:t>
            </w:r>
            <w:r>
              <w:rPr>
                <w:rFonts w:ascii="Segoe UI" w:hAnsi="Segoe UI"/>
                <w:color w:val="1F2937"/>
                <w:sz w:val="19"/>
              </w:rPr>
              <w:t>В современных версиях движка Roblox активен TextChatService, где классический обработчик player.Chatted не перехватывает слэш-команды. Решено двухконтурной регистрацией: создание объектов TextChatCommand (ResetCommand, ResetClassCommand) в TextChatService и сохранение слушателя player.Chatted для обратной совместимости со старыми серверами.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type="dxa" w:w="9360"/>
            <w:shd w:fill="F0FDF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</w:rPr>
              <w:t xml:space="preserve">📌 </w:t>
            </w:r>
            <w:r>
              <w:rPr>
                <w:rFonts w:ascii="Segoe UI" w:hAnsi="Segoe UI"/>
                <w:b/>
                <w:color w:val="15803D"/>
                <w:sz w:val="19"/>
              </w:rPr>
              <w:t xml:space="preserve">Риск 24: Отсутствие сетевых папок при раздельной компиляции модулей (Rojo Remote Declarations): </w:t>
            </w:r>
            <w:r>
              <w:rPr>
                <w:rFonts w:ascii="Segoe UI" w:hAnsi="Segoe UI"/>
                <w:color w:val="1F2937"/>
                <w:sz w:val="19"/>
              </w:rPr>
              <w:t>Клиентские контроллеры могли вызывать WaitForChild для папок CombatEvents или CharacterCreationEvents до их инициализации серверными скриптами. Решено внедрением декларативных .model.json файлов в манифест Rojo в сочетании с серверными хелперами GetOrCreateFolder / GetOrCreateRemoteEvent / GetOrCreateRemoteFunction.</w:t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