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C5734F">
        <w:rPr>
          <w:rFonts w:eastAsiaTheme="minorEastAsia"/>
        </w:rPr>
        <w:t>G</w:t>
      </w:r>
      <w:r>
        <w:rPr>
          <w:rFonts w:eastAsiaTheme="minorEastAsia"/>
        </w:rPr>
        <w:t>eneralized Lotka-Voltera</w:t>
      </w:r>
      <w:r w:rsidR="00C5734F">
        <w:rPr>
          <w:rFonts w:eastAsiaTheme="minorEastAsia"/>
        </w:rPr>
        <w:t xml:space="preserve"> (GLV)</w:t>
      </w:r>
      <w:r>
        <w:rPr>
          <w:rFonts w:eastAsiaTheme="minorEastAsia"/>
        </w:rPr>
        <w:t>:</w:t>
      </w:r>
    </w:p>
    <w:p w:rsidR="00314269" w:rsidRPr="00314269" w:rsidRDefault="000C2C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has linear relati</w:t>
      </w:r>
      <w:r w:rsidR="00016DD0">
        <w:rPr>
          <w:rFonts w:eastAsiaTheme="minorEastAsia"/>
        </w:rPr>
        <w:t>onship with all species density, except species i and j:</w:t>
      </w:r>
    </w:p>
    <w:p w:rsidR="00314269" w:rsidRPr="00016DD0" w:rsidRDefault="000C2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  not i, 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016DD0" w:rsidRPr="00314269" w:rsidRDefault="00016DD0">
      <w:pPr>
        <w:rPr>
          <w:rFonts w:eastAsiaTheme="minorEastAsia"/>
        </w:rPr>
      </w:pPr>
      <w:r>
        <w:rPr>
          <w:rFonts w:eastAsiaTheme="minorEastAsia"/>
        </w:rPr>
        <w:t xml:space="preserve">Excluding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from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makes sure the interaction between species i and j, as well as intra-species interactions, are counted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only and will not be further altered by either species i or j’s density.</w:t>
      </w:r>
    </w:p>
    <w:p w:rsidR="00314269" w:rsidRDefault="00C5734F">
      <w:r>
        <w:t>GLV</w:t>
      </w:r>
      <w:r w:rsidR="00314269">
        <w:t xml:space="preserve"> becomes:</w:t>
      </w:r>
    </w:p>
    <w:p w:rsidR="00314269" w:rsidRPr="00314269" w:rsidRDefault="000C2C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k=1,  not i, 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Pr="0026204B" w:rsidRDefault="000C2C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  not i, 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731B10" w:rsidRDefault="00731B10">
      <w:pPr>
        <w:rPr>
          <w:rFonts w:eastAsiaTheme="minorEastAsia"/>
        </w:rPr>
      </w:pPr>
    </w:p>
    <w:p w:rsidR="0026204B" w:rsidRDefault="00363216">
      <w:pPr>
        <w:rPr>
          <w:rFonts w:eastAsiaTheme="minorEastAsia"/>
        </w:rPr>
      </w:pPr>
      <w:r>
        <w:rPr>
          <w:rFonts w:eastAsiaTheme="minorEastAsia"/>
        </w:rPr>
        <w:t>To implement the growth rate in R, assuming</w:t>
      </w:r>
      <w:r w:rsidR="00731B10">
        <w:rPr>
          <w:rFonts w:eastAsiaTheme="minorEastAsia"/>
        </w:rPr>
        <w:t xml:space="preserve"> a 3</w:t>
      </w:r>
      <w:r w:rsidR="00076804">
        <w:rPr>
          <w:rFonts w:eastAsiaTheme="minorEastAsia"/>
        </w:rPr>
        <w:t>-</w:t>
      </w:r>
      <w:r w:rsidR="00731B10">
        <w:rPr>
          <w:rFonts w:eastAsiaTheme="minorEastAsia"/>
        </w:rPr>
        <w:t>species community</w:t>
      </w:r>
      <w:r>
        <w:rPr>
          <w:rFonts w:eastAsiaTheme="minorEastAsia"/>
        </w:rPr>
        <w:t xml:space="preserve"> with</w:t>
      </w:r>
      <w:r w:rsidR="00731B10">
        <w:rPr>
          <w:rFonts w:eastAsiaTheme="minorEastAsia"/>
        </w:rPr>
        <w:t xml:space="preserve"> linear dependency of</w:t>
      </w:r>
      <w:r>
        <w:rPr>
          <w:rFonts w:eastAsiaTheme="minorEastAsia"/>
        </w:rPr>
        <w:t xml:space="preserve"> </w:t>
      </w:r>
      <w:r w:rsidR="00731B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:</w:t>
      </w:r>
    </w:p>
    <w:p w:rsidR="00731B10" w:rsidRPr="000C2C2D" w:rsidRDefault="004529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dx←α*x+x*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>+x*t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t(x) %*%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 cbind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 cbind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k3j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0C2C2D" w:rsidRDefault="000C2C2D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k1j</m:t>
            </m:r>
          </m:sub>
        </m:sSub>
        <m:r>
          <w:rPr>
            <w:rFonts w:ascii="Cambria Math" w:eastAsiaTheme="minorEastAsia" w:hAnsi="Cambria Math"/>
          </w:rPr>
          <m:t xml:space="preserve"> %*% x cbind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k2j</m:t>
            </m:r>
          </m:sub>
        </m:sSub>
        <m:r>
          <w:rPr>
            <w:rFonts w:ascii="Cambria Math" w:eastAsiaTheme="minorEastAsia" w:hAnsi="Cambria Math"/>
          </w:rPr>
          <m:t xml:space="preserve"> %*% x cbind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k3j</m:t>
            </m:r>
          </m:sub>
        </m:sSub>
        <m:r>
          <w:rPr>
            <w:rFonts w:ascii="Cambria Math" w:eastAsiaTheme="minorEastAsia" w:hAnsi="Cambria Math"/>
          </w:rPr>
          <m:t xml:space="preserve"> %*% x</m:t>
        </m:r>
        <m:r>
          <w:rPr>
            <w:rFonts w:ascii="Cambria Math" w:eastAsiaTheme="minorEastAsia" w:hAnsi="Cambria Math"/>
          </w:rPr>
          <m:t>)</m:t>
        </m:r>
      </m:oMath>
      <w:r w:rsidR="0044349E">
        <w:rPr>
          <w:rFonts w:eastAsiaTheme="minorEastAsia"/>
        </w:rPr>
        <w:t xml:space="preserve"> is implemented as:</w:t>
      </w:r>
    </w:p>
    <w:p w:rsidR="0044349E" w:rsidRPr="00363216" w:rsidRDefault="0044349E" w:rsidP="0044349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do.call(cbind, lapply(l, FUN=function(ma) ma%*%x))</m:t>
          </m:r>
        </m:oMath>
      </m:oMathPara>
    </w:p>
    <w:p w:rsidR="00363216" w:rsidRDefault="00363216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363216" w:rsidRDefault="003632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A575C" w:rsidRPr="009E36F8" w:rsidRDefault="000C2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</m:mr>
              </m:m>
            </m:e>
          </m:d>
        </m:oMath>
      </m:oMathPara>
    </w:p>
    <w:p w:rsidR="002B4C88" w:rsidRPr="00076804" w:rsidRDefault="000C2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076804" w:rsidRPr="004A2F46" w:rsidRDefault="00C6178D">
      <w:pPr>
        <w:rPr>
          <w:rFonts w:eastAsiaTheme="minorEastAsia"/>
        </w:rPr>
      </w:pPr>
      <w:r>
        <w:rPr>
          <w:rFonts w:eastAsiaTheme="minorEastAsia"/>
        </w:rPr>
        <w:t>The summation of n</w:t>
      </w:r>
      <w:r w:rsidRPr="00C6178D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row coefficients correspond to j = n, and the summation of all coefficients correspond to i = n. For i = n, based on the assumption that the self-interaction is captured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the </w:t>
      </w:r>
      <w:r>
        <w:rPr>
          <w:rFonts w:eastAsiaTheme="minorEastAsia"/>
        </w:rPr>
        <w:t>n</w:t>
      </w:r>
      <w:r w:rsidRPr="00C6178D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row coefficients</w:t>
      </w:r>
      <w:r>
        <w:rPr>
          <w:rFonts w:eastAsiaTheme="minorEastAsia"/>
        </w:rPr>
        <w:t xml:space="preserve"> (i.e. j = n) should all be 0.</w:t>
      </w:r>
    </w:p>
    <w:p w:rsidR="002B4C88" w:rsidRDefault="000C2C2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k1j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333</m:t>
                      </m:r>
                    </m:sub>
                  </m:sSub>
                </m:e>
              </m:mr>
            </m:m>
          </m:e>
        </m:d>
      </m:oMath>
      <w:r w:rsidR="000439A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k2j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333</m:t>
                      </m:r>
                    </m:sub>
                  </m:sSub>
                </m:e>
              </m:mr>
            </m:m>
          </m:e>
        </m:d>
      </m:oMath>
      <w:r w:rsidR="000439AF">
        <w:rPr>
          <w:rFonts w:eastAsiaTheme="minorEastAsia"/>
        </w:rPr>
        <w:tab/>
      </w:r>
      <w:r w:rsidR="000439A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k3j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481C67" w:rsidRDefault="00CF6235" w:rsidP="00481C67">
      <w:pPr>
        <w:rPr>
          <w:rFonts w:eastAsiaTheme="minorEastAsia"/>
        </w:rPr>
      </w:pPr>
      <w:r>
        <w:rPr>
          <w:rFonts w:eastAsiaTheme="minorEastAsia"/>
        </w:rPr>
        <w:t xml:space="preserve">We also made the assumption that </w:t>
      </w:r>
      <w:r w:rsidR="0025299B">
        <w:rPr>
          <w:rFonts w:eastAsiaTheme="minorEastAsia"/>
        </w:rPr>
        <w:t xml:space="preserve">the concentration of i and j will not further alters the interaction between i and j in addition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</w:t>
      </w:r>
      <w:r w:rsidR="00BA581B">
        <w:rPr>
          <w:rFonts w:eastAsiaTheme="minorEastAsia"/>
        </w:rPr>
        <w:t xml:space="preserve">This means that for the rest rows,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A581B">
        <w:rPr>
          <w:rFonts w:eastAsiaTheme="minorEastAsia"/>
        </w:rPr>
        <w:t xml:space="preserve"> = 0 </w:t>
      </w:r>
      <w:r w:rsidR="0025299B">
        <w:rPr>
          <w:rFonts w:eastAsiaTheme="minorEastAsia"/>
        </w:rPr>
        <w:t>if k = j (i.e. row number) or k = I (i.e. matrix order).</w:t>
      </w:r>
    </w:p>
    <w:p w:rsidR="000439AF" w:rsidRDefault="0025299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k1j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k2j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k3j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25299B" w:rsidRDefault="0025299B">
      <w:pPr>
        <w:rPr>
          <w:rFonts w:eastAsiaTheme="minorEastAsia"/>
        </w:rPr>
      </w:pPr>
    </w:p>
    <w:p w:rsidR="009E36F8" w:rsidRPr="00363216" w:rsidRDefault="00EB5454">
      <w:pPr>
        <w:rPr>
          <w:rFonts w:eastAsiaTheme="minorEastAsia"/>
        </w:rPr>
      </w:pPr>
      <w:r>
        <w:rPr>
          <w:rFonts w:eastAsiaTheme="minorEastAsia"/>
        </w:rPr>
        <w:t>We can show the last term of the R code is indeed the last term of GLV by expanding its matrix form:</w:t>
      </w:r>
    </w:p>
    <w:p w:rsidR="00363216" w:rsidRPr="006A575C" w:rsidRDefault="00D33C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) %*%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k1j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 cbind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k2j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 cbind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k3j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cbind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cbind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6A575C" w:rsidRPr="00BA36CB" w:rsidRDefault="006A57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BA36CB" w:rsidRPr="00D0452D" w:rsidRDefault="00BA36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9E36F8" w:rsidRPr="005C739D" w:rsidRDefault="009E3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363216" w:rsidRDefault="005C73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k=1,not i,j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363216" w:rsidRDefault="00363216">
      <w:pPr>
        <w:rPr>
          <w:rFonts w:eastAsiaTheme="minorEastAsia"/>
        </w:rPr>
      </w:pPr>
    </w:p>
    <w:p w:rsidR="004A7888" w:rsidRDefault="004A7888">
      <w:pPr>
        <w:rPr>
          <w:rFonts w:eastAsiaTheme="minorEastAsia"/>
        </w:rPr>
      </w:pPr>
    </w:p>
    <w:p w:rsidR="00363216" w:rsidRDefault="00363216">
      <w:pPr>
        <w:rPr>
          <w:rFonts w:eastAsiaTheme="minorEastAsia"/>
        </w:rPr>
      </w:pPr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 xml:space="preserve">We can also assume a higher order dependency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on all species density:</w:t>
      </w:r>
    </w:p>
    <w:p w:rsidR="00363216" w:rsidRPr="0026204B" w:rsidRDefault="000C2C2D" w:rsidP="003632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>GLV becomes:</w:t>
      </w:r>
    </w:p>
    <w:p w:rsidR="00363216" w:rsidRPr="0026204B" w:rsidRDefault="000C2C2D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63216" w:rsidRPr="0026204B" w:rsidRDefault="000C2C2D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63216" w:rsidRPr="00C5734F" w:rsidRDefault="00363216">
      <w:pPr>
        <w:rPr>
          <w:rFonts w:eastAsiaTheme="minorEastAsia"/>
        </w:rPr>
      </w:pPr>
    </w:p>
    <w:sectPr w:rsidR="00363216" w:rsidRPr="00C5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DengXian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69"/>
    <w:rsid w:val="00016DD0"/>
    <w:rsid w:val="000439AF"/>
    <w:rsid w:val="00076804"/>
    <w:rsid w:val="000C2C2D"/>
    <w:rsid w:val="000E3F56"/>
    <w:rsid w:val="001511DF"/>
    <w:rsid w:val="001E7A99"/>
    <w:rsid w:val="002227E1"/>
    <w:rsid w:val="0025299B"/>
    <w:rsid w:val="0026204B"/>
    <w:rsid w:val="002B4C88"/>
    <w:rsid w:val="00305489"/>
    <w:rsid w:val="00313C61"/>
    <w:rsid w:val="00314269"/>
    <w:rsid w:val="00361129"/>
    <w:rsid w:val="00363216"/>
    <w:rsid w:val="0044349E"/>
    <w:rsid w:val="004500EA"/>
    <w:rsid w:val="004529D5"/>
    <w:rsid w:val="00477862"/>
    <w:rsid w:val="00481C67"/>
    <w:rsid w:val="004A2F46"/>
    <w:rsid w:val="004A7888"/>
    <w:rsid w:val="004D7524"/>
    <w:rsid w:val="004F6B6D"/>
    <w:rsid w:val="005B1744"/>
    <w:rsid w:val="005C739D"/>
    <w:rsid w:val="0065552A"/>
    <w:rsid w:val="006A575C"/>
    <w:rsid w:val="006E2870"/>
    <w:rsid w:val="006F2858"/>
    <w:rsid w:val="00731B10"/>
    <w:rsid w:val="008B2881"/>
    <w:rsid w:val="009C0AD9"/>
    <w:rsid w:val="009C51B4"/>
    <w:rsid w:val="009E36F8"/>
    <w:rsid w:val="00AB65DD"/>
    <w:rsid w:val="00BA36CB"/>
    <w:rsid w:val="00BA581B"/>
    <w:rsid w:val="00BF2B98"/>
    <w:rsid w:val="00BF3C23"/>
    <w:rsid w:val="00C5734F"/>
    <w:rsid w:val="00C6178D"/>
    <w:rsid w:val="00CD528E"/>
    <w:rsid w:val="00CE71D9"/>
    <w:rsid w:val="00CF548A"/>
    <w:rsid w:val="00CF6235"/>
    <w:rsid w:val="00CF6EFC"/>
    <w:rsid w:val="00D0452D"/>
    <w:rsid w:val="00D33C40"/>
    <w:rsid w:val="00DC568F"/>
    <w:rsid w:val="00E97444"/>
    <w:rsid w:val="00EB07E9"/>
    <w:rsid w:val="00EB5454"/>
    <w:rsid w:val="00E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8E2B8-1009-4641-AEF7-DB37003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 Yuan</cp:lastModifiedBy>
  <cp:revision>41</cp:revision>
  <dcterms:created xsi:type="dcterms:W3CDTF">2018-09-07T21:39:00Z</dcterms:created>
  <dcterms:modified xsi:type="dcterms:W3CDTF">2018-09-13T19:54:00Z</dcterms:modified>
</cp:coreProperties>
</file>