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924" w:rsidRPr="00C005EB" w:rsidRDefault="00C005EB" w:rsidP="00C83214">
      <w:pPr>
        <w:jc w:val="both"/>
        <w:rPr>
          <w:rFonts w:ascii="Tahoma" w:hAnsi="Tahoma" w:cs="Tahoma"/>
          <w:b/>
          <w:sz w:val="32"/>
          <w:lang w:val="es-419"/>
        </w:rPr>
      </w:pPr>
      <w:bookmarkStart w:id="0" w:name="_GoBack"/>
      <w:r w:rsidRPr="00C005EB">
        <w:rPr>
          <w:rFonts w:ascii="Tahoma" w:hAnsi="Tahoma" w:cs="Tahoma"/>
          <w:b/>
          <w:sz w:val="32"/>
          <w:lang w:val="es-419"/>
        </w:rPr>
        <w:t>Propuesta Ejercicios Prácticos</w:t>
      </w:r>
    </w:p>
    <w:p w:rsidR="00C005EB" w:rsidRPr="00C005EB" w:rsidRDefault="00C005EB" w:rsidP="00C83214">
      <w:pPr>
        <w:jc w:val="both"/>
        <w:rPr>
          <w:rFonts w:ascii="Tahoma" w:hAnsi="Tahoma" w:cs="Tahoma"/>
          <w:sz w:val="28"/>
          <w:lang w:val="es-419"/>
        </w:rPr>
      </w:pPr>
      <w:r w:rsidRPr="00C005EB">
        <w:rPr>
          <w:rFonts w:ascii="Tahoma" w:hAnsi="Tahoma" w:cs="Tahoma"/>
          <w:sz w:val="28"/>
          <w:lang w:val="es-419"/>
        </w:rPr>
        <w:t>Alejandro Guayara</w:t>
      </w:r>
    </w:p>
    <w:p w:rsidR="00C005EB" w:rsidRDefault="00C005EB" w:rsidP="00C83214">
      <w:pPr>
        <w:jc w:val="both"/>
        <w:rPr>
          <w:rFonts w:ascii="Tahoma" w:hAnsi="Tahoma" w:cs="Tahoma"/>
          <w:sz w:val="24"/>
          <w:lang w:val="es-419"/>
        </w:rPr>
      </w:pPr>
    </w:p>
    <w:p w:rsidR="006920BC" w:rsidRDefault="006920BC" w:rsidP="00C83214">
      <w:p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>Como propuesta inicial de los ejercicios prácticos para la plataforma web se presenta un ejercicio por cada área nombrada anteriormente en el documento de “Fundamentos de Áreas Claves”.</w:t>
      </w:r>
      <w:r w:rsidR="00AE7CAF">
        <w:rPr>
          <w:rFonts w:ascii="Tahoma" w:hAnsi="Tahoma" w:cs="Tahoma"/>
          <w:sz w:val="24"/>
          <w:lang w:val="es-419"/>
        </w:rPr>
        <w:t xml:space="preserve"> Adicionalmente, se tendrá en cuenta el uso de la aleatoriedad en gran cantidad de las propuestas.</w:t>
      </w:r>
    </w:p>
    <w:p w:rsidR="00BB6730" w:rsidRDefault="006920BC" w:rsidP="00C83214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>Creación y/o Modificación de Imágenes</w:t>
      </w:r>
    </w:p>
    <w:p w:rsidR="006920BC" w:rsidRPr="006920BC" w:rsidRDefault="006920BC" w:rsidP="00C83214">
      <w:p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>Para esta área la primera propuesta de practica</w:t>
      </w:r>
      <w:r w:rsidR="00AE7CAF">
        <w:rPr>
          <w:rFonts w:ascii="Tahoma" w:hAnsi="Tahoma" w:cs="Tahoma"/>
          <w:sz w:val="24"/>
          <w:lang w:val="es-419"/>
        </w:rPr>
        <w:t xml:space="preserve"> será aprender a crear figuras básicas y haciendo uso de aleatoriedad, cada una de estas figuras serán creadas con un radio o ancho y altura diferente.</w:t>
      </w:r>
    </w:p>
    <w:p w:rsidR="006920BC" w:rsidRPr="006920BC" w:rsidRDefault="006920BC" w:rsidP="00C83214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>Animación</w:t>
      </w:r>
    </w:p>
    <w:p w:rsidR="006920BC" w:rsidRPr="006920BC" w:rsidRDefault="00AE7CAF" w:rsidP="00C83214">
      <w:p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 xml:space="preserve">Como primera propuesta será realizar el movimiento de alguna figura básica a lo largo del lienzo teniendo en cuenta los </w:t>
      </w:r>
      <w:r w:rsidR="009E7B5C">
        <w:rPr>
          <w:rFonts w:ascii="Tahoma" w:hAnsi="Tahoma" w:cs="Tahoma"/>
          <w:sz w:val="24"/>
          <w:lang w:val="es-419"/>
        </w:rPr>
        <w:t>límites</w:t>
      </w:r>
      <w:r>
        <w:rPr>
          <w:rFonts w:ascii="Tahoma" w:hAnsi="Tahoma" w:cs="Tahoma"/>
          <w:sz w:val="24"/>
          <w:lang w:val="es-419"/>
        </w:rPr>
        <w:t xml:space="preserve"> y haciendo rebotar dicha figura con cada borde. Aleatoriamente la figura deberá aparecer a lo largo del lienzo cuando se inicia el programa.</w:t>
      </w:r>
    </w:p>
    <w:p w:rsidR="006920BC" w:rsidRPr="006920BC" w:rsidRDefault="006920BC" w:rsidP="00C83214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sz w:val="24"/>
          <w:lang w:val="es-419"/>
        </w:rPr>
      </w:pPr>
      <w:r w:rsidRPr="006920BC">
        <w:rPr>
          <w:rFonts w:ascii="Tahoma" w:hAnsi="Tahoma" w:cs="Tahoma"/>
          <w:sz w:val="24"/>
          <w:lang w:val="es-419"/>
        </w:rPr>
        <w:t>Producción Musical</w:t>
      </w:r>
    </w:p>
    <w:p w:rsidR="006920BC" w:rsidRPr="006920BC" w:rsidRDefault="00AE7CAF" w:rsidP="00C83214">
      <w:pPr>
        <w:jc w:val="both"/>
        <w:rPr>
          <w:rFonts w:ascii="Tahoma" w:hAnsi="Tahoma" w:cs="Tahoma"/>
          <w:sz w:val="24"/>
          <w:lang w:val="es-419"/>
        </w:rPr>
      </w:pPr>
      <w:r>
        <w:rPr>
          <w:rFonts w:ascii="Tahoma" w:hAnsi="Tahoma" w:cs="Tahoma"/>
          <w:sz w:val="24"/>
          <w:lang w:val="es-419"/>
        </w:rPr>
        <w:t xml:space="preserve">Haciendo uso del programa anterior, se deberán definir </w:t>
      </w:r>
      <w:r w:rsidR="009E7B5C">
        <w:rPr>
          <w:rFonts w:ascii="Tahoma" w:hAnsi="Tahoma" w:cs="Tahoma"/>
          <w:sz w:val="24"/>
          <w:lang w:val="es-419"/>
        </w:rPr>
        <w:t>límites</w:t>
      </w:r>
      <w:r>
        <w:rPr>
          <w:rFonts w:ascii="Tahoma" w:hAnsi="Tahoma" w:cs="Tahoma"/>
          <w:sz w:val="24"/>
          <w:lang w:val="es-419"/>
        </w:rPr>
        <w:t xml:space="preserve"> para los cuales </w:t>
      </w:r>
      <w:r w:rsidR="009E7B5C">
        <w:rPr>
          <w:rFonts w:ascii="Tahoma" w:hAnsi="Tahoma" w:cs="Tahoma"/>
          <w:sz w:val="24"/>
          <w:lang w:val="es-419"/>
        </w:rPr>
        <w:t>un sonido diferente será reproducido a lo largo de dicho limite y cambiará cuando salga de este y entre en el siguiente.</w:t>
      </w:r>
      <w:bookmarkEnd w:id="0"/>
    </w:p>
    <w:sectPr w:rsidR="006920BC" w:rsidRPr="0069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1A0F"/>
    <w:multiLevelType w:val="hybridMultilevel"/>
    <w:tmpl w:val="D23CFD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EB"/>
    <w:rsid w:val="006920BC"/>
    <w:rsid w:val="009E7B5C"/>
    <w:rsid w:val="00A71924"/>
    <w:rsid w:val="00AE7CAF"/>
    <w:rsid w:val="00BB6730"/>
    <w:rsid w:val="00C005EB"/>
    <w:rsid w:val="00C8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5F7E"/>
  <w15:chartTrackingRefBased/>
  <w15:docId w15:val="{9953CE8B-D7E2-43A3-BC71-5042A4F4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Alejandro Guayara Rodriguez</dc:creator>
  <cp:keywords/>
  <dc:description/>
  <cp:lastModifiedBy>Cesar Alejandro Guayara Rodriguez</cp:lastModifiedBy>
  <cp:revision>2</cp:revision>
  <dcterms:created xsi:type="dcterms:W3CDTF">2017-10-18T01:18:00Z</dcterms:created>
  <dcterms:modified xsi:type="dcterms:W3CDTF">2017-10-18T06:20:00Z</dcterms:modified>
</cp:coreProperties>
</file>