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FED90E4">
      <w:pPr>
        <w:spacing w:before="1200" w:after="600" w:line="384"/>
        <w:jc w:val="center"/>
        <w:rPr>
          <w:color w:val="0288d1"/>
        </w:rPr>
      </w:pPr>
      <w:r>
        <w:rPr>
          <w:rFonts w:hint="eastAsia" w:ascii="SimSun" w:hAnsi="SimSun" w:eastAsia="SimSun" w:cs="SimSun"/>
          <w:b w:val="1"/>
          <w:color w:val="0288d1"/>
          <w:spacing w:val="60"/>
          <w:sz w:val="21"/>
        </w:rPr>
        <w:t>周末实战挑战 · 五人产品团队协作</w:t>
      </w:r>
    </w:p>
    <w:p w14:paraId="28A495D0">
      <w:pPr>
        <w:spacing w:after="120" w:line="336"/>
        <w:jc w:val="center"/>
        <w:rPr>
          <w:color w:val="1a237e"/>
        </w:rPr>
      </w:pPr>
      <w:r>
        <w:rPr>
          <w:rFonts w:hint="eastAsia" w:ascii="SimSun" w:hAnsi="SimSun" w:eastAsia="SimSun" w:cs="SimSun"/>
          <w:b w:val="1"/>
          <w:color w:val="1a237e"/>
          <w:sz w:val="52"/>
        </w:rPr>
        <w:t>简历优化工具产品需求文档</w:t>
      </w:r>
    </w:p>
    <w:p w14:paraId="0DF9E39E">
      <w:pPr>
        <w:spacing w:after="840" w:line="384"/>
        <w:jc w:val="center"/>
        <w:rPr>
          <w:color w:val="1565c0"/>
        </w:rPr>
      </w:pPr>
      <w:r>
        <w:rPr>
          <w:rFonts w:hint="eastAsia" w:ascii="SimSun" w:hAnsi="SimSun" w:eastAsia="SimSun" w:cs="SimSun"/>
          <w:color w:val="1565c0"/>
          <w:sz w:val="26"/>
        </w:rPr>
        <w:t>PRD V1.0 ｜ 工作名：简历润笔 ResumePolish</w:t>
      </w:r>
    </w:p>
    <w:p w14:paraId="3C249373">
      <w:pPr>
        <w:spacing w:after="108" w:line="324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1"/>
        </w:rPr>
        <w:t>文档版本：V1.0</w:t>
      </w:r>
    </w:p>
    <w:p w14:paraId="1FB7548A">
      <w:pPr>
        <w:spacing w:after="108" w:line="324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1"/>
        </w:rPr>
        <w:t>文档日期：2026-10-24</w:t>
      </w:r>
    </w:p>
    <w:p w14:paraId="110009EE">
      <w:pPr>
        <w:spacing w:after="108" w:line="324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1"/>
        </w:rPr>
        <w:t>编制：产品经理</w:t>
      </w:r>
    </w:p>
    <w:p w14:paraId="684AFF6C">
      <w:pPr>
        <w:spacing w:after="108" w:line="324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1"/>
        </w:rPr>
        <w:t>评审：研发工程师 1（后端 / 全栈）· 研发工程师 2（前端 / AI 应用）</w:t>
      </w:r>
    </w:p>
    <w:p w14:paraId="62CEF10C">
      <w:pPr>
        <w:spacing w:after="108" w:line="324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1"/>
        </w:rPr>
        <w:t>用户代表：User A · User B</w:t>
      </w:r>
    </w:p>
    <w:p w14:paraId="6D593A62">
      <w:pPr>
        <w:spacing w:after="108" w:line="324"/>
        <w:jc w:val="center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16161"/>
          <w:sz w:val="21"/>
        </w:rPr>
        <w:t>文档状态：已通过研发可行性评审，待 LLM 选型确认后冻结</w:t>
      </w:r>
    </w:p>
    <w:p w14:paraId="47A583AB">
      <w:pPr>
        <w:spacing w:before="240" w:after="120"/>
      </w:pPr>
      <w:r>
        <w:rPr>
          <w:rFonts w:hint="eastAsia"/>
          <w:b w:val="1"/>
        </w:rPr>
        <w:t>目录</w:t>
      </w:r>
    </w:p>
    <w:p w14:paraId="2A4936F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一、文档控制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5F0A1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二、执行摘要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65DBE3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三、目标与非目标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B22CF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产品目标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EBE93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非目标（V1.0 明确不做）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22545C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 设计原则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5EA5E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四、背景与问题陈述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7ACF50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92093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问题陈述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320DF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五、用户调研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FDC84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 调研方法与团队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DDF7E6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5.2 调研五问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4F8D0B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六、用户画像与使用场景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80AE9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6.1 用户画像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BB84E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6.2 用户故事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280675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6.3 核心使用场景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21FAA2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七、产品方案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53EBC1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7.1 方案概述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92C20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7.2 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E4283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7.3 用户流程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C3A5BD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"section-7-4" </w:instrText>
      </w:r>
      <w:r>
        <w:fldChar w:fldCharType="separate" w:fldLock="0" w:dirty="0"/>
      </w:r>
      <w:r>
        <w:rPr>
          <w:rFonts w:hint="eastAsia"/>
        </w:rPr>
        <w:t>7.4 边界与异常处理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4FB7C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八、技术方案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D6D3A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8.1 架构与选型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1C9B4F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"section-8-2" </w:instrText>
      </w:r>
      <w:r>
        <w:fldChar w:fldCharType="separate" w:fldLock="0" w:dirty="0"/>
      </w:r>
      <w:r>
        <w:rPr>
          <w:rFonts w:hint="eastAsia"/>
        </w:rPr>
        <w:t>8.2 Prompt 与输出质量控制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48B10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"section-8-3" </w:instrText>
      </w:r>
      <w:r>
        <w:fldChar w:fldCharType="separate" w:fldLock="0" w:dirty="0"/>
      </w:r>
      <w:r>
        <w:rPr>
          <w:rFonts w:hint="eastAsia"/>
        </w:rPr>
        <w:t>8.3 隐私与安全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8D88E7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"section-8-4" </w:instrText>
      </w:r>
      <w:r>
        <w:fldChar w:fldCharType="separate" w:fldLock="0" w:dirty="0"/>
      </w:r>
      <w:r>
        <w:rPr>
          <w:rFonts w:hint="eastAsia"/>
        </w:rPr>
        <w:t>8.4 性能与成本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A39842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"section-8-5" </w:instrText>
      </w:r>
      <w:r>
        <w:fldChar w:fldCharType="separate" w:fldLock="0" w:dirty="0"/>
      </w:r>
      <w:r>
        <w:rPr>
          <w:rFonts w:hint="eastAsia"/>
        </w:rPr>
        <w:t>8.5 工作量评估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0DE35C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九、验收标准（DoD）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BD15F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"section-9-1" </w:instrText>
      </w:r>
      <w:r>
        <w:fldChar w:fldCharType="separate" w:fldLock="0" w:dirty="0"/>
      </w:r>
      <w:r>
        <w:rPr>
          <w:rFonts w:hint="eastAsia"/>
        </w:rPr>
        <w:t>9.1 功能验收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A5CE23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"section-9-2" </w:instrText>
      </w:r>
      <w:r>
        <w:fldChar w:fldCharType="separate" w:fldLock="0" w:dirty="0"/>
      </w:r>
      <w:r>
        <w:rPr>
          <w:rFonts w:hint="eastAsia"/>
        </w:rPr>
        <w:t>9.2 质量验收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7B481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"section-9-3" </w:instrText>
      </w:r>
      <w:r>
        <w:fldChar w:fldCharType="separate" w:fldLock="0" w:dirty="0"/>
      </w:r>
      <w:r>
        <w:rPr>
          <w:rFonts w:hint="eastAsia"/>
        </w:rPr>
        <w:t>9.3 用户验收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C11F26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"section-9-4" </w:instrText>
      </w:r>
      <w:r>
        <w:fldChar w:fldCharType="separate" w:fldLock="0" w:dirty="0"/>
      </w:r>
      <w:r>
        <w:rPr>
          <w:rFonts w:hint="eastAsia"/>
        </w:rPr>
        <w:t>9.4 工程验收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1EF094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十、指标与数据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580CAC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"section-10-1" </w:instrText>
      </w:r>
      <w:r>
        <w:fldChar w:fldCharType="separate" w:fldLock="0" w:dirty="0"/>
      </w:r>
      <w:r>
        <w:rPr>
          <w:rFonts w:hint="eastAsia"/>
        </w:rPr>
        <w:t>10.1 指标体系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511862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"section-10-2" </w:instrText>
      </w:r>
      <w:r>
        <w:fldChar w:fldCharType="separate" w:fldLock="0" w:dirty="0"/>
      </w:r>
      <w:r>
        <w:rPr>
          <w:rFonts w:hint="eastAsia"/>
        </w:rPr>
        <w:t>10.2 埋点事件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D4A0B1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十一、风险与应对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0B1949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十二、发布计划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AEB3A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"section-12-1" </w:instrText>
      </w:r>
      <w:r>
        <w:fldChar w:fldCharType="separate" w:fldLock="0" w:dirty="0"/>
      </w:r>
      <w:r>
        <w:rPr>
          <w:rFonts w:hint="eastAsia"/>
        </w:rPr>
        <w:t>12.1 里程碑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A6942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"section-12-2" </w:instrText>
      </w:r>
      <w:r>
        <w:fldChar w:fldCharType="separate" w:fldLock="0" w:dirty="0"/>
      </w:r>
      <w:r>
        <w:rPr>
          <w:rFonts w:hint="eastAsia"/>
        </w:rPr>
        <w:t>12.2 发布门禁（Go / No-Go）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196E2C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十三、开放问题与依赖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7AD36E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"section-14" </w:instrText>
      </w:r>
      <w:r>
        <w:fldChar w:fldCharType="separate" w:fldLock="0" w:dirty="0"/>
      </w:r>
      <w:r>
        <w:rPr>
          <w:rFonts w:hint="eastAsia"/>
        </w:rPr>
        <w:t>十四、版本规划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CB85CF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"section-15" </w:instrText>
      </w:r>
      <w:r>
        <w:fldChar w:fldCharType="separate" w:fldLock="0" w:dirty="0"/>
      </w:r>
      <w:r>
        <w:rPr>
          <w:rFonts w:hint="eastAsia"/>
        </w:rPr>
        <w:t>十五、评审记录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DEE69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"section-16" </w:instrText>
      </w:r>
      <w:r>
        <w:fldChar w:fldCharType="separate" w:fldLock="0" w:dirty="0"/>
      </w:r>
      <w:r>
        <w:rPr>
          <w:rFonts w:hint="eastAsia"/>
        </w:rPr>
        <w:t>附录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0F04E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"section-16-1" </w:instrText>
      </w:r>
      <w:r>
        <w:fldChar w:fldCharType="separate" w:fldLock="0" w:dirty="0"/>
      </w:r>
      <w:r>
        <w:rPr>
          <w:rFonts w:hint="eastAsia"/>
        </w:rPr>
        <w:t>附录 A：术语表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CB8E53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"section-16-2" </w:instrText>
      </w:r>
      <w:r>
        <w:fldChar w:fldCharType="separate" w:fldLock="0" w:dirty="0"/>
      </w:r>
      <w:r>
        <w:rPr>
          <w:rFonts w:hint="eastAsia"/>
        </w:rPr>
        <w:t>附录 B：调研与评审记录索引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section-16-2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3AFED9B1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E77B92D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240" w:afterAutospacing="1" w:line="384"/>
        <w:jc w:val="left"/>
        <w:outlineLvl w:val="1"/>
        <w:rPr>
          <w:color w:val="1a237e"/>
          <w:sz w:val="32"/>
          <w:szCs w:val="32"/>
        </w:rPr>
      </w:pPr>
      <w:bookmarkStart w:id="1" w:name="section-1"/>
      <w:r>
        <w:rPr>
          <w:rFonts w:hint="eastAsia" w:ascii="SimSun" w:hAnsi="SimSun" w:eastAsia="SimSun" w:cs="SimSun"/>
          <w:b w:val="1"/>
          <w:color w:val="1a237e"/>
          <w:sz w:val="32"/>
        </w:rPr>
        <w:t>一、文档控制</w:t>
      </w:r>
      <w:bookmarkEnd w:id="1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757D963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项目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0267529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3AEAA9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产品名称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8CA6A6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简历润笔（工作名，ResumePolish）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C5BEAE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文档类型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574B1B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产品需求文档（PRD）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8FDF1C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文档版本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E2C7D4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V1.0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1A496F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文档日期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C77402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2026-10-24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30F3FF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作者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13DAC8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产品经理（PM）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6913E8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评审人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295AB4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研发工程师 1（后端 / 全栈）、研发工程师 2（前端 / AI 应用）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6ED6B4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用户代表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181307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User A（零实习应届生）、User B（转行跳槽者）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401110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团队构成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934FFC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5 人：产品经理 1 名、用户代表 2 名、研发工程师 2 名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DADA74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文档状态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2E6B91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已通过研发可行性评审（有条件通过），待 LLM 选型确认后冻结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56E5A8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保密级别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91F28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内部公开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0C8747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交付物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91D24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发布于 GitHub 仓库的 PRD V1.0（本文档）及可运行产品</w:t>
            </w:r>
          </w:p>
        </w:tc>
      </w:tr>
    </w:tbl>
    <w:p w14:paraId="71265E2E">
      <w:pPr>
        <w:spacing w:before="240" w:after="96" w:line="384"/>
        <w:jc w:val="left"/>
        <w:rPr>
          <w:color w:val="1a237e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版本历史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A06FC68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版本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3649E21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日期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C4838EB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作者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1072F36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变更说明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58EE78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V0.1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0EDE78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2026-10-24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5BC94A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产品经理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42ACD4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完成用户调研五问访谈（User A、User B）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9A5D4D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V0.9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248026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2026-10-24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98763E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产品经理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CC8009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汇总调研结论，形成需求草案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078000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V1.0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ADA4DF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2026-10-24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14B16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产品经理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AF6E03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纳入两位研发工程师可行性评审意见，按一流 PRD 规范完善结构，范围待冻结</w:t>
            </w:r>
          </w:p>
        </w:tc>
      </w:tr>
    </w:tbl>
    <w:p w14:paraId="38979515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240" w:afterAutospacing="1" w:line="384"/>
        <w:jc w:val="left"/>
        <w:outlineLvl w:val="1"/>
        <w:rPr>
          <w:color w:val="1a237e"/>
          <w:sz w:val="32"/>
          <w:szCs w:val="32"/>
        </w:rPr>
      </w:pPr>
      <w:bookmarkStart w:id="2" w:name="section-2"/>
      <w:r>
        <w:rPr>
          <w:rFonts w:hint="eastAsia" w:ascii="SimSun" w:hAnsi="SimSun" w:eastAsia="SimSun" w:cs="SimSun"/>
          <w:b w:val="1"/>
          <w:color w:val="1a237e"/>
          <w:sz w:val="32"/>
        </w:rPr>
        <w:t>二、执行摘要</w:t>
      </w:r>
      <w:bookmarkEnd w:id="2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776F2184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改写时效（P95）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1C01550D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虚构率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43F5D00C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输入上限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71912324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V1.0 开发量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96" w:type="dxa"/>
              <w:bottom w:w="144" w:type="dxa"/>
              <w:right w:w="96" w:type="dxa"/>
            </w:tcMar>
            <w:vAlign w:val="center"/>
          </w:tcPr>
          <w:p w14:paraId="01A3ABA9">
            <w:pPr>
              <w:jc w:val="center"/>
              <w:rPr>
                <w:color w:val="1565c0"/>
              </w:rPr>
            </w:pPr>
            <w:r>
              <w:rPr>
                <w:rFonts w:hint="eastAsia" w:ascii="SimSun" w:hAnsi="SimSun" w:eastAsia="SimSun" w:cs="SimSun"/>
                <w:b w:val="1"/>
                <w:color w:val="1565c0"/>
                <w:sz w:val="26"/>
              </w:rPr>
              <w:t>≤ 30 秒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96" w:type="dxa"/>
              <w:bottom w:w="144" w:type="dxa"/>
              <w:right w:w="96" w:type="dxa"/>
            </w:tcMar>
            <w:vAlign w:val="center"/>
          </w:tcPr>
          <w:p w14:paraId="11DA7259">
            <w:pPr>
              <w:jc w:val="center"/>
              <w:rPr>
                <w:color w:val="1565c0"/>
              </w:rPr>
            </w:pPr>
            <w:r>
              <w:rPr>
                <w:rFonts w:hint="eastAsia" w:ascii="SimSun" w:hAnsi="SimSun" w:eastAsia="SimSun" w:cs="SimSun"/>
                <w:b w:val="1"/>
                <w:color w:val="1565c0"/>
                <w:sz w:val="26"/>
              </w:rPr>
              <w:t>0（一票否决）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96" w:type="dxa"/>
              <w:bottom w:w="144" w:type="dxa"/>
              <w:right w:w="96" w:type="dxa"/>
            </w:tcMar>
            <w:vAlign w:val="center"/>
          </w:tcPr>
          <w:p w14:paraId="380151A7">
            <w:pPr>
              <w:jc w:val="center"/>
              <w:rPr>
                <w:color w:val="1565c0"/>
              </w:rPr>
            </w:pPr>
            <w:r>
              <w:rPr>
                <w:rFonts w:hint="eastAsia" w:ascii="SimSun" w:hAnsi="SimSun" w:eastAsia="SimSun" w:cs="SimSun"/>
                <w:b w:val="1"/>
                <w:color w:val="1565c0"/>
                <w:sz w:val="26"/>
              </w:rPr>
              <w:t>经历 300 字 / JD 2000 字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96" w:type="dxa"/>
              <w:bottom w:w="144" w:type="dxa"/>
              <w:right w:w="96" w:type="dxa"/>
            </w:tcMar>
            <w:vAlign w:val="center"/>
          </w:tcPr>
          <w:p w14:paraId="56DE7DA8">
            <w:pPr>
              <w:jc w:val="center"/>
              <w:rPr>
                <w:color w:val="1565c0"/>
              </w:rPr>
            </w:pPr>
            <w:r>
              <w:rPr>
                <w:rFonts w:hint="eastAsia" w:ascii="SimSun" w:hAnsi="SimSun" w:eastAsia="SimSun" w:cs="SimSun"/>
                <w:b w:val="1"/>
                <w:color w:val="1565c0"/>
                <w:sz w:val="26"/>
              </w:rPr>
              <w:t>12–15 人日</w:t>
            </w:r>
          </w:p>
        </w:tc>
      </w:tr>
    </w:tbl>
    <w:p w14:paraId="7FC7F41F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/>
        <w:tc>
          <w:tcPr>
            <w:tcW w:w="8306" w:type="dxa"/>
            <w:tcBorders>
              <w:left w:val="single" w:color="1565c0" w:sz="24"/>
            </w:tcBorders>
            <w:shd w:val="clear" w:fill="f5f7fa"/>
            <w:tcMar>
              <w:top w:w="192" w:type="dxa"/>
              <w:left w:w="216" w:type="dxa"/>
              <w:bottom w:w="192" w:type="dxa"/>
              <w:right w:w="216" w:type="dxa"/>
            </w:tcMar>
            <w:vAlign w:val="center"/>
          </w:tcPr>
          <w:p w14:paraId="3B815C72">
            <w:pPr>
              <w:spacing w:before="72" w:after="72"/>
              <w:ind w:firstLine="480"/>
              <w:jc w:val="both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简历润笔是一款面向求职者的简历单条经历改写工具：用户粘贴一条简历经历与目标岗位 JD，产品在 30 秒内返回四项输出——结构化改写文案、逐处修改对照、岗位关键词提示、缺失信息反问。产品秉持"帮用户挖出经历的价值，绝不编造经历"的原则，以零虚构、无 AI 味、不存数据为三条不可逾越的红线。</w:t>
            </w:r>
          </w:p>
          <w:p w14:paraId="07DAE548">
            <w:pPr>
              <w:spacing w:before="72" w:after="72"/>
              <w:ind w:firstLine="480"/>
              <w:jc w:val="both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V1.0 由五人团队（1 名产品经理、2 名用户代表、2 名研发工程师）经需求调研与技术可行性评审定义，唯一核心功能为「JD 对照的单条经历改写」，研发结论为"可行但有条件"，条件已全部纳入本文档。交付形态为 GitHub 上的可运行 Web 应用（静态前端 + Serverless 代理 + 国产大模型 API）与本文档。</w:t>
            </w:r>
          </w:p>
        </w:tc>
      </w:tr>
    </w:tbl>
    <w:p w14:paraId="7239E526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240" w:afterAutospacing="1" w:line="384"/>
        <w:jc w:val="left"/>
        <w:outlineLvl w:val="1"/>
        <w:rPr>
          <w:color w:val="1a237e"/>
          <w:sz w:val="32"/>
          <w:szCs w:val="32"/>
        </w:rPr>
      </w:pPr>
      <w:bookmarkStart w:id="3" w:name="section-3"/>
      <w:r>
        <w:rPr>
          <w:rFonts w:hint="eastAsia" w:ascii="SimSun" w:hAnsi="SimSun" w:eastAsia="SimSun" w:cs="SimSun"/>
          <w:b w:val="1"/>
          <w:color w:val="1a237e"/>
          <w:sz w:val="32"/>
        </w:rPr>
        <w:t>三、目标与非目标</w:t>
      </w:r>
      <w:bookmarkEnd w:id="3"/>
    </w:p>
    <w:p w14:paraId="67F9F82A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本章界定 V1.0 的产品目标、明确不做的范围，以及指导后续研发与验收的设计原则。</w:t>
      </w:r>
    </w:p>
    <w:p w14:paraId="77EA20B8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4" w:name="section-3-1"/>
      <w:r>
        <w:rPr>
          <w:rFonts w:hint="eastAsia" w:ascii="SimSun" w:hAnsi="SimSun" w:eastAsia="SimSun" w:cs="SimSun"/>
          <w:b w:val="1"/>
          <w:color w:val="1565c0"/>
          <w:sz w:val="26"/>
        </w:rPr>
        <w:t>3.1 产品目标</w:t>
      </w:r>
      <w:bookmarkEnd w:id="4"/>
    </w:p>
    <w:p w14:paraId="6EE74734">
      <w:pPr>
        <w:numPr>
          <w:ilvl w:val="0"/>
          <w:numId w:val="1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帮助两类目标用户（零实习应届生、转行跳槽者）把真实经历翻译成目标岗位看得懂、经得起面试追问的语言；</w:t>
      </w:r>
    </w:p>
    <w:p w14:paraId="647589E6">
      <w:pPr>
        <w:numPr>
          <w:ilvl w:val="0"/>
          <w:numId w:val="1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单次改写 30 秒内（P95）给出可直接使用的结构化结果；</w:t>
      </w:r>
    </w:p>
    <w:p w14:paraId="73C8D3D0">
      <w:pPr>
        <w:numPr>
          <w:ilvl w:val="0"/>
          <w:numId w:val="1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守住三条产品红线：零虚构、无 AI 味、不存用户简历数据。</w:t>
      </w:r>
    </w:p>
    <w:p w14:paraId="3D3684ED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5" w:name="section-3-2"/>
      <w:r>
        <w:rPr>
          <w:rFonts w:hint="eastAsia" w:ascii="SimSun" w:hAnsi="SimSun" w:eastAsia="SimSun" w:cs="SimSun"/>
          <w:b w:val="1"/>
          <w:color w:val="1565c0"/>
          <w:sz w:val="26"/>
        </w:rPr>
        <w:t>3.2 非目标（V1.0 明确不做）</w:t>
      </w:r>
      <w:bookmarkEnd w:id="5"/>
    </w:p>
    <w:p w14:paraId="3506A23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简历排版模板、PDF 导出、多版本管理、投递追踪、全文简历评分、岗位百科、账号系统、历史记录、无 JD 场景支持。以上列入版本规划（见第十四章），V1.0 不投入资源。</w:t>
      </w:r>
    </w:p>
    <w:p w14:paraId="452F2A84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6" w:name="section-3-3"/>
      <w:r>
        <w:rPr>
          <w:rFonts w:hint="eastAsia" w:ascii="SimSun" w:hAnsi="SimSun" w:eastAsia="SimSun" w:cs="SimSun"/>
          <w:b w:val="1"/>
          <w:color w:val="1565c0"/>
          <w:sz w:val="26"/>
        </w:rPr>
        <w:t>3.3 设计原则</w:t>
      </w:r>
      <w:bookmarkEnd w:id="6"/>
    </w:p>
    <w:p w14:paraId="471CBACA">
      <w:pPr>
        <w:numPr>
          <w:ilvl w:val="0"/>
          <w:numId w:val="2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挖而不编</w:t>
      </w:r>
      <w:r>
        <w:rPr>
          <w:rFonts w:hint="eastAsia" w:ascii="SimSun" w:hAnsi="SimSun" w:eastAsia="SimSun" w:cs="SimSun"/>
          <w:color w:val="212121"/>
          <w:sz w:val="24"/>
        </w:rPr>
        <w:t>：所有新增信息必须可溯源至用户输入；信息不足时留白反问，绝不编造；</w:t>
      </w:r>
    </w:p>
    <w:p w14:paraId="66AC76AD">
      <w:pPr>
        <w:numPr>
          <w:ilvl w:val="0"/>
          <w:numId w:val="2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单条闭环</w:t>
      </w:r>
      <w:r>
        <w:rPr>
          <w:rFonts w:hint="eastAsia" w:ascii="SimSun" w:hAnsi="SimSun" w:eastAsia="SimSun" w:cs="SimSun"/>
          <w:color w:val="212121"/>
          <w:sz w:val="24"/>
        </w:rPr>
        <w:t>：V1.0 只把"单条经历改写"一件事做到位，拒绝功能铺开；</w:t>
      </w:r>
    </w:p>
    <w:p w14:paraId="1D584EEB">
      <w:pPr>
        <w:numPr>
          <w:ilvl w:val="0"/>
          <w:numId w:val="2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可解释</w:t>
      </w:r>
      <w:r>
        <w:rPr>
          <w:rFonts w:hint="eastAsia" w:ascii="SimSun" w:hAnsi="SimSun" w:eastAsia="SimSun" w:cs="SimSun"/>
          <w:color w:val="212121"/>
          <w:sz w:val="24"/>
        </w:rPr>
        <w:t>：每处修改必须给出理由，让用户看得懂、敢采用、能复述；</w:t>
      </w:r>
    </w:p>
    <w:p w14:paraId="6F3BCCC5">
      <w:pPr>
        <w:numPr>
          <w:ilvl w:val="0"/>
          <w:numId w:val="2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即走即弃</w:t>
      </w:r>
      <w:r>
        <w:rPr>
          <w:rFonts w:hint="eastAsia" w:ascii="SimSun" w:hAnsi="SimSun" w:eastAsia="SimSun" w:cs="SimSun"/>
          <w:color w:val="212121"/>
          <w:sz w:val="24"/>
        </w:rPr>
        <w:t>：隐私靠设计保证——免注册、不落盘、页面明示；</w:t>
      </w:r>
    </w:p>
    <w:p w14:paraId="6C8EB489">
      <w:pPr>
        <w:numPr>
          <w:ilvl w:val="0"/>
          <w:numId w:val="2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30 秒承诺</w:t>
      </w:r>
      <w:r>
        <w:rPr>
          <w:rFonts w:hint="eastAsia" w:ascii="SimSun" w:hAnsi="SimSun" w:eastAsia="SimSun" w:cs="SimSun"/>
          <w:color w:val="212121"/>
          <w:sz w:val="24"/>
        </w:rPr>
        <w:t>：时效是体验的一部分，超时必须有降级，不允许无限等待。</w:t>
      </w:r>
    </w:p>
    <w:p w14:paraId="1D5E0288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240" w:afterAutospacing="1" w:line="384"/>
        <w:jc w:val="left"/>
        <w:outlineLvl w:val="1"/>
        <w:rPr>
          <w:color w:val="1a237e"/>
          <w:sz w:val="32"/>
          <w:szCs w:val="32"/>
        </w:rPr>
      </w:pPr>
      <w:bookmarkStart w:id="7" w:name="section-4"/>
      <w:r>
        <w:rPr>
          <w:rFonts w:hint="eastAsia" w:ascii="SimSun" w:hAnsi="SimSun" w:eastAsia="SimSun" w:cs="SimSun"/>
          <w:b w:val="1"/>
          <w:color w:val="1a237e"/>
          <w:sz w:val="32"/>
        </w:rPr>
        <w:t>四、背景与问题陈述</w:t>
      </w:r>
      <w:bookmarkEnd w:id="7"/>
    </w:p>
    <w:p w14:paraId="57829759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本章交代产品机会的市场背景，并精确陈述两类目标用户的核心困境。</w:t>
      </w:r>
    </w:p>
    <w:p w14:paraId="3B03AFCC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8" w:name="section-4-1"/>
      <w:r>
        <w:rPr>
          <w:rFonts w:hint="eastAsia" w:ascii="SimSun" w:hAnsi="SimSun" w:eastAsia="SimSun" w:cs="SimSun"/>
          <w:b w:val="1"/>
          <w:color w:val="1565c0"/>
          <w:sz w:val="26"/>
        </w:rPr>
        <w:t>4.1 背景</w:t>
      </w:r>
      <w:bookmarkEnd w:id="8"/>
    </w:p>
    <w:p w14:paraId="38EA7155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求职季中，简历筛选普遍经过机器筛选（ATS）与 HR 人工阅读两道关口，简历内容的目标岗位匹配度直接决定能否进入面试。与此同时，通用大模型已普及，但用户调研显示：通用对话式 AI 输出存在"AI 味重、不懂岗位语境、可能虚构经历"三大问题，用户不敢直接采用；人工润色价格高、周期长且有隐私顾虑。市场上缺少一款"懂岗位语境、只挖不编、低价即时"的单点工具。</w:t>
      </w:r>
    </w:p>
    <w:p w14:paraId="49144B21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9" w:name="section-4-2"/>
      <w:r>
        <w:rPr>
          <w:rFonts w:hint="eastAsia" w:ascii="SimSun" w:hAnsi="SimSun" w:eastAsia="SimSun" w:cs="SimSun"/>
          <w:b w:val="1"/>
          <w:color w:val="1565c0"/>
          <w:sz w:val="26"/>
        </w:rPr>
        <w:t>4.2 问题陈述</w:t>
      </w:r>
      <w:bookmarkEnd w:id="9"/>
    </w:p>
    <w:p w14:paraId="468780F7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两类典型用户被困在同一个环节——</w:t>
      </w:r>
      <w:r>
        <w:rPr>
          <w:rFonts w:hint="eastAsia" w:ascii="SimSun" w:hAnsi="SimSun" w:eastAsia="SimSun" w:cs="SimSun"/>
          <w:b w:val="1"/>
          <w:color w:val="212121"/>
          <w:sz w:val="24"/>
        </w:rPr>
        <w:t>有真实经历，但写不出价值</w:t>
      </w:r>
      <w:r>
        <w:rPr>
          <w:rFonts w:hint="eastAsia" w:ascii="SimSun" w:hAnsi="SimSun" w:eastAsia="SimSun" w:cs="SimSun"/>
          <w:color w:val="212121"/>
          <w:sz w:val="24"/>
        </w:rPr>
        <w:t>：</w:t>
      </w:r>
    </w:p>
    <w:p w14:paraId="5779E090">
      <w:pPr>
        <w:numPr>
          <w:ilvl w:val="0"/>
          <w:numId w:val="3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零实习应届生</w:t>
      </w:r>
      <w:r>
        <w:rPr>
          <w:rFonts w:hint="eastAsia" w:ascii="SimSun" w:hAnsi="SimSun" w:eastAsia="SimSun" w:cs="SimSun"/>
          <w:color w:val="212121"/>
          <w:sz w:val="24"/>
        </w:rPr>
        <w:t>：简历只有课程项目与校园经历，通篇"负责 XX"，不懂 HR 与 ATS 看重什么关键词，想包装又怕面试追问穿帮；</w:t>
      </w:r>
    </w:p>
    <w:p w14:paraId="29E338D5">
      <w:pPr>
        <w:numPr>
          <w:ilvl w:val="0"/>
          <w:numId w:val="3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转行跳槽者</w:t>
      </w:r>
      <w:r>
        <w:rPr>
          <w:rFonts w:hint="eastAsia" w:ascii="SimSun" w:hAnsi="SimSun" w:eastAsia="SimSun" w:cs="SimSun"/>
          <w:color w:val="212121"/>
          <w:sz w:val="24"/>
        </w:rPr>
        <w:t>：经历真实（投放、活动、报表）但无数据成果，不懂哪些旧经验对目标岗位有价值，怀疑简历在 ATS 关键词过滤阶段就被淘汰。</w:t>
      </w:r>
    </w:p>
    <w:p w14:paraId="756308A0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240" w:afterAutospacing="1" w:line="384"/>
        <w:jc w:val="left"/>
        <w:outlineLvl w:val="1"/>
        <w:rPr>
          <w:color w:val="1a237e"/>
          <w:sz w:val="32"/>
          <w:szCs w:val="32"/>
        </w:rPr>
      </w:pPr>
      <w:bookmarkStart w:id="10" w:name="section-5"/>
      <w:r>
        <w:rPr>
          <w:rFonts w:hint="eastAsia" w:ascii="SimSun" w:hAnsi="SimSun" w:eastAsia="SimSun" w:cs="SimSun"/>
          <w:b w:val="1"/>
          <w:color w:val="1a237e"/>
          <w:sz w:val="32"/>
        </w:rPr>
        <w:t>五、用户调研</w:t>
      </w:r>
      <w:bookmarkEnd w:id="10"/>
    </w:p>
    <w:p w14:paraId="790E766B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本章完整记录五人团队的调研组织方式，以及五个调研问题的各方发言与归纳结论。</w:t>
      </w:r>
    </w:p>
    <w:p w14:paraId="6C6C57AC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11" w:name="section-5-1"/>
      <w:r>
        <w:rPr>
          <w:rFonts w:hint="eastAsia" w:ascii="SimSun" w:hAnsi="SimSun" w:eastAsia="SimSun" w:cs="SimSun"/>
          <w:b w:val="1"/>
          <w:color w:val="1565c0"/>
          <w:sz w:val="26"/>
        </w:rPr>
        <w:t>5.1 调研方法与团队</w:t>
      </w:r>
      <w:bookmarkEnd w:id="11"/>
    </w:p>
    <w:p w14:paraId="54DF4EB7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调研由产品经理组织，五位团队成员构成：产品经理 1 名（需求分析与归纳）、用户代表 2 名（User A、User B，分别代表两类目标人群）、研发工程师 2 名（技术可行性评审）。调研围绕五个问题展开访谈，研发随后参与评审。本章记录各方发言要点与归纳结论，完整记录存档于 GitHub 仓库。</w:t>
      </w:r>
    </w:p>
    <w:p w14:paraId="64C7B62B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12" w:name="section-5-2"/>
      <w:r>
        <w:rPr>
          <w:rFonts w:hint="eastAsia" w:ascii="SimSun" w:hAnsi="SimSun" w:eastAsia="SimSun" w:cs="SimSun"/>
          <w:b w:val="1"/>
          <w:color w:val="1565c0"/>
          <w:sz w:val="26"/>
        </w:rPr>
        <w:t>5.2 调研五问</w:t>
      </w:r>
      <w:bookmarkEnd w:id="12"/>
    </w:p>
    <w:p w14:paraId="3B237460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以下按五个调研问题逐一记录 User A、User B 的发言要点与产品经理的归纳结论。</w:t>
      </w:r>
    </w:p>
    <w:p w14:paraId="18E65202">
      <w:pPr>
        <w:pStyle w:val="00000f"/>
        <w:keepNext w:val="1"/>
        <w:keepLines w:val="1"/>
        <w:spacing w:before="240" w:beforeAutospacing="1" w:after="180" w:afterAutospacing="1" w:line="384"/>
        <w:jc w:val="left"/>
        <w:outlineLvl w:val="3"/>
        <w:rPr>
          <w:color w:val="212121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5.2.1 用户是谁？有什么真实痛点？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288d1" w:sz="18"/>
              <w:bottom w:val="none" w:sz="8"/>
              <w:right w:val="none" w:sz="8"/>
            </w:tcBorders>
            <w:shd w:val="clear" w:fill="f5f7fa"/>
            <w:vAlign w:val="center"/>
          </w:tcPr>
          <w:p w14:paraId="1BD6FE0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User A（2027 届应届生）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：本人为计算机专业本科生，找产品运营 / 产品经理实习与校招，已海投 80 余份简历，面试邀约率约 5%。三个具体痛点：一是写出来像岗位说明书不像成果，HR 十秒扫完抓不到重点；二是不知道 HR 和 ATS 先看什么关键词，只能一份简历海投所有岗位；三是课程项目想包装又不敢包装，怕面试官追问"这个数据哪来的"时穿帮。</w:t>
            </w:r>
          </w:p>
        </w:tc>
      </w:tr>
    </w:tbl>
    <w:p w14:paraId="20AF649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288d1" w:sz="18"/>
              <w:bottom w:val="none" w:sz="8"/>
              <w:right w:val="none" w:sz="8"/>
            </w:tcBorders>
            <w:shd w:val="clear" w:fill="f5f7fa"/>
            <w:vAlign w:val="center"/>
          </w:tcPr>
          <w:p w14:paraId="5D10EE5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User B（28 岁，3 年市场专员，转行中）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：简历里有真实内容（活动策划、信息流投放、周报月报），但通篇"负责 XX、参与 XX"，零数据成果；不确定哪些旧经验对目标岗位有价值；投递后经常无回音，怀疑简历在 ATS 筛选阶段就被关键词过滤。</w:t>
            </w:r>
          </w:p>
        </w:tc>
      </w:tr>
    </w:tbl>
    <w:p w14:paraId="3AAFB26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归纳</w:t>
      </w:r>
      <w:r>
        <w:rPr>
          <w:rFonts w:hint="eastAsia" w:ascii="SimSun" w:hAnsi="SimSun" w:eastAsia="SimSun" w:cs="SimSun"/>
          <w:color w:val="212121"/>
          <w:sz w:val="24"/>
        </w:rPr>
        <w:t>：目标用户分两类（见第六章画像），共同痛点为内容不会写、不懂岗位语境、现有工具各有硬伤。</w:t>
      </w:r>
    </w:p>
    <w:p w14:paraId="014DE2DF">
      <w:pPr>
        <w:pStyle w:val="00000f"/>
        <w:keepNext w:val="1"/>
        <w:keepLines w:val="1"/>
        <w:spacing w:before="240" w:beforeAutospacing="1" w:after="180" w:afterAutospacing="1" w:line="384"/>
        <w:jc w:val="left"/>
        <w:outlineLvl w:val="3"/>
        <w:rPr>
          <w:color w:val="212121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5.2.2 为什么现有产品不能很好地解决问题？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288d1" w:sz="18"/>
              <w:bottom w:val="none" w:sz="8"/>
              <w:right w:val="none" w:sz="8"/>
            </w:tcBorders>
            <w:shd w:val="clear" w:fill="f5f7fa"/>
            <w:vAlign w:val="center"/>
          </w:tcPr>
          <w:p w14:paraId="2CC7E5E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User A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：简历模板网站只换排版不改内容，问题在内容不在皮；通用大模型输出"主导设计并实现了 XX 系统，显著提升团队协作效率"这类表述，AI 味重，不敢往简历上抄，且不懂产品岗筛选逻辑；人工润色报价 80 至 300 元，学生价格敏感，还要把真实简历发给陌生客服，怕经历被夸大、信息被留存。</w:t>
            </w:r>
          </w:p>
        </w:tc>
      </w:tr>
    </w:tbl>
    <w:p w14:paraId="344F1DB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288d1" w:sz="18"/>
              <w:bottom w:val="none" w:sz="8"/>
              <w:right w:val="none" w:sz="8"/>
            </w:tcBorders>
            <w:shd w:val="clear" w:fill="f5f7fa"/>
            <w:vAlign w:val="center"/>
          </w:tcPr>
          <w:p w14:paraId="104D0A5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1"/>
              </w:rPr>
              <w:t>User B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：模板网站只解决排版，内容还得自己写，而自己是没内容可写；通用大模型改完满篇"赋能、抓手、闭环"，还把经历改得面目全非，面试一追问细节就虚；人工润色一问几百块、沟通来回好几天，而自己下周就要投。</w:t>
            </w:r>
          </w:p>
        </w:tc>
      </w:tr>
    </w:tbl>
    <w:p w14:paraId="2914649E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归纳（竞品缺口）</w:t>
      </w:r>
      <w:r>
        <w:rPr>
          <w:rFonts w:hint="eastAsia" w:ascii="SimSun" w:hAnsi="SimSun" w:eastAsia="SimSun" w:cs="SimSun"/>
          <w:color w:val="212121"/>
          <w:sz w:val="24"/>
        </w:rPr>
        <w:t>：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263C1BB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现有方案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A9389F5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能解决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7D8F104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不能解决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7D9A68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简历模板网站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1194A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排版美观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3FB7A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内容改写、岗位关键词匹配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D6C20B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通用大模型对话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7BEC4C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泛泛润色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F6C226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岗位语境、AI 味、经历虚构、结构化输出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F03DAF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人工润色服务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13AF38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一定程度的定制化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4AFDA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价格高（80 至 300 元）、周期长（数天）、隐私顾虑</w:t>
            </w:r>
          </w:p>
        </w:tc>
      </w:tr>
    </w:tbl>
    <w:p w14:paraId="2149C6D3">
      <w:pPr>
        <w:pStyle w:val="00000f"/>
        <w:keepNext w:val="1"/>
        <w:keepLines w:val="1"/>
        <w:spacing w:before="240" w:beforeAutospacing="1" w:after="180" w:afterAutospacing="1" w:line="384"/>
        <w:jc w:val="left"/>
        <w:outlineLvl w:val="3"/>
        <w:rPr>
          <w:color w:val="212121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5.2.3 我们的产品准备解决什么问题？</w:t>
      </w:r>
    </w:p>
    <w:p w14:paraId="4BB43477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两位用户表述高度一致：要一个"帮我挖"而不是"帮我编"的工具——把真实经历翻译成目标岗位看得懂、经得起面试追问的语言。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0897b" w:sz="24"/>
              <w:bottom w:val="none" w:sz="8"/>
              <w:right w:val="none" w:sz="8"/>
            </w:tcBorders>
            <w:shd w:val="clear" w:fill="f5f7fa"/>
            <w:vAlign w:val="center"/>
          </w:tcPr>
          <w:p w14:paraId="5414D622">
            <w:pPr>
              <w:jc w:val="left"/>
              <w:rPr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4"/>
              </w:rPr>
              <w:t>产品定位：粘贴一条简历经历加目标岗位 JD，30 秒内把它"翻译"成有成果、有岗位关键词、经得起面试追问的描述——帮用户挖出经历的价值，绝不编造经历。</w:t>
            </w:r>
          </w:p>
        </w:tc>
      </w:tr>
    </w:tbl>
    <w:p w14:paraId="48CD10F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明确不解决</w:t>
      </w:r>
      <w:r>
        <w:rPr>
          <w:rFonts w:hint="eastAsia" w:ascii="SimSun" w:hAnsi="SimSun" w:eastAsia="SimSun" w:cs="SimSun"/>
          <w:color w:val="212121"/>
          <w:sz w:val="24"/>
        </w:rPr>
        <w:t>：简历排版（免费模板已足够）、投递渠道。</w:t>
      </w:r>
    </w:p>
    <w:p w14:paraId="6F022D30">
      <w:pPr>
        <w:pStyle w:val="00000f"/>
        <w:keepNext w:val="1"/>
        <w:keepLines w:val="1"/>
        <w:spacing w:before="240" w:beforeAutospacing="1" w:after="180" w:afterAutospacing="1" w:line="384"/>
        <w:jc w:val="left"/>
        <w:outlineLvl w:val="3"/>
        <w:rPr>
          <w:color w:val="212121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5.2.4 V1.0 最重要的功能是什么？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288d1" w:sz="18"/>
              <w:bottom w:val="none" w:sz="8"/>
              <w:right w:val="none" w:sz="8"/>
            </w:tcBorders>
            <w:shd w:val="clear" w:fill="f5f7fa"/>
            <w:vAlign w:val="center"/>
          </w:tcPr>
          <w:p w14:paraId="425D25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User A 选择单条经历改写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：输入一条原文（如"负责 XX 系统的需求分析与功能设计"），输出改好的描述、改了哪里、为什么这么改。理由：投一个岗位就要改一轮描述，这是最高频动作；先把一条改好，再谈别的。期望一次只改一条、逐句对照。</w:t>
            </w:r>
          </w:p>
        </w:tc>
      </w:tr>
    </w:tbl>
    <w:p w14:paraId="6AA6AC3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288d1" w:sz="18"/>
              <w:bottom w:val="none" w:sz="8"/>
              <w:right w:val="none" w:sz="8"/>
            </w:tcBorders>
            <w:shd w:val="clear" w:fill="f5f7fa"/>
            <w:vAlign w:val="center"/>
          </w:tcPr>
          <w:p w14:paraId="7D0202A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User B 选择 JD 对照的逐条改写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：上传简历加目标 JD，逐条把"负责 XX"改写成"动作 + 方法 + 结果"，并标注经历对应目标岗位的哪项能力；缺数字的地方要反问追问，而不是替用户编。理由：最痛的不是排版也不是没经历，而是写不出价值加不知道对方要什么；多版本管理、PDF 导出、投递追踪都是锦上添花。</w:t>
            </w:r>
          </w:p>
        </w:tc>
      </w:tr>
    </w:tbl>
    <w:p w14:paraId="0CCF1EB1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产品经理决策</w:t>
      </w:r>
      <w:r>
        <w:rPr>
          <w:rFonts w:hint="eastAsia" w:ascii="SimSun" w:hAnsi="SimSun" w:eastAsia="SimSun" w:cs="SimSun"/>
          <w:color w:val="212121"/>
          <w:sz w:val="24"/>
        </w:rPr>
        <w:t>：两位用户的选择本质相同，均指向同一核心能力。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V1.0 唯一核心功能定为「JD 对照的单条经历改写」</w:t>
      </w:r>
      <w:r>
        <w:rPr>
          <w:rFonts w:hint="eastAsia" w:ascii="SimSun" w:hAnsi="SimSun" w:eastAsia="SimSun" w:cs="SimSun"/>
          <w:color w:val="212121"/>
          <w:sz w:val="24"/>
        </w:rPr>
        <w:t>，并将 User B 提出的"经历与岗位能力对应"吸收为其中的关键词提示要素。</w:t>
      </w:r>
    </w:p>
    <w:p w14:paraId="688EFC70">
      <w:pPr>
        <w:pStyle w:val="00000f"/>
        <w:keepNext w:val="1"/>
        <w:keepLines w:val="1"/>
        <w:spacing w:before="240" w:beforeAutospacing="1" w:after="180" w:afterAutospacing="1" w:line="384"/>
        <w:jc w:val="left"/>
        <w:outlineLvl w:val="3"/>
        <w:rPr>
          <w:color w:val="212121"/>
          <w:sz w:val="28"/>
          <w:szCs w:val="28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5.2.5 如何判断功能已经满足需求？</w:t>
      </w:r>
    </w:p>
    <w:p w14:paraId="5B705F38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User A 的四条标准</w:t>
      </w:r>
      <w:r>
        <w:rPr>
          <w:rFonts w:hint="eastAsia" w:ascii="SimSun" w:hAnsi="SimSun" w:eastAsia="SimSun" w:cs="SimSun"/>
          <w:color w:val="212121"/>
          <w:sz w:val="24"/>
        </w:rPr>
        <w:t>：改动可解释，每处修改都说明为什么；零虚构，新增内容必须出自己给的原文；提示哪些产品岗关键词该保留；10 分钟内能独立改完一条经历。</w:t>
      </w:r>
    </w:p>
    <w:p w14:paraId="04E38901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User B 的四条标准</w:t>
      </w:r>
      <w:r>
        <w:rPr>
          <w:rFonts w:hint="eastAsia" w:ascii="SimSun" w:hAnsi="SimSun" w:eastAsia="SimSun" w:cs="SimSun"/>
          <w:color w:val="212121"/>
          <w:sz w:val="24"/>
        </w:rPr>
        <w:t>：每条经历都有动作 + 方法 + 结果；能对着改写后的简历说出每条真实细节，面试追问不虚；用改写版投递一周，面试邀约从 0 到有；全文无 AI 味。此外，当用户反馈"这条不对，当时其实是 XX"时，产品要能据此修改。</w:t>
      </w:r>
    </w:p>
    <w:p w14:paraId="376FA8C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归纳</w:t>
      </w:r>
      <w:r>
        <w:rPr>
          <w:rFonts w:hint="eastAsia" w:ascii="SimSun" w:hAnsi="SimSun" w:eastAsia="SimSun" w:cs="SimSun"/>
          <w:color w:val="212121"/>
          <w:sz w:val="24"/>
        </w:rPr>
        <w:t>：整理为分层验收标准（见第九章），其中"零虚构"与"无 AI 味"为一票否决项。</w:t>
      </w:r>
    </w:p>
    <w:p w14:paraId="02EED1EB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240" w:afterAutospacing="1" w:line="384"/>
        <w:jc w:val="left"/>
        <w:outlineLvl w:val="1"/>
        <w:rPr>
          <w:color w:val="1a237e"/>
          <w:sz w:val="32"/>
          <w:szCs w:val="32"/>
        </w:rPr>
      </w:pPr>
      <w:bookmarkStart w:id="13" w:name="section-6"/>
      <w:r>
        <w:rPr>
          <w:rFonts w:hint="eastAsia" w:ascii="SimSun" w:hAnsi="SimSun" w:eastAsia="SimSun" w:cs="SimSun"/>
          <w:b w:val="1"/>
          <w:color w:val="1a237e"/>
          <w:sz w:val="32"/>
        </w:rPr>
        <w:t>六、用户画像与使用场景</w:t>
      </w:r>
      <w:bookmarkEnd w:id="13"/>
    </w:p>
    <w:p w14:paraId="0473FBFB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本章将调研结论沉淀为两类目标画像、四条用户故事与两个核心使用场景。</w:t>
      </w:r>
    </w:p>
    <w:p w14:paraId="3462936E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14" w:name="section-6-1"/>
      <w:r>
        <w:rPr>
          <w:rFonts w:hint="eastAsia" w:ascii="SimSun" w:hAnsi="SimSun" w:eastAsia="SimSun" w:cs="SimSun"/>
          <w:b w:val="1"/>
          <w:color w:val="1565c0"/>
          <w:sz w:val="26"/>
        </w:rPr>
        <w:t>6.1 用户画像</w:t>
      </w:r>
      <w:bookmarkEnd w:id="14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F5902AC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维度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6066C50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画像 A：零实习应届生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0946E4D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画像 B：转行跳槽者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41FB13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典型身份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9A2960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2027 届计算机专业本科生，找产品运营 / 产品经理实习与校招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7EA8C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28 岁，3 年传统行业市场专员，转行互联网数据分析 / 用户增长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CE6AB4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简历现状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CE9C0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3 门课程项目加学生会与兼职经历，描述像岗位说明书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3CB0CF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有投放、活动、报表等真实内容，但通篇"负责 XX"，无数据成果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74914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核心痛点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CB4845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不会把职责写成成果；不懂 ATS 关键词；不敢包装怕面试穿帮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F1B837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不会量化成果；不懂哪些旧经验对目标岗位有价值；怀疑被 ATS 过滤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3EC839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现有行为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B4715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海投 80 余份，邀约率约 5%；用过模板网站与通用大模型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B1DCF1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投递常无回音；用过通用 AI 工具，嫌 AI 味重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F8247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关键约束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4A255B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免费或 10 元以内；单次改写 30 秒内；不得保存简历内容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85E731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按次付费 5 至 10 元可接受；等待 2 至 3 分钟可接受；数据最好本地处理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FE5D0B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最大顾虑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D83BD3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AI 味与虚构经历导致面试穿帮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3158E5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AI 编造细节导致面试翻车，宁可留白反问也不要编</w:t>
            </w:r>
          </w:p>
        </w:tc>
      </w:tr>
    </w:tbl>
    <w:p w14:paraId="29E72FD6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15" w:name="section-6-2"/>
      <w:r>
        <w:rPr>
          <w:rFonts w:hint="eastAsia" w:ascii="SimSun" w:hAnsi="SimSun" w:eastAsia="SimSun" w:cs="SimSun"/>
          <w:b w:val="1"/>
          <w:color w:val="1565c0"/>
          <w:sz w:val="26"/>
        </w:rPr>
        <w:t>6.2 用户故事</w:t>
      </w:r>
      <w:bookmarkEnd w:id="15"/>
    </w:p>
    <w:p w14:paraId="75B49BF6">
      <w:pPr>
        <w:numPr>
          <w:ilvl w:val="0"/>
          <w:numId w:val="4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ascii="SimSun" w:hAnsi="SimSun" w:eastAsia="SimSun" w:cs="SimSun"/>
          <w:b w:val="1"/>
          <w:color w:val="212121"/>
          <w:sz w:val="24"/>
        </w:rPr>
        <w:t>US-1</w:t>
      </w:r>
      <w:r>
        <w:rPr>
          <w:rFonts w:hint="eastAsia" w:ascii="SimSun" w:hAnsi="SimSun" w:eastAsia="SimSun" w:cs="SimSun"/>
          <w:color w:val="212121"/>
          <w:sz w:val="24"/>
        </w:rPr>
        <w:t>：作为零实习应届生，我想把"负责 XX 系统的需求分析与功能设计"改写成有成果、有产品岗关键词的描述，以便简历通过初筛；</w:t>
      </w:r>
    </w:p>
    <w:p w14:paraId="19593E8F">
      <w:pPr>
        <w:numPr>
          <w:ilvl w:val="0"/>
          <w:numId w:val="4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ascii="SimSun" w:hAnsi="SimSun" w:eastAsia="SimSun" w:cs="SimSun"/>
          <w:b w:val="1"/>
          <w:color w:val="212121"/>
          <w:sz w:val="24"/>
        </w:rPr>
        <w:t>US-2</w:t>
      </w:r>
      <w:r>
        <w:rPr>
          <w:rFonts w:hint="eastAsia" w:ascii="SimSun" w:hAnsi="SimSun" w:eastAsia="SimSun" w:cs="SimSun"/>
          <w:color w:val="212121"/>
          <w:sz w:val="24"/>
        </w:rPr>
        <w:t>：作为转行跳槽者，我想知道自己的投放经历对用户增长岗的价值并逐条改写，以便简历被目标岗位读懂；</w:t>
      </w:r>
    </w:p>
    <w:p w14:paraId="63700A37">
      <w:pPr>
        <w:numPr>
          <w:ilvl w:val="0"/>
          <w:numId w:val="4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ascii="SimSun" w:hAnsi="SimSun" w:eastAsia="SimSun" w:cs="SimSun"/>
          <w:b w:val="1"/>
          <w:color w:val="212121"/>
          <w:sz w:val="24"/>
        </w:rPr>
        <w:t>US-3</w:t>
      </w:r>
      <w:r>
        <w:rPr>
          <w:rFonts w:hint="eastAsia" w:ascii="SimSun" w:hAnsi="SimSun" w:eastAsia="SimSun" w:cs="SimSun"/>
          <w:color w:val="212121"/>
          <w:sz w:val="24"/>
        </w:rPr>
        <w:t>：作为求职者，我想在信息缺失时被追问补充而不是被 AI 编造，以便面试时能圆回每一条细节；</w:t>
      </w:r>
    </w:p>
    <w:p w14:paraId="7C9D6305">
      <w:pPr>
        <w:numPr>
          <w:ilvl w:val="0"/>
          <w:numId w:val="4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ascii="SimSun" w:hAnsi="SimSun" w:eastAsia="SimSun" w:cs="SimSun"/>
          <w:b w:val="1"/>
          <w:color w:val="212121"/>
          <w:sz w:val="24"/>
        </w:rPr>
        <w:t>US-4</w:t>
      </w:r>
      <w:r>
        <w:rPr>
          <w:rFonts w:hint="eastAsia" w:ascii="SimSun" w:hAnsi="SimSun" w:eastAsia="SimSun" w:cs="SimSun"/>
          <w:color w:val="212121"/>
          <w:sz w:val="24"/>
        </w:rPr>
        <w:t>：作为价格敏感的用户，我想免费或低价按次使用，以便不增加求职成本。</w:t>
      </w:r>
    </w:p>
    <w:p w14:paraId="283072AC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16" w:name="section-6-3"/>
      <w:r>
        <w:rPr>
          <w:rFonts w:hint="eastAsia" w:ascii="SimSun" w:hAnsi="SimSun" w:eastAsia="SimSun" w:cs="SimSun"/>
          <w:b w:val="1"/>
          <w:color w:val="1565c0"/>
          <w:sz w:val="26"/>
        </w:rPr>
        <w:t>6.3 核心使用场景</w:t>
      </w:r>
      <w:bookmarkEnd w:id="16"/>
    </w:p>
    <w:p w14:paraId="1ED94EF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场景一（投递前改写）</w:t>
      </w:r>
      <w:r>
        <w:rPr>
          <w:rFonts w:hint="eastAsia" w:ascii="SimSun" w:hAnsi="SimSun" w:eastAsia="SimSun" w:cs="SimSun"/>
          <w:color w:val="212121"/>
          <w:sz w:val="24"/>
        </w:rPr>
        <w:t>：User A 找到目标岗位 JD，粘贴课程项目原文，获取改写文案与关键词提示，复制后替换原简历投递。</w:t>
      </w:r>
    </w:p>
    <w:p w14:paraId="21B91595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场景二（投递前诊断）</w:t>
      </w:r>
      <w:r>
        <w:rPr>
          <w:rFonts w:hint="eastAsia" w:ascii="SimSun" w:hAnsi="SimSun" w:eastAsia="SimSun" w:cs="SimSun"/>
          <w:color w:val="212121"/>
          <w:sz w:val="24"/>
        </w:rPr>
        <w:t>：User B 粘贴一段"负责信息流广告投放"与用户增长岗 JD，获取"动作 + 方法 + 结果"改写、能力对应提示，并就缺失数据回答反问后重新生成。</w:t>
      </w:r>
    </w:p>
    <w:p w14:paraId="1539FD00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240" w:afterAutospacing="1" w:line="384"/>
        <w:jc w:val="left"/>
        <w:outlineLvl w:val="1"/>
        <w:rPr>
          <w:color w:val="1a237e"/>
          <w:sz w:val="32"/>
          <w:szCs w:val="32"/>
        </w:rPr>
      </w:pPr>
      <w:bookmarkStart w:id="17" w:name="section-7"/>
      <w:r>
        <w:rPr>
          <w:rFonts w:hint="eastAsia" w:ascii="SimSun" w:hAnsi="SimSun" w:eastAsia="SimSun" w:cs="SimSun"/>
          <w:b w:val="1"/>
          <w:color w:val="1a237e"/>
          <w:sz w:val="32"/>
        </w:rPr>
        <w:t>七、产品方案</w:t>
      </w:r>
      <w:bookmarkEnd w:id="17"/>
    </w:p>
    <w:p w14:paraId="2495D0BD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本章给出 V1.0 的完整产品定义：方案概述、编号化功能需求、用户流程与边界异常处理。</w:t>
      </w:r>
    </w:p>
    <w:p w14:paraId="549EE931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18" w:name="section-7-1"/>
      <w:r>
        <w:rPr>
          <w:rFonts w:hint="eastAsia" w:ascii="SimSun" w:hAnsi="SimSun" w:eastAsia="SimSun" w:cs="SimSun"/>
          <w:b w:val="1"/>
          <w:color w:val="1565c0"/>
          <w:sz w:val="26"/>
        </w:rPr>
        <w:t>7.1 方案概述</w:t>
      </w:r>
      <w:bookmarkEnd w:id="18"/>
    </w:p>
    <w:p w14:paraId="72CC940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V1.0 为一个单页 Web 应用：左侧输入区（经历原文 + 目标 JD），右侧结果区（四张卡片）。用户提交后，后端经 Serverless 代理调用大模型，返回结构化四要素结果。产品不提供账号体系，不存储任何输入内容。</w:t>
      </w:r>
    </w:p>
    <w:p w14:paraId="62C9CC88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19" w:name="section-7-2"/>
      <w:r>
        <w:rPr>
          <w:rFonts w:hint="eastAsia" w:ascii="SimSun" w:hAnsi="SimSun" w:eastAsia="SimSun" w:cs="SimSun"/>
          <w:b w:val="1"/>
          <w:color w:val="1565c0"/>
          <w:sz w:val="26"/>
        </w:rPr>
        <w:t>7.2 功能需求</w:t>
      </w:r>
      <w:bookmarkEnd w:id="19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9F54E92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010E86C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需求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902911C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C4BEA3B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验收标准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0DC995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FR-1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7779AA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经历原文输入：支持粘贴单条经历文本，上限 300 字，实时字数提示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E6738F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CEB762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输入不超限可正常提交；超限给出明确提示；空输入给出引导文案，不崩溃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15B0F6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FR-2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CCFA01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目标 JD 输入：支持粘贴 JD 文本，上限 2000 字，输入区可折叠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42F121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ECDA21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JD 为必填项，缺失时引导用户粘贴并说明原因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354E3F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FR-3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47038A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单条经历改写（核心）：基于原文与 JD 生成"动作 + 方法 + 结果"结构的改写描述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D5466E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459169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30 秒内（P95）返回；结构完整；零虚构（见第九章 Q1）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7DB392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FR-4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E85B8B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逐处修改对照表：以片段级高亮展示原文片段、改后片段与修改理由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7A61B7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170C0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每处修改均带理由，理由缺失率 0；用户可逐条核对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CF0417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FR-5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2E207C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岗位关键词提示：区分"已保留"与"可补充"两类标签，关键词来源于 JD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F977F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F97B9B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可补充项明确标注"建议确认后自行添加"，不写入改写文案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B10D90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FR-6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BB3B5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缺失信息反问：列出缺失的数字与细节追问，可跳过；用户补充后可重新生成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C82935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B90B5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反问不阻塞首版输出；补充后重新生成功能可用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6304C6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FR-7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ECE00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一键复制：复制改写后的经历描述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990560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A74FEB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点击即写入剪贴板，并有成功反馈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6EB26D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FR-8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A4C40E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隐私声明：首次访问展示数据处理说明（即走即弃、不落盘）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3A9322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A5FF3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声明可见且可随时重新查看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6E7338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FR-9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DED182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频率限制：超频请求返回 429 与友好提示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510B9E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B02FF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压测验证触发限流，正常使用不受影响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4B9BF3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FR-10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AD8C98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加载与降级：等待过程有明确进度反馈；超过 30 秒未返回时给出重试引导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D8565B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8FA82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无静默失败；降级路径可走通</w:t>
            </w:r>
          </w:p>
        </w:tc>
      </w:tr>
    </w:tbl>
    <w:p w14:paraId="3D5BDBC5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20" w:name="section-7-3"/>
      <w:r>
        <w:rPr>
          <w:rFonts w:hint="eastAsia" w:ascii="SimSun" w:hAnsi="SimSun" w:eastAsia="SimSun" w:cs="SimSun"/>
          <w:b w:val="1"/>
          <w:color w:val="1565c0"/>
          <w:sz w:val="26"/>
        </w:rPr>
        <w:t>7.3 用户流程</w:t>
      </w:r>
      <w:bookmarkEnd w:id="20"/>
    </w:p>
    <w:p w14:paraId="5A7B98C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主流程</w:t>
      </w:r>
      <w:r>
        <w:rPr>
          <w:rFonts w:hint="eastAsia" w:ascii="SimSun" w:hAnsi="SimSun" w:eastAsia="SimSun" w:cs="SimSun"/>
          <w:color w:val="212121"/>
          <w:sz w:val="24"/>
        </w:rPr>
        <w:t>：粘贴经历原文与目标 JD → 点击提交 → 30 秒内返回四要素首版 → 用户阅读对照表与关键词提示 →（可选）回答反问补充细节并重新生成 → 一键复制改写结果。</w:t>
      </w:r>
    </w:p>
    <w:p w14:paraId="1EAB0C7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异常流程</w:t>
      </w:r>
      <w:r>
        <w:rPr>
          <w:rFonts w:hint="eastAsia" w:ascii="SimSun" w:hAnsi="SimSun" w:eastAsia="SimSun" w:cs="SimSun"/>
          <w:color w:val="212121"/>
          <w:sz w:val="24"/>
        </w:rPr>
        <w:t>：输入不合法（空、超限、特殊字符）→ 页面内引导提示；模型超时 → 提示重试；模型返回结构损坏 → 自动重试一次，仍失败则给出友好错误页。</w:t>
      </w:r>
    </w:p>
    <w:p w14:paraId="602BCE43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21" w:name="section-7-4"/>
      <w:r>
        <w:rPr>
          <w:rFonts w:hint="eastAsia" w:ascii="SimSun" w:hAnsi="SimSun" w:eastAsia="SimSun" w:cs="SimSun"/>
          <w:b w:val="1"/>
          <w:color w:val="1565c0"/>
          <w:sz w:val="26"/>
        </w:rPr>
        <w:t>7.4 边界与异常处理</w:t>
      </w:r>
      <w:bookmarkEnd w:id="21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B034C79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场景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674DED0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处理方式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679F76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经历输入为空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2F7008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输入框下方提示"请粘贴一条简历经历"，阻止提交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5AE66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经历超过 300 字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402DAB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实时字数提示变红，引导拆分多条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64B9AC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JD 为空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A108CF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提示"请粘贴目标岗位 JD，否则无法进行岗位对照改写"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0EFF00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JD 超过 2000 字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11D40F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提示精简至岗位职责与任职要求部分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A7D373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特殊字符与超长文本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4F0993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输入 sanitize 处理，不崩溃、不报错栈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FF18A1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模型响应超过 30 秒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FFC1B0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前端展示等待状态，超时后引导重试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068DB9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模型返回非法结构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D541C4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自动重试一次；仍失败则展示友好错误与重试按钮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D5BA5D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触发频率限制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B54169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返回 429 与"请求过于频繁，请稍后再试"提示</w:t>
            </w:r>
          </w:p>
        </w:tc>
      </w:tr>
    </w:tbl>
    <w:p w14:paraId="1D778787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240" w:afterAutospacing="1" w:line="384"/>
        <w:jc w:val="left"/>
        <w:outlineLvl w:val="1"/>
        <w:rPr>
          <w:color w:val="1a237e"/>
          <w:sz w:val="32"/>
          <w:szCs w:val="32"/>
        </w:rPr>
      </w:pPr>
      <w:bookmarkStart w:id="22" w:name="section-8"/>
      <w:r>
        <w:rPr>
          <w:rFonts w:hint="eastAsia" w:ascii="SimSun" w:hAnsi="SimSun" w:eastAsia="SimSun" w:cs="SimSun"/>
          <w:b w:val="1"/>
          <w:color w:val="1a237e"/>
          <w:sz w:val="32"/>
        </w:rPr>
        <w:t>八、技术方案</w:t>
      </w:r>
      <w:bookmarkEnd w:id="22"/>
    </w:p>
    <w:p w14:paraId="58119B3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两位研发工程师已完成评审，结论均为"可行但有条件"，条件已全部吸收进本文档（输入长度上限、反问时序、关键词仅提示不写入、回归集评分口径）。</w:t>
      </w:r>
    </w:p>
    <w:p w14:paraId="2C38A5F6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23" w:name="section-8-1"/>
      <w:r>
        <w:rPr>
          <w:rFonts w:hint="eastAsia" w:ascii="SimSun" w:hAnsi="SimSun" w:eastAsia="SimSun" w:cs="SimSun"/>
          <w:b w:val="1"/>
          <w:color w:val="1565c0"/>
          <w:sz w:val="26"/>
        </w:rPr>
        <w:t>8.1 架构与选型（研发工程师 1，后端 / 全栈视角）</w:t>
      </w:r>
      <w:bookmarkEnd w:id="23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3DC1927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8B97D61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选型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19DDD2B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理由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8B524F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前端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A852EB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React 加 Vite 构建静态单页，部署 GitHub Pages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910B18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免服务器、零运维、周末可交付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0F387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后端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B5400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Serverless 函数（Node 或 Python）仅作 LLM 调用代理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990ADE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隐藏 API Key、限流防刷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0BD252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模型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F27FF9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国产 LLM API（DeepSeek 级别）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D91684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中文简历语境好、单次成本约 0.01 元、响应快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C62B1C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Prompt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E7C3B0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系统角色加负面词清单加四要素 JSON Schema，温度参数 0.3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74C0A1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强制结构化输出、抑制幻觉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29F516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数据流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291A67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即走即弃，不落盘、不记录正文日志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06886C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满足隐私红线</w:t>
            </w:r>
          </w:p>
        </w:tc>
      </w:tr>
    </w:tbl>
    <w:p w14:paraId="6FB6D58C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24" w:name="section-8-2"/>
      <w:r>
        <w:rPr>
          <w:rFonts w:hint="eastAsia" w:ascii="SimSun" w:hAnsi="SimSun" w:eastAsia="SimSun" w:cs="SimSun"/>
          <w:b w:val="1"/>
          <w:color w:val="1565c0"/>
          <w:sz w:val="26"/>
        </w:rPr>
        <w:t>8.2 Prompt 与输出质量控制（研发工程师 2，前端 / AI 应用视角）</w:t>
      </w:r>
      <w:bookmarkEnd w:id="24"/>
    </w:p>
    <w:p w14:paraId="6621A108">
      <w:pPr>
        <w:numPr>
          <w:ilvl w:val="0"/>
          <w:numId w:val="5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Prompt 分三层：系统角色（只翻译不创作）、硬规则（禁止新增原文没有的事实与数字，缺数字写"待补充"并同步进反问）、固定 JSON Schema；</w:t>
      </w:r>
    </w:p>
    <w:p w14:paraId="4C219A98">
      <w:pPr>
        <w:numPr>
          <w:ilvl w:val="0"/>
          <w:numId w:val="5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输出后校验三道：敏感词表（赋能、抓手、闭环等）命中即重写或标红；虚构检测（抽取输出中的数字与专有名词，与原文及用户补充比对，新增即拦截）；关键词保留率实时计算并展示。</w:t>
      </w:r>
    </w:p>
    <w:p w14:paraId="1E070BF9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25" w:name="section-8-3"/>
      <w:r>
        <w:rPr>
          <w:rFonts w:hint="eastAsia" w:ascii="SimSun" w:hAnsi="SimSun" w:eastAsia="SimSun" w:cs="SimSun"/>
          <w:b w:val="1"/>
          <w:color w:val="1565c0"/>
          <w:sz w:val="26"/>
        </w:rPr>
        <w:t>8.3 隐私与安全</w:t>
      </w:r>
      <w:bookmarkEnd w:id="25"/>
    </w:p>
    <w:p w14:paraId="1CA89CE1">
      <w:pPr>
        <w:numPr>
          <w:ilvl w:val="0"/>
          <w:numId w:val="6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免注册、免登录，不收集联系方式；</w:t>
      </w:r>
    </w:p>
    <w:p w14:paraId="6E830FA8">
      <w:pPr>
        <w:numPr>
          <w:ilvl w:val="0"/>
          <w:numId w:val="6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用户输入即走即弃：不写数据库、不记正文日志，仅记录脱敏的调用指标（耗时、结果结构合法性）；</w:t>
      </w:r>
    </w:p>
    <w:p w14:paraId="206D4807">
      <w:pPr>
        <w:numPr>
          <w:ilvl w:val="0"/>
          <w:numId w:val="6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页面明示数据处理方式，接受用户监督；</w:t>
      </w:r>
    </w:p>
    <w:p w14:paraId="4115FAC6">
      <w:pPr>
        <w:numPr>
          <w:ilvl w:val="0"/>
          <w:numId w:val="6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API Key 仅存于 Serverless 环境变量，不下发前端。</w:t>
      </w:r>
    </w:p>
    <w:p w14:paraId="1F4AE249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26" w:name="section-8-4"/>
      <w:r>
        <w:rPr>
          <w:rFonts w:hint="eastAsia" w:ascii="SimSun" w:hAnsi="SimSun" w:eastAsia="SimSun" w:cs="SimSun"/>
          <w:b w:val="1"/>
          <w:color w:val="1565c0"/>
          <w:sz w:val="26"/>
        </w:rPr>
        <w:t>8.4 性能与成本</w:t>
      </w:r>
      <w:bookmarkEnd w:id="26"/>
    </w:p>
    <w:p w14:paraId="7EDFF4E7">
      <w:pPr>
        <w:numPr>
          <w:ilvl w:val="0"/>
          <w:numId w:val="7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服务等级目标（SLO）：P95 端到端时延不超过 30 秒；可用性目标 99%（周末项目按尽力而为记录）；</w:t>
      </w:r>
    </w:p>
    <w:p w14:paraId="10B43ED7">
      <w:pPr>
        <w:numPr>
          <w:ilvl w:val="0"/>
          <w:numId w:val="7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单次模型调用成本约 0.01 元，配合频率限制与验证码控制成本上限；</w:t>
      </w:r>
    </w:p>
    <w:p w14:paraId="4ECDD005">
      <w:pPr>
        <w:numPr>
          <w:ilvl w:val="0"/>
          <w:numId w:val="7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超时降级：超过 30 秒未返回即引导重试，不无限等待。</w:t>
      </w:r>
    </w:p>
    <w:p w14:paraId="1C90C315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27" w:name="section-8-5"/>
      <w:r>
        <w:rPr>
          <w:rFonts w:hint="eastAsia" w:ascii="SimSun" w:hAnsi="SimSun" w:eastAsia="SimSun" w:cs="SimSun"/>
          <w:b w:val="1"/>
          <w:color w:val="1565c0"/>
          <w:sz w:val="26"/>
        </w:rPr>
        <w:t>8.5 工作量评估</w:t>
      </w:r>
      <w:bookmarkEnd w:id="27"/>
    </w:p>
    <w:p w14:paraId="1AE8A8D4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V1.0 总计 12 至 15 人日（2 名工程师合计）：Prompt 与输出控制 3 至 4 人日、Serverless 与 LLM 对接 2 至 3 人日、前端开发 2 至 3 人日、回归测试与压测 2 至 3 人日、部署与文档 1 至 2 人日。</w:t>
      </w:r>
    </w:p>
    <w:p w14:paraId="744A33A3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240" w:afterAutospacing="1" w:line="384"/>
        <w:jc w:val="left"/>
        <w:outlineLvl w:val="1"/>
        <w:rPr>
          <w:color w:val="1a237e"/>
          <w:sz w:val="32"/>
          <w:szCs w:val="32"/>
        </w:rPr>
      </w:pPr>
      <w:bookmarkStart w:id="28" w:name="section-9"/>
      <w:r>
        <w:rPr>
          <w:rFonts w:hint="eastAsia" w:ascii="SimSun" w:hAnsi="SimSun" w:eastAsia="SimSun" w:cs="SimSun"/>
          <w:b w:val="1"/>
          <w:color w:val="1a237e"/>
          <w:sz w:val="32"/>
        </w:rPr>
        <w:t>九、验收标准（DoD）</w:t>
      </w:r>
      <w:bookmarkEnd w:id="28"/>
    </w:p>
    <w:p w14:paraId="36AEBCF1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验收标准分为功能、质量、用户、工程四层，与第 7.2 节功能需求编号对应，并作为第十二章发布门禁的输入。</w:t>
      </w:r>
    </w:p>
    <w:p w14:paraId="26856445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29" w:name="section-9-1"/>
      <w:r>
        <w:rPr>
          <w:rFonts w:hint="eastAsia" w:ascii="SimSun" w:hAnsi="SimSun" w:eastAsia="SimSun" w:cs="SimSun"/>
          <w:b w:val="1"/>
          <w:color w:val="1565c0"/>
          <w:sz w:val="26"/>
        </w:rPr>
        <w:t>9.1 功能验收</w:t>
      </w:r>
      <w:bookmarkEnd w:id="29"/>
    </w:p>
    <w:p w14:paraId="2DE8D2A9">
      <w:pPr>
        <w:numPr>
          <w:ilvl w:val="0"/>
          <w:numId w:val="8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F1：输入一条经历（不超过 300 字）与 JD（不超过 2000 字），30 秒内（P95）返回四要素，无空区块；</w:t>
      </w:r>
    </w:p>
    <w:p w14:paraId="7DF15AC0">
      <w:pPr>
        <w:numPr>
          <w:ilvl w:val="0"/>
          <w:numId w:val="8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F2：四要素齐全，逐处对照表中每处修改均带修改理由；</w:t>
      </w:r>
    </w:p>
    <w:p w14:paraId="64A849A2">
      <w:pPr>
        <w:numPr>
          <w:ilvl w:val="0"/>
          <w:numId w:val="8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F3：反问可跳过，补充后重新生成功能可用；</w:t>
      </w:r>
    </w:p>
    <w:p w14:paraId="22FA0701">
      <w:pPr>
        <w:numPr>
          <w:ilvl w:val="0"/>
          <w:numId w:val="8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F4：一键复制功能在主流浏览器可用。</w:t>
      </w:r>
    </w:p>
    <w:p w14:paraId="52E84F94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30" w:name="section-9-2"/>
      <w:r>
        <w:rPr>
          <w:rFonts w:hint="eastAsia" w:ascii="SimSun" w:hAnsi="SimSun" w:eastAsia="SimSun" w:cs="SimSun"/>
          <w:b w:val="1"/>
          <w:color w:val="1565c0"/>
          <w:sz w:val="26"/>
        </w:rPr>
        <w:t>9.2 质量验收</w:t>
      </w:r>
      <w:bookmarkEnd w:id="30"/>
    </w:p>
    <w:p w14:paraId="14033AE3">
      <w:pPr>
        <w:numPr>
          <w:ilvl w:val="0"/>
          <w:numId w:val="9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Q1：零虚构——改写结果中的数字与专有名词 100% 可溯源至用户原文或用户补充（脚本校验），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一票否决</w:t>
      </w:r>
      <w:r>
        <w:rPr>
          <w:rFonts w:hint="eastAsia" w:ascii="SimSun" w:hAnsi="SimSun" w:eastAsia="SimSun" w:cs="SimSun"/>
          <w:color w:val="212121"/>
          <w:sz w:val="24"/>
        </w:rPr>
        <w:t>；</w:t>
      </w:r>
    </w:p>
    <w:p w14:paraId="60CDF809">
      <w:pPr>
        <w:numPr>
          <w:ilvl w:val="0"/>
          <w:numId w:val="9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Q2：无 AI 味——负面词表扫描 0 命中，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一票否决</w:t>
      </w:r>
      <w:r>
        <w:rPr>
          <w:rFonts w:hint="eastAsia" w:ascii="SimSun" w:hAnsi="SimSun" w:eastAsia="SimSun" w:cs="SimSun"/>
          <w:color w:val="212121"/>
          <w:sz w:val="24"/>
        </w:rPr>
        <w:t>；</w:t>
      </w:r>
    </w:p>
    <w:p w14:paraId="4EE84EC2">
      <w:pPr>
        <w:numPr>
          <w:ilvl w:val="0"/>
          <w:numId w:val="9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Q3：稳定性——同一输入连续 3 次运行，输出结构完整、结果可用性稳定。</w:t>
      </w:r>
    </w:p>
    <w:p w14:paraId="7EFD8750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31" w:name="section-9-3"/>
      <w:r>
        <w:rPr>
          <w:rFonts w:hint="eastAsia" w:ascii="SimSun" w:hAnsi="SimSun" w:eastAsia="SimSun" w:cs="SimSun"/>
          <w:b w:val="1"/>
          <w:color w:val="1565c0"/>
          <w:sz w:val="26"/>
        </w:rPr>
        <w:t>9.3 用户验收</w:t>
      </w:r>
      <w:bookmarkEnd w:id="31"/>
    </w:p>
    <w:p w14:paraId="651714BB">
      <w:pPr>
        <w:numPr>
          <w:ilvl w:val="0"/>
          <w:numId w:val="10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U1：User A 使用 3 条真实经历（课程项目、外联、兼职）逐条测试，"可直接使用或仅微调"的比例不低于三分之二；</w:t>
      </w:r>
    </w:p>
    <w:p w14:paraId="543A2EFE">
      <w:pPr>
        <w:numPr>
          <w:ilvl w:val="0"/>
          <w:numId w:val="10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U2：User B 使用真实简历与目标 JD 测试，能逐条复述每条经历的真实细节，对关键词对应关系的认可度不低于 80%；</w:t>
      </w:r>
    </w:p>
    <w:p w14:paraId="222DF9B0">
      <w:pPr>
        <w:numPr>
          <w:ilvl w:val="0"/>
          <w:numId w:val="10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U3：12 至 15 条固定样本回归集评分均分不低于 4 分（5 分制），且虚构项为 0。</w:t>
      </w:r>
    </w:p>
    <w:p w14:paraId="5204C223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32" w:name="section-9-4"/>
      <w:r>
        <w:rPr>
          <w:rFonts w:hint="eastAsia" w:ascii="SimSun" w:hAnsi="SimSun" w:eastAsia="SimSun" w:cs="SimSun"/>
          <w:b w:val="1"/>
          <w:color w:val="1565c0"/>
          <w:sz w:val="26"/>
        </w:rPr>
        <w:t>9.4 工程验收</w:t>
      </w:r>
      <w:bookmarkEnd w:id="32"/>
    </w:p>
    <w:p w14:paraId="000D43F8">
      <w:pPr>
        <w:numPr>
          <w:ilvl w:val="0"/>
          <w:numId w:val="11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E1：10 条回归用例 100% 返回合法结构化输出；</w:t>
      </w:r>
    </w:p>
    <w:p w14:paraId="53D7F951">
      <w:pPr>
        <w:numPr>
          <w:ilvl w:val="0"/>
          <w:numId w:val="11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E2：压测实测 P95 端到端时延不超过 30 秒；</w:t>
      </w:r>
    </w:p>
    <w:p w14:paraId="4C235F7B">
      <w:pPr>
        <w:numPr>
          <w:ilvl w:val="0"/>
          <w:numId w:val="11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E3：第 7.4 节所列异常场景全部给出友好引导且不崩溃；超频调用返回 429 与明确提示。</w:t>
      </w:r>
    </w:p>
    <w:p w14:paraId="5D9A90FF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240" w:afterAutospacing="1" w:line="384"/>
        <w:jc w:val="left"/>
        <w:outlineLvl w:val="1"/>
        <w:rPr>
          <w:color w:val="1a237e"/>
          <w:sz w:val="32"/>
          <w:szCs w:val="32"/>
        </w:rPr>
      </w:pPr>
      <w:bookmarkStart w:id="33" w:name="section-10"/>
      <w:r>
        <w:rPr>
          <w:rFonts w:hint="eastAsia" w:ascii="SimSun" w:hAnsi="SimSun" w:eastAsia="SimSun" w:cs="SimSun"/>
          <w:b w:val="1"/>
          <w:color w:val="1a237e"/>
          <w:sz w:val="32"/>
        </w:rPr>
        <w:t>十、指标与数据</w:t>
      </w:r>
      <w:bookmarkEnd w:id="33"/>
    </w:p>
    <w:p w14:paraId="1DB472CC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本章定义产品上线后的观测指标体系与埋点方案，用于验证产品目标是否达成。</w:t>
      </w:r>
    </w:p>
    <w:p w14:paraId="2FF10335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34" w:name="section-10-1"/>
      <w:r>
        <w:rPr>
          <w:rFonts w:hint="eastAsia" w:ascii="SimSun" w:hAnsi="SimSun" w:eastAsia="SimSun" w:cs="SimSun"/>
          <w:b w:val="1"/>
          <w:color w:val="1565c0"/>
          <w:sz w:val="26"/>
        </w:rPr>
        <w:t>10.1 指标体系</w:t>
      </w:r>
      <w:bookmarkEnd w:id="34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4D5B3F7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类型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D382339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指标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4CA5A63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目标值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D2AFCAD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6E34AA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北极星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9E2DD8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改写结果"可直接使用率"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D61457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≥ 65%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284DF7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回归集与用户验收的人工评分口径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A6F983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护栏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D67EF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虚构率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45E774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= 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90CD0B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一票否决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F66ED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护栏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23A7D2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AI 味词命中数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54C89F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= 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B03B27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负面词表扫描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22BAC3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护栏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F910A8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P95 端到端时延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C29EBE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≤ 30 秒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6917BA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压测实测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9BCFB6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护栏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C075AF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接口错误率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1578D5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&lt; 1%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5C64D5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非法结构、超时、5xx 合计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E05B82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参与度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28CE89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反问补充率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5EA5E1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观察项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161381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回答追问的用户占比，反映反问设计质量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A382EF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参与度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2C636A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复制率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5CC805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观察项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D37EA4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点击一键复制的会话占比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5D8114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结果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185625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投递后面试邀约变化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89DEBA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观察项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EE812B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通过用户回访收集（User B 提出的滞后指标）</w:t>
            </w:r>
          </w:p>
        </w:tc>
      </w:tr>
    </w:tbl>
    <w:p w14:paraId="261169EA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35" w:name="section-10-2"/>
      <w:r>
        <w:rPr>
          <w:rFonts w:hint="eastAsia" w:ascii="SimSun" w:hAnsi="SimSun" w:eastAsia="SimSun" w:cs="SimSun"/>
          <w:b w:val="1"/>
          <w:color w:val="1565c0"/>
          <w:sz w:val="26"/>
        </w:rPr>
        <w:t>10.2 埋点事件</w:t>
      </w:r>
      <w:bookmarkEnd w:id="35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F05E1A6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事件名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25486A9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触发时机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596D4D0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关键属性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1E6F63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rewrite_submitted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7B5B62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提交改写请求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22355F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经历字数、JD 字数、是否携带 JD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C11629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rewrite_returned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745FC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结果返回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E7CAB3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耗时、四要素完整性标记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ADC917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suggestion_copied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81DADE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点击一键复制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6A8062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无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113E40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followup_answered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768001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提交追问补充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305BF6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反问条数、补充条数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404F05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error_shown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A47CDC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展示异常提示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DDC9B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错误类型（空输入 / 超限 / 超时 / 结构损坏 / 限流）</w:t>
            </w:r>
          </w:p>
        </w:tc>
      </w:tr>
    </w:tbl>
    <w:p w14:paraId="6012DCAA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埋点仅记录脱敏指标，不记录简历正文内容。</w:t>
      </w:r>
    </w:p>
    <w:p w14:paraId="10E1E5DC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240" w:afterAutospacing="1" w:line="384"/>
        <w:jc w:val="left"/>
        <w:outlineLvl w:val="1"/>
        <w:rPr>
          <w:color w:val="1a237e"/>
          <w:sz w:val="32"/>
          <w:szCs w:val="32"/>
        </w:rPr>
      </w:pPr>
      <w:bookmarkStart w:id="36" w:name="section-11"/>
      <w:r>
        <w:rPr>
          <w:rFonts w:hint="eastAsia" w:ascii="SimSun" w:hAnsi="SimSun" w:eastAsia="SimSun" w:cs="SimSun"/>
          <w:b w:val="1"/>
          <w:color w:val="1a237e"/>
          <w:sz w:val="32"/>
        </w:rPr>
        <w:t>十一、风险与应对</w:t>
      </w:r>
      <w:bookmarkEnd w:id="36"/>
    </w:p>
    <w:tbl>
      <w:tblPr>
        <w:tblW w:w="8306" w:type="dxa"/>
        <w:shd w:color="212121"/>
        <w:tblLayout w:type="autofit"/>
        <w:tblCellMar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FFE51DA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编号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69E4150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风险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DBED556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等级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55F64C4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影响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C7816C5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对策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547AF5A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责任人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E4CA7A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R1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21E6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LLM 虚构经历细节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0858F1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高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FD3669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用户面试翻车，产品负分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E612AE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溯源校验加"待补充"占位加反问机制；验收一票否决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E7CA37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研发工程师 1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7671BC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R2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CB73B7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输出不稳定或结构损坏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A1E48B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中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BCE7AA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体验差、验收失败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A33E6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JSON Schema 加低温度参数加固定回归集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DBABF6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研发工程师 1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4D4A7B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R3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68587B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隐私合规风险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9383F5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高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AFEFEC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用户信任崩塌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916C5E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免注册、不落盘、页面明示、日志脱敏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9211D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研发工程师 1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031C51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R4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3B1428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时效不达标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66AF07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低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3A30B1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用户流失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19140E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30 秒超时降级；压测实测 P95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1A1095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研发工程师 2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8F141D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R5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A28655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调用成本被刷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D5FB14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中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A2E3CD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成本失控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8DEAF6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频率限制加验证码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8D9E7E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研发工程师 1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7CA7F9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R6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B9A790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回归集样本质量不足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EFBAEB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中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B83919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验收失真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E0D90D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使用两位用户真实简历建集，评估先于开发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BBCDA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产品经理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2A7034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R7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187B3D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LLM 选型延迟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B286BA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中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5E100A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阻塞开发启动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EBA5D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准备两家备选 API，M0 里程碑前确认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E83B52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研发工程师 1</w:t>
            </w:r>
          </w:p>
        </w:tc>
      </w:tr>
    </w:tbl>
    <w:p w14:paraId="02213CA4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240" w:afterAutospacing="1" w:line="384"/>
        <w:jc w:val="left"/>
        <w:outlineLvl w:val="1"/>
        <w:rPr>
          <w:color w:val="1a237e"/>
          <w:sz w:val="32"/>
          <w:szCs w:val="32"/>
        </w:rPr>
      </w:pPr>
      <w:bookmarkStart w:id="37" w:name="section-12"/>
      <w:r>
        <w:rPr>
          <w:rFonts w:hint="eastAsia" w:ascii="SimSun" w:hAnsi="SimSun" w:eastAsia="SimSun" w:cs="SimSun"/>
          <w:b w:val="1"/>
          <w:color w:val="1a237e"/>
          <w:sz w:val="32"/>
        </w:rPr>
        <w:t>十二、发布计划</w:t>
      </w:r>
      <w:bookmarkEnd w:id="37"/>
    </w:p>
    <w:p w14:paraId="167FE6D1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本章给出从范围冻结到正式发布的里程碑路径与发布门禁条件。</w:t>
      </w:r>
    </w:p>
    <w:p w14:paraId="0604A922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38" w:name="section-12-1"/>
      <w:r>
        <w:rPr>
          <w:rFonts w:hint="eastAsia" w:ascii="SimSun" w:hAnsi="SimSun" w:eastAsia="SimSun" w:cs="SimSun"/>
          <w:b w:val="1"/>
          <w:color w:val="1565c0"/>
          <w:sz w:val="26"/>
        </w:rPr>
        <w:t>12.1 里程碑</w:t>
      </w:r>
      <w:bookmarkEnd w:id="38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D6E25EA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里程碑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67151AC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内容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33D8A8D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出口标准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2E3188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M0 范围冻结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D4A78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确认 LLM 选型，本文档 V1.0 正式冻结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A36DD4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研发确认选型；产品经理签发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46851D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M1 开发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135DF7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按第 8.5 节工作量完成开发，代码合入主干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FFCA7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功能全部合入；代码评审通过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C2834E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M2 内部验收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6A9CA4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工程验收 E1 至 E3 与回归集评测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4C7837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全部通过；回归集均分不低于 4 分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52713E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M3 用户验收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2212B0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用户验收 U1 至 U3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492A11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两位用户代表书面确认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65BCD1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M4 发布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ACF506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GitHub Release v1.0.0，附 README 与使用说明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3C5B91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两位用户按 README 独立运行使用成功</w:t>
            </w:r>
          </w:p>
        </w:tc>
      </w:tr>
    </w:tbl>
    <w:p w14:paraId="0F6A18A5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39" w:name="section-12-2"/>
      <w:r>
        <w:rPr>
          <w:rFonts w:hint="eastAsia" w:ascii="SimSun" w:hAnsi="SimSun" w:eastAsia="SimSun" w:cs="SimSun"/>
          <w:b w:val="1"/>
          <w:color w:val="1565c0"/>
          <w:sz w:val="26"/>
        </w:rPr>
        <w:t>12.2 发布门禁（Go / No-Go）</w:t>
      </w:r>
      <w:bookmarkEnd w:id="39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f5f7fa"/>
            <w:vAlign w:val="center"/>
          </w:tcPr>
          <w:p w14:paraId="1184CEF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同时满足以下条件方可发布：虚构率为 0；AI 味词命中为 0；P95 时延不超过 30 秒；回归集均分不低于 4 分；U1 至 U3 全部通过。任一否决项未达成，则不发布并回退修复。</w:t>
            </w:r>
          </w:p>
        </w:tc>
      </w:tr>
    </w:tbl>
    <w:p w14:paraId="2E85D9C7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240" w:afterAutospacing="1" w:line="384"/>
        <w:jc w:val="left"/>
        <w:outlineLvl w:val="1"/>
        <w:rPr>
          <w:color w:val="1a237e"/>
          <w:sz w:val="32"/>
          <w:szCs w:val="32"/>
        </w:rPr>
      </w:pPr>
      <w:bookmarkStart w:id="40" w:name="section-13"/>
      <w:r>
        <w:rPr>
          <w:rFonts w:hint="eastAsia" w:ascii="SimSun" w:hAnsi="SimSun" w:eastAsia="SimSun" w:cs="SimSun"/>
          <w:b w:val="1"/>
          <w:color w:val="1a237e"/>
          <w:sz w:val="32"/>
        </w:rPr>
        <w:t>十三、开放问题与依赖</w:t>
      </w:r>
      <w:bookmarkEnd w:id="40"/>
    </w:p>
    <w:tbl>
      <w:tblPr>
        <w:tblW w:w="8306" w:type="dxa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1A17DC5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编号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1BF255E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问题 / 依赖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95FB4D8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影响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647AB20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负责人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916036A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截止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628F3B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Q1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973E16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LLM 选型确认（DeepSeek 级别 API，含备选）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F12943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阻塞 M1 启动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F212CB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研发工程师 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645EEC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M0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F5D674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Q2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D272E6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Serverless 部署厂商选型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BD8DF2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阻塞部署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BEE369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研发工程师 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0F1898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M1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8044E1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Q3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3128AA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回归集样本量（12 至 15 条）是否充足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2E173C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影响验收置信度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BD8B85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产品经理 + 用户代表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5368CF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M2 前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C0FCAA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Q4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DE85E0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无 JD 场景是否纳入后续版本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0457C0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影响 V1.1 范围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D84CF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产品经理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FABFFE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V1.1 规划时</w:t>
            </w:r>
          </w:p>
        </w:tc>
      </w:tr>
    </w:tbl>
    <w:p w14:paraId="0004F74C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240" w:afterAutospacing="1" w:line="384"/>
        <w:jc w:val="left"/>
        <w:outlineLvl w:val="1"/>
        <w:rPr>
          <w:color w:val="1a237e"/>
          <w:sz w:val="32"/>
          <w:szCs w:val="32"/>
        </w:rPr>
      </w:pPr>
      <w:bookmarkStart w:id="41" w:name="section-14"/>
      <w:r>
        <w:rPr>
          <w:rFonts w:hint="eastAsia" w:ascii="SimSun" w:hAnsi="SimSun" w:eastAsia="SimSun" w:cs="SimSun"/>
          <w:b w:val="1"/>
          <w:color w:val="1a237e"/>
          <w:sz w:val="32"/>
        </w:rPr>
        <w:t>十四、版本规划</w:t>
      </w:r>
      <w:bookmarkEnd w:id="41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96158CE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版本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E45A6C0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内容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B04544B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触发条件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68CFDF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V1.0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D04F23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单条经历改写四要素、隐私声明、频率限制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69E80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本文档冻结后启动开发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FEA3B9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V1.1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FCEEED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一键复制导出增强、超过 300 字的超长输入支持、经历与岗位能力对应标注、本地历史记录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FBE1FB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V1.0 验收通过并结合用户反馈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A36260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V1.2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50C69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全文简历诊断、多岗位批量改写、PDF 导出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6B50CB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累计 10 个以上有效用户反馈后评估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3FA225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需求池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A8FFA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投递追踪、岗位百科、无 JD 通用润色模式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75F009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暂不排期</w:t>
            </w:r>
          </w:p>
        </w:tc>
      </w:tr>
    </w:tbl>
    <w:p w14:paraId="0B299605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240" w:afterAutospacing="1" w:line="384"/>
        <w:jc w:val="left"/>
        <w:outlineLvl w:val="1"/>
        <w:rPr>
          <w:color w:val="1a237e"/>
          <w:sz w:val="32"/>
          <w:szCs w:val="32"/>
        </w:rPr>
      </w:pPr>
      <w:bookmarkStart w:id="42" w:name="section-15"/>
      <w:r>
        <w:rPr>
          <w:rFonts w:hint="eastAsia" w:ascii="SimSun" w:hAnsi="SimSun" w:eastAsia="SimSun" w:cs="SimSun"/>
          <w:b w:val="1"/>
          <w:color w:val="1a237e"/>
          <w:sz w:val="32"/>
        </w:rPr>
        <w:t>十五、评审记录</w:t>
      </w:r>
      <w:bookmarkEnd w:id="42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3DDC997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评审人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B3A6E91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角色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012ACAB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结论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ACB58A0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关键意见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CA34FB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研发工程师 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CDD074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后端 / 全栈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D1DE0C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可行但有条件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5BCE5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V1.0 范围无需调整可冻结；Prompt 工作需预留 3 至 4 人日；API Key 必须走 Serverless 代理；国产 LLM 选型待确认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7E989D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研发工程师 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C4EC6A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前端 / AI 应用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A0FE6A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可行但有条件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D84122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经历输入不超过 300 字、JD 不超过 2000 字；反问采用首版加可选补充再生成；可补充关键词仅提示不写入；回归集均分 4 分作为"可直接使用"的操作化口径</w:t>
            </w:r>
          </w:p>
        </w:tc>
      </w:tr>
    </w:tbl>
    <w:p w14:paraId="6855F875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遗留事项</w:t>
      </w:r>
      <w:r>
        <w:rPr>
          <w:rFonts w:hint="eastAsia" w:ascii="SimSun" w:hAnsi="SimSun" w:eastAsia="SimSun" w:cs="SimSun"/>
          <w:color w:val="212121"/>
          <w:sz w:val="24"/>
        </w:rPr>
        <w:t>：研发工程师确认 LLM 选型后，V1.0 范围正式冻结，进入开发排期（对应作业三：AI 辅助研发并发布产品 V1.0）。</w:t>
      </w:r>
    </w:p>
    <w:p w14:paraId="4DF1AEA8">
      <w:pPr>
        <w:pStyle w:val="000005"/>
        <w:keepNext w:val="1"/>
        <w:keepLines w:val="1"/>
        <w:pBdr>
          <w:bottom w:val="single" w:color="1565c0" w:sz="12" w:space="3"/>
        </w:pBdr>
        <w:spacing w:before="480" w:beforeAutospacing="1" w:after="240" w:afterAutospacing="1" w:line="384"/>
        <w:jc w:val="left"/>
        <w:outlineLvl w:val="1"/>
        <w:rPr>
          <w:color w:val="1a237e"/>
          <w:sz w:val="32"/>
          <w:szCs w:val="32"/>
        </w:rPr>
      </w:pPr>
      <w:bookmarkStart w:id="43" w:name="section-16"/>
      <w:r>
        <w:rPr>
          <w:rFonts w:hint="eastAsia" w:ascii="SimSun" w:hAnsi="SimSun" w:eastAsia="SimSun" w:cs="SimSun"/>
          <w:b w:val="1"/>
          <w:color w:val="1a237e"/>
          <w:sz w:val="32"/>
        </w:rPr>
        <w:t>附录</w:t>
      </w:r>
      <w:bookmarkEnd w:id="43"/>
    </w:p>
    <w:p w14:paraId="3F0EED8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附录提供术语表与调研评审记录索引，便于读者查阅与溯源。</w:t>
      </w:r>
    </w:p>
    <w:p w14:paraId="2F21A410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44" w:name="section-16-1"/>
      <w:r>
        <w:rPr>
          <w:rFonts w:hint="eastAsia" w:ascii="SimSun" w:hAnsi="SimSun" w:eastAsia="SimSun" w:cs="SimSun"/>
          <w:b w:val="1"/>
          <w:color w:val="1565c0"/>
          <w:sz w:val="26"/>
        </w:rPr>
        <w:t>附录 A：术语表</w:t>
      </w:r>
      <w:bookmarkEnd w:id="44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6C5D21A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术语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DEA401C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释义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820EB3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ATS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884057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申请人跟踪系统（Applicant Tracking System），机器简历筛选系统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1AFBCB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JD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C68902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职位描述（Job Description），目标岗位的招聘说明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E53255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STAR 法则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50403F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情境、任务、行动、结果的经历描述结构，本文"动作 + 方法 + 结果"为其精简变体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A575B0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LLM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68C0DD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大语言模型（Large Language Model）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693C44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Prompt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65D57B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驱动大模型生成输出的指令与上下文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D4ED49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JSON Schema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0A8BC1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约束输出结构的格式规范，用于保证四要素稳定返回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671C17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P95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B3BEBC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95 分位时延，95% 的请求在该时长内完成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0E09A4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DoD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904710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完成定义（Definition of Done），验收标准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B473D0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北极星指标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CA187A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反映产品核心价值的单一关键指标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0217FD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护栏指标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51C3D4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防止优化核心指标时损害体验或质量的约束性指标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A4D49E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回归集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147731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固定的测试样本集合，每次改动后全量回归评分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A0C2B9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Serverless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F68D55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无服务器架构，按需执行、免运维的函数计算服务</w:t>
            </w:r>
          </w:p>
        </w:tc>
      </w:tr>
    </w:tbl>
    <w:p w14:paraId="1F04664A">
      <w:pPr>
        <w:pStyle w:val="000006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45" w:name="section-16-2"/>
      <w:r>
        <w:rPr>
          <w:rFonts w:hint="eastAsia" w:ascii="SimSun" w:hAnsi="SimSun" w:eastAsia="SimSun" w:cs="SimSun"/>
          <w:b w:val="1"/>
          <w:color w:val="1565c0"/>
          <w:sz w:val="26"/>
        </w:rPr>
        <w:t>附录 B：调研与评审记录索引</w:t>
      </w:r>
      <w:bookmarkEnd w:id="45"/>
    </w:p>
    <w:p w14:paraId="0F8C617E">
      <w:pPr>
        <w:numPr>
          <w:ilvl w:val="0"/>
          <w:numId w:val="12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User A 需求调研五问完整回答（存档于 GitHub 仓库 research/user-a-interview.md）；</w:t>
      </w:r>
    </w:p>
    <w:p w14:paraId="3E1C5D8E">
      <w:pPr>
        <w:numPr>
          <w:ilvl w:val="0"/>
          <w:numId w:val="12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User B 需求调研五问完整回答（存档于 GitHub 仓库 research/user-b-interview.md）；</w:t>
      </w:r>
    </w:p>
    <w:p w14:paraId="7A20A90D">
      <w:pPr>
        <w:numPr>
          <w:ilvl w:val="0"/>
          <w:numId w:val="12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研发工程师 1《技术可行性评审意见（后端 / 全栈视角）》（存档于 GitHub 仓库 review/engineer-1-review.md）；</w:t>
      </w:r>
    </w:p>
    <w:p w14:paraId="50A07F70">
      <w:pPr>
        <w:numPr>
          <w:ilvl w:val="0"/>
          <w:numId w:val="12"/>
        </w:numPr>
        <w:pBdr>
          <w:left w:space="21"/>
        </w:pBdr>
        <w:spacing w:after="96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研发工程师 2《技术可行性评审意见（前端 / AI 应用视角）》（存档于 GitHub 仓库 review/engineer-2-review.md）。</w:t>
      </w:r>
    </w:p>
    <w:p w14:paraId="316E9876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0F56AC17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4D2066B0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num w:numId="4">
    <w:abstractNumId w:val="2"/>
  </w:num>
  <w:num w:numId="12">
    <w:abstractNumId w:val="1"/>
  </w:num>
  <w:num w:numId="3">
    <w:abstractNumId w:val="6"/>
  </w:num>
  <w:num w:numId="7">
    <w:abstractNumId w:val="4"/>
  </w:num>
  <w:num w:numId="1">
    <w:abstractNumId w:val="9"/>
  </w:num>
  <w:num w:numId="9">
    <w:abstractNumId w:val="7"/>
  </w:num>
  <w:num w:numId="8">
    <w:abstractNumId w:val="10"/>
  </w:num>
  <w:num w:numId="5">
    <w:abstractNumId w:val="11"/>
  </w:num>
  <w:num w:numId="10">
    <w:abstractNumId w:val="0"/>
  </w:num>
  <w:num w:numId="2">
    <w:abstractNumId w:val="3"/>
  </w:num>
  <w:num w:numId="6">
    <w:abstractNumId w:val="5"/>
  </w:num>
  <w:num w:numId="11">
    <w:abstractNumId w:val="8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Signature" w:semiHidden="1" w:unhideWhenUsed="1"/>
    <w:lsdException w:name="Closing" w:semiHidden="1" w:unhideWhenUsed="1"/>
    <w:lsdException w:name="heading 4" w:uiPriority="9" w:semiHidden="1" w:unhideWhenUsed="1" w:qFormat="1"/>
    <w:lsdException w:name="endnote text" w:semiHidden="1" w:unhideWhenUsed="1"/>
    <w:lsdException w:name="Normal" w:uiPriority="0" w:qFormat="1"/>
    <w:lsdException w:name="toc 2" w:uiPriority="39" w:semiHidden="1" w:unhideWhenUsed="1"/>
    <w:lsdException w:name="Salutation" w:semiHidden="1" w:unhideWhenUsed="1"/>
    <w:lsdException w:name="index heading" w:semiHidden="1" w:unhideWhenUsed="1"/>
    <w:lsdException w:name="List Number 5" w:semiHidden="1" w:unhideWhenUsed="1"/>
    <w:lsdException w:name="envelope return" w:semiHidden="1" w:unhideWhenUsed="1"/>
    <w:lsdException w:name="Body Text Indent" w:semiHidden="1" w:unhideWhenUsed="1"/>
    <w:lsdException w:name="toc 3" w:uiPriority="39" w:semiHidden="1" w:unhideWhenUsed="1"/>
    <w:lsdException w:name="toc 8" w:uiPriority="39" w:semiHidden="1" w:unhideWhenUsed="1"/>
    <w:lsdException w:name="List Bullet 2" w:semiHidden="1" w:unhideWhenUsed="1"/>
    <w:lsdException w:name="heading 1" w:uiPriority="9" w:qFormat="1"/>
    <w:lsdException w:name="Body Text 3" w:semiHidden="1" w:unhideWhenUsed="1"/>
    <w:lsdException w:name="List 5" w:semiHidden="1" w:unhideWhenUsed="1"/>
    <w:lsdException w:name="Title" w:uiPriority="10" w:qFormat="1"/>
    <w:lsdException w:name="List 2" w:semiHidden="1" w:unhideWhenUsed="1"/>
    <w:lsdException w:name="Body Text First Indent" w:semiHidden="1" w:unhideWhenUsed="1"/>
    <w:lsdException w:name="toc 5" w:uiPriority="39" w:semiHidden="1" w:unhideWhenUsed="1"/>
    <w:lsdException w:name="List Continue 5" w:semiHidden="1" w:unhideWhenUsed="1"/>
    <w:lsdException w:name="heading 2" w:uiPriority="9" w:semiHidden="1" w:unhideWhenUsed="1" w:qFormat="1"/>
    <w:lsdException w:name="macro" w:semiHidden="1" w:unhideWhenUsed="1"/>
    <w:lsdException w:name="Default Paragraph Font" w:uiPriority="1" w:semiHidden="1" w:unhideWhenUsed="1"/>
    <w:lsdException w:name="heading 3" w:uiPriority="9" w:semiHidden="1" w:unhideWhenUsed="1" w:qFormat="1"/>
    <w:lsdException w:name="Message Header" w:semiHidden="1" w:unhideWhenUsed="1"/>
    <w:lsdException w:name="List Bullet" w:semiHidden="1" w:unhideWhenUsed="1"/>
    <w:lsdException w:name="endnote reference" w:semiHidden="1" w:unhideWhenUsed="1"/>
    <w:lsdException w:name="List Bullet 5" w:semiHidden="1" w:unhideWhenUsed="1"/>
    <w:lsdException w:name="Body Text Indent 3" w:semiHidden="1" w:unhideWhenUsed="1"/>
    <w:lsdException w:name="List Number 2" w:semiHidden="1" w:unhideWhenUsed="1"/>
    <w:lsdException w:name="Note Heading" w:semiHidden="1" w:unhideWhenUsed="1"/>
    <w:lsdException w:name="List Bullet 4" w:semiHidden="1" w:unhideWhenUsed="1"/>
    <w:lsdException w:name="List Number" w:semiHidden="1" w:unhideWhenUsed="1"/>
    <w:lsdException w:name="heading 6" w:uiPriority="9" w:semiHidden="1" w:unhideWhenUsed="1" w:qFormat="1"/>
    <w:lsdException w:name="Body Text First Indent 2" w:semiHidden="1" w:unhideWhenUsed="1"/>
    <w:lsdException w:name="envelope address" w:semiHidden="1" w:unhideWhenUsed="1"/>
    <w:lsdException w:name="index 7" w:semiHidden="1" w:unhideWhenUsed="1"/>
    <w:lsdException w:name="Date" w:semiHidden="1" w:unhideWhenUsed="1"/>
    <w:lsdException w:name="page number" w:semiHidden="1" w:unhideWhenUsed="1"/>
    <w:lsdException w:name="Strong" w:uiPriority="22" w:qFormat="1"/>
    <w:lsdException w:name="heading 8" w:uiPriority="9" w:semiHidden="1" w:unhideWhenUsed="1" w:qFormat="1"/>
    <w:lsdException w:name="toc 7" w:uiPriority="39" w:semiHidden="1" w:unhideWhenUsed="1"/>
    <w:lsdException w:name="List Number 4" w:semiHidden="1" w:unhideWhenUsed="1"/>
    <w:lsdException w:name="Normal Indent" w:semiHidden="1" w:unhideWhenUsed="1"/>
    <w:lsdException w:name="Hyperlink" w:semiHidden="1" w:unhideWhenUsed="1"/>
    <w:lsdException w:name="List Continue 2" w:semiHidden="1" w:unhideWhenUsed="1"/>
    <w:lsdException w:name="Subtitle" w:uiPriority="11" w:qFormat="1"/>
    <w:lsdException w:name="toc 1" w:uiPriority="39" w:semiHidden="1" w:unhideWhenUsed="1"/>
    <w:lsdException w:name="toc 6" w:uiPriority="39" w:semiHidden="1" w:unhideWhenUsed="1"/>
    <w:lsdException w:name="header" w:semiHidden="1" w:unhideWhenUsed="1"/>
    <w:lsdException w:name="List Bullet 3" w:semiHidden="1" w:unhideWhenUsed="1"/>
    <w:lsdException w:name="footnote reference" w:semiHidden="1" w:unhideWhenUsed="1"/>
    <w:lsdException w:name="Body Text 2" w:semiHidden="1" w:unhideWhenUsed="1"/>
    <w:lsdException w:name="heading 5" w:uiPriority="9" w:semiHidden="1" w:unhideWhenUsed="1" w:qFormat="1"/>
    <w:lsdException w:name="index 1" w:semiHidden="1" w:unhideWhenUsed="1"/>
    <w:lsdException w:name="Block Text" w:semiHidden="1" w:unhideWhenUsed="1"/>
    <w:lsdException w:name="List Continue 4" w:semiHidden="1" w:unhideWhenUsed="1"/>
    <w:lsdException w:name="footnote text" w:semiHidden="1" w:unhideWhenUsed="1"/>
    <w:lsdException w:name="table of authorities" w:semiHidden="1" w:unhideWhenUsed="1"/>
    <w:lsdException w:name="toc 9" w:uiPriority="39" w:semiHidden="1" w:unhideWhenUsed="1"/>
    <w:lsdException w:name="List 3" w:semiHidden="1" w:unhideWhenUsed="1"/>
    <w:lsdException w:name="List Continue" w:semiHidden="1" w:unhideWhenUsed="1"/>
    <w:lsdException w:name="line number" w:semiHidden="1" w:unhideWhenUsed="1"/>
    <w:lsdException w:name="table of figures" w:semiHidden="1" w:unhideWhenUsed="1"/>
    <w:lsdException w:name="List" w:semiHidden="1" w:unhideWhenUsed="1"/>
    <w:lsdException w:name="index 2" w:semiHidden="1" w:unhideWhenUsed="1"/>
    <w:lsdException w:name="Body Text Indent 2" w:semiHidden="1" w:unhideWhenUsed="1"/>
    <w:lsdException w:name="index 9" w:semiHidden="1" w:unhideWhenUsed="1"/>
    <w:lsdException w:name="annotation reference" w:semiHidden="1" w:unhideWhenUsed="1"/>
    <w:lsdException w:name="index 8" w:semiHidden="1" w:unhideWhenUsed="1"/>
    <w:lsdException w:name="index 3" w:semiHidden="1" w:unhideWhenUsed="1"/>
    <w:lsdException w:name="annotation text" w:semiHidden="1" w:unhideWhenUsed="1"/>
    <w:lsdException w:name="index 6" w:semiHidden="1" w:unhideWhenUsed="1"/>
    <w:lsdException w:name="footer" w:semiHidden="1" w:unhideWhenUsed="1"/>
    <w:lsdException w:name="heading 7" w:uiPriority="9" w:semiHidden="1" w:unhideWhenUsed="1" w:qFormat="1"/>
    <w:lsdException w:name="List 4" w:semiHidden="1" w:unhideWhenUsed="1"/>
    <w:lsdException w:name="toc 4" w:uiPriority="39" w:semiHidden="1" w:unhideWhenUsed="1"/>
    <w:lsdException w:name="List Number 3" w:semiHidden="1" w:unhideWhenUsed="1"/>
    <w:lsdException w:name="Body Text" w:semiHidden="1" w:unhideWhenUsed="1"/>
    <w:lsdException w:name="caption" w:uiPriority="35" w:semiHidden="1" w:unhideWhenUsed="1" w:qFormat="1"/>
    <w:lsdException w:name="FollowedHyperlink" w:semiHidden="1" w:unhideWhenUsed="1"/>
    <w:lsdException w:name="toa heading" w:semiHidden="1" w:unhideWhenUsed="1"/>
    <w:lsdException w:name="index 4" w:semiHidden="1" w:unhideWhenUsed="1"/>
    <w:lsdException w:name="index 5" w:semiHidden="1" w:unhideWhenUsed="1"/>
    <w:lsdException w:name="List Continue 3" w:semiHidden="1" w:unhideWhenUsed="1"/>
    <w:lsdException w:name="heading 9" w:uiPriority="9" w:semiHidden="1" w:unhideWhenUsed="1" w:qFormat="1"/>
  </w:latentStyles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f">
    <w:name w:val="heading 4"/>
    <w:basedOn w:val="Normal"/>
    <w:next w:val="Normal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2026-10-24T18:25:25Z</dcterms:created>
  <dcterms:modified xsi:type="dcterms:W3CDTF">2026-10-24T18:25:25Z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"01a16d45e252730eb81a30823f882740", "ReservedCode1": "", "ContentPropagator": "00119111010856365494821B355", "PropagateID": "01a16d45e252730eb81a30823f882740", "ReservedCode2": ""}}</vt:lpwstr>
  </property>
</Properties>
</file>