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Layout w:type="fixed"/>
        <w:tblLook w:val="0000"/>
      </w:tblPr>
      <w:tblGrid>
        <w:gridCol w:w="932"/>
        <w:gridCol w:w="3539"/>
        <w:gridCol w:w="1618"/>
        <w:gridCol w:w="715"/>
        <w:gridCol w:w="1197"/>
        <w:gridCol w:w="1213"/>
        <w:tblGridChange w:id="0">
          <w:tblGrid>
            <w:gridCol w:w="932"/>
            <w:gridCol w:w="3539"/>
            <w:gridCol w:w="1618"/>
            <w:gridCol w:w="715"/>
            <w:gridCol w:w="1197"/>
            <w:gridCol w:w="1213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Nazwa i akronim projektu:</w:t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RacePortal</w:t>
            </w:r>
          </w:p>
          <w:p w:rsidR="00000000" w:rsidDel="00000000" w:rsidP="00000000" w:rsidRDefault="00000000" w:rsidRPr="00000000" w14:paraId="0000000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Zleceniodawca:</w:t>
            </w:r>
          </w:p>
          <w:p w:rsidR="00000000" w:rsidDel="00000000" w:rsidP="00000000" w:rsidRDefault="00000000" w:rsidRPr="00000000" w14:paraId="00000007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Polsko-Japońska Akademia Technik Komputerowych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Zleceniobiorca: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/>
            </w: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1439545" cy="138811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632578" y="3092295"/>
                                <a:ext cx="1426845" cy="13754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439545" cy="1388110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9545" cy="13881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Numer zlecenia: </w:t>
            </w:r>
          </w:p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{numer zespołu projektowego w ramach PRI }</w:t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Kierownik projektu:</w:t>
            </w:r>
          </w:p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Wojciech Wronisz </w:t>
            </w:r>
          </w:p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Opiekun projektu:</w:t>
            </w:r>
          </w:p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Marta Łabuda </w:t>
            </w:r>
          </w:p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Nazwa / kod dokumentu:</w:t>
            </w:r>
          </w:p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Raport prac zespołu projektowego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Nr wersji: </w:t>
            </w:r>
          </w:p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02</w:t>
            </w:r>
          </w:p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Kasprowicz Oliwier</w:t>
            </w:r>
          </w:p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Data pierwszego sporządzenia: </w:t>
            </w:r>
          </w:p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28.10.2025</w:t>
            </w:r>
          </w:p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Data ostatniej aktualizacji: </w:t>
            </w:r>
          </w:p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29.10.2025</w:t>
            </w:r>
          </w:p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Historia dokumentu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Wersja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Opis modyfikacji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Rozdział / strona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Autor modyfikacji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V0.1</w:t>
            </w:r>
          </w:p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Wstępne przygotowanie dokumentu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strona 1 </w:t>
            </w:r>
          </w:p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Kasprowicz Oliwier</w:t>
            </w:r>
          </w:p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28.10.2025</w:t>
            </w:r>
          </w:p>
          <w:p w:rsidR="00000000" w:rsidDel="00000000" w:rsidP="00000000" w:rsidRDefault="00000000" w:rsidRPr="00000000" w14:paraId="0000004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V0.2</w:t>
            </w:r>
          </w:p>
          <w:p w:rsidR="00000000" w:rsidDel="00000000" w:rsidP="00000000" w:rsidRDefault="00000000" w:rsidRPr="00000000" w14:paraId="00000051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Oficjalna wersja raportu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całość</w:t>
            </w:r>
          </w:p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Kasprowicz Oliwier</w:t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29.10.2025</w:t>
            </w:r>
          </w:p>
          <w:p w:rsidR="00000000" w:rsidDel="00000000" w:rsidP="00000000" w:rsidRDefault="00000000" w:rsidRPr="00000000" w14:paraId="0000005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  <w:rtl w:val="0"/>
        </w:rPr>
        <w:t xml:space="preserve">{Celem dokumentu o nazwie „Raport z postępów prac zespołu projektowego” jest zwięzłe i rzeczowe podsumowanie rezultatów osiągniętych przez Zespół Projektowy w każdym tygodniu realizacji projektu. Należy wczuć się w potrzeby odbiorcy zbioru dokumentów, np. prezesa firmy, który musi wyrobić sobie opinię i podjąć decyzję, co do kontynuowania projektu na podstawie tego dokumentu, bez zaglądania – z braku czasu - do pozostałych dokumentów, znanych jedynie bezpośredniemu kierownictwu. Od Zespołu Projektowego oczekuje się otwartego, szczerego i przejrzystego przedstawienia stanu realizacji projektu zgodnie z założonym harmonogramem. Trzeba pamiętać o tym, że dokument nie służy bezpośrednio ocenie pracy Zespołu, lecz ocenie stanu zaawansowania projektu, oszacowaniu potrzeb, określeniu szansy doprowadzenia do właściwego końca - w wymaganym terminie i przy rozsądnych kosztach.}</w:t>
      </w:r>
    </w:p>
    <w:p w:rsidR="00000000" w:rsidDel="00000000" w:rsidP="00000000" w:rsidRDefault="00000000" w:rsidRPr="00000000" w14:paraId="0000005B">
      <w:pPr>
        <w:keepNext w:val="1"/>
        <w:numPr>
          <w:ilvl w:val="0"/>
          <w:numId w:val="1"/>
        </w:numPr>
        <w:tabs>
          <w:tab w:val="left" w:leader="none" w:pos="432"/>
        </w:tabs>
        <w:spacing w:after="60" w:before="240" w:line="240" w:lineRule="auto"/>
        <w:ind w:left="431" w:right="0" w:hanging="431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Stan realizacji projektu w danym tygodniu</w:t>
      </w:r>
    </w:p>
    <w:p w:rsidR="00000000" w:rsidDel="00000000" w:rsidP="00000000" w:rsidRDefault="00000000" w:rsidRPr="00000000" w14:paraId="0000005C">
      <w:pPr>
        <w:keepNext w:val="1"/>
        <w:tabs>
          <w:tab w:val="left" w:leader="none" w:pos="432"/>
        </w:tabs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W minionym okresie zespół projektowy kontynuował prace związane z rozwijaniem dokumentacji koncepcyjnej oraz rozpoczął działania przygotowawcze do wdrożenia projektu RacePortal. Główne aktywności koncentrowały się wokół finalizacji kluczowych dokumentów oraz opracowania szczegółowego planu harmonogramu projektu.</w:t>
      </w:r>
    </w:p>
    <w:p w:rsidR="00000000" w:rsidDel="00000000" w:rsidP="00000000" w:rsidRDefault="00000000" w:rsidRPr="00000000" w14:paraId="0000005D">
      <w:pPr>
        <w:keepNext w:val="1"/>
        <w:tabs>
          <w:tab w:val="left" w:leader="none" w:pos="432"/>
        </w:tabs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Zespół ukończył i przesłał do systemu GAKKO zaktualizowane wersje dokumentów KP (Karta Projektu), DZW (Dokument Założeń Wstępnych) oraz uzupełniony pitch z rich picture, zgodnie z wytycznymi i nowym terminem (22.10.2025). Równolegle trwały prace nad finalizacją dokumentu SWS (Specyfikacja Wymagań Systemowych), którego ostateczna wersja zostanie przekazana do GAKKO w terminie do 28.10.2025.</w:t>
      </w:r>
    </w:p>
    <w:p w:rsidR="00000000" w:rsidDel="00000000" w:rsidP="00000000" w:rsidRDefault="00000000" w:rsidRPr="00000000" w14:paraId="0000005E">
      <w:pPr>
        <w:keepNext w:val="1"/>
        <w:numPr>
          <w:ilvl w:val="0"/>
          <w:numId w:val="2"/>
        </w:numPr>
        <w:tabs>
          <w:tab w:val="left" w:leader="none" w:pos="576"/>
        </w:tabs>
        <w:spacing w:after="0" w:before="120" w:line="240" w:lineRule="auto"/>
        <w:ind w:left="576" w:right="0" w:hanging="576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Założenia początkowe</w:t>
      </w:r>
    </w:p>
    <w:p w:rsidR="00000000" w:rsidDel="00000000" w:rsidP="00000000" w:rsidRDefault="00000000" w:rsidRPr="00000000" w14:paraId="0000005F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Podstawowym założeniem na bieżący etap prac było przejście od fazy koncepcyjnej do etapu porządkowania i finalizacji kluczowych dokumentów projektowych, niezbędnych do rozpoczęcia prac wdrożeniowych. Celem zespołu było dopracowanie dokumentacji formalnej oraz stworzenie podstaw narzędziowych do dalszego zarządzania projektem.</w:t>
      </w:r>
    </w:p>
    <w:p w:rsidR="00000000" w:rsidDel="00000000" w:rsidP="00000000" w:rsidRDefault="00000000" w:rsidRPr="00000000" w14:paraId="00000060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Zakładano:</w:t>
      </w:r>
    </w:p>
    <w:p w:rsidR="00000000" w:rsidDel="00000000" w:rsidP="00000000" w:rsidRDefault="00000000" w:rsidRPr="00000000" w14:paraId="00000062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finalizację dokumentów KP, DZW oraz pitch z rich picture – stanowiących podstawę koncepcyjną projektu,</w:t>
      </w:r>
    </w:p>
    <w:p w:rsidR="00000000" w:rsidDel="00000000" w:rsidP="00000000" w:rsidRDefault="00000000" w:rsidRPr="00000000" w14:paraId="00000064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opracowanie i zakończenie dokumentu SWS (Specyfikacja Wymagań Systemowych), będącego formalnym uzupełnieniem dokumentacji projektowej,</w:t>
      </w:r>
    </w:p>
    <w:p w:rsidR="00000000" w:rsidDel="00000000" w:rsidP="00000000" w:rsidRDefault="00000000" w:rsidRPr="00000000" w14:paraId="00000066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przygotowanie harmonogramu projektu w formie wykresu Gantta, umożliwiającego kontrolę etapów realizacji,</w:t>
      </w:r>
    </w:p>
    <w:p w:rsidR="00000000" w:rsidDel="00000000" w:rsidP="00000000" w:rsidRDefault="00000000" w:rsidRPr="00000000" w14:paraId="00000068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rozpoczęcie monitorowania postępu zadań oraz wprowadzenie systemu walidacji dokumentacji,</w:t>
      </w:r>
    </w:p>
    <w:p w:rsidR="00000000" w:rsidDel="00000000" w:rsidP="00000000" w:rsidRDefault="00000000" w:rsidRPr="00000000" w14:paraId="0000006A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utrzymanie komunikacji zespołowej i porządkowanie repozytorium dokumentów, aby zapewnić spójność oraz ciągłość prac.</w:t>
      </w:r>
    </w:p>
    <w:p w:rsidR="00000000" w:rsidDel="00000000" w:rsidP="00000000" w:rsidRDefault="00000000" w:rsidRPr="00000000" w14:paraId="0000006C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Wszystkie działania miały na celu przygotowanie solidnego zaplecza organizacyjnego i merytorycznego, pozwalającego na płynne przejście do etapu implementacji projektu RacePortal.</w:t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3"/>
        </w:numPr>
        <w:tabs>
          <w:tab w:val="left" w:leader="none" w:pos="576"/>
        </w:tabs>
        <w:spacing w:after="0" w:before="120" w:line="240" w:lineRule="auto"/>
        <w:ind w:left="576" w:right="0" w:hanging="576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Rezultaty</w:t>
      </w:r>
    </w:p>
    <w:p w:rsidR="00000000" w:rsidDel="00000000" w:rsidP="00000000" w:rsidRDefault="00000000" w:rsidRPr="00000000" w14:paraId="0000006F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W wyniku zrealizowanych działań w bieżącym etapie projektu osiągnięto istotne postępy w zakresie dokumentacji, planowania oraz organizacji pracy zespołu.</w:t>
      </w:r>
    </w:p>
    <w:p w:rsidR="00000000" w:rsidDel="00000000" w:rsidP="00000000" w:rsidRDefault="00000000" w:rsidRPr="00000000" w14:paraId="00000070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Najważniejsze rezultaty to:</w:t>
      </w:r>
    </w:p>
    <w:p w:rsidR="00000000" w:rsidDel="00000000" w:rsidP="00000000" w:rsidRDefault="00000000" w:rsidRPr="00000000" w14:paraId="00000071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Zakończono opracowanie dokumentów KP, DZW oraz pitch z rich picture, które zostały uzupełnione i przygotowane do przesłania na platformę GAKKO.</w:t>
      </w:r>
    </w:p>
    <w:p w:rsidR="00000000" w:rsidDel="00000000" w:rsidP="00000000" w:rsidRDefault="00000000" w:rsidRPr="00000000" w14:paraId="00000073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Sfinalizowano dokument SWS (Specyfikacja Wymagań Systemowych), stanowiący kluczowy element formalny projektu i podstawę do rozpoczęcia etapu implementacyjnego.</w:t>
      </w:r>
    </w:p>
    <w:p w:rsidR="00000000" w:rsidDel="00000000" w:rsidP="00000000" w:rsidRDefault="00000000" w:rsidRPr="00000000" w14:paraId="00000075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Rozpoczęto opracowywanie harmonogramu projektu w narzędziu do zarządzania projektami — w formie wykresu Gantta — co umożliwi bieżące śledzenie postępu prac oraz efektywne planowanie zasobów.</w:t>
      </w:r>
    </w:p>
    <w:p w:rsidR="00000000" w:rsidDel="00000000" w:rsidP="00000000" w:rsidRDefault="00000000" w:rsidRPr="00000000" w14:paraId="00000077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Utworzono strukturę monitorowania zadań, obejmującą regularne raportowanie i analizę postępów, co zapewnia większą kontrolę nad realizacją celów.</w:t>
      </w:r>
    </w:p>
    <w:p w:rsidR="00000000" w:rsidDel="00000000" w:rsidP="00000000" w:rsidRDefault="00000000" w:rsidRPr="00000000" w14:paraId="00000079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Wprowadzono folder „Walidacja dokumentacji”, służący do przechowywania poprawek i wersji dokumentów w trakcie semestru, co pozwoli zachować porządek i przejrzystość procesu aktualizacji.</w:t>
      </w:r>
    </w:p>
    <w:p w:rsidR="00000000" w:rsidDel="00000000" w:rsidP="00000000" w:rsidRDefault="00000000" w:rsidRPr="00000000" w14:paraId="0000007B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Wzmocniono komunikację i organizację pracy zespołu, dzięki czemu poprawiła się koordynacja między członkami oraz terminowość realizacji zadań.</w:t>
      </w:r>
    </w:p>
    <w:p w:rsidR="00000000" w:rsidDel="00000000" w:rsidP="00000000" w:rsidRDefault="00000000" w:rsidRPr="00000000" w14:paraId="0000007D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tabs>
          <w:tab w:val="left" w:leader="none" w:pos="576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  <w:rtl w:val="0"/>
        </w:rPr>
        <w:t xml:space="preserve">Podsumowując, zespół zakończył etap formalnego przygotowania dokumentacji oraz przeszedł do planowania i monitorowania kolejnych działań, tworząc stabilne fundamenty pod dalsze prace wdrożeniowe projektu RacePortal.</w:t>
      </w:r>
    </w:p>
    <w:p w:rsidR="00000000" w:rsidDel="00000000" w:rsidP="00000000" w:rsidRDefault="00000000" w:rsidRPr="00000000" w14:paraId="0000007F">
      <w:pPr>
        <w:keepNext w:val="1"/>
        <w:numPr>
          <w:ilvl w:val="0"/>
          <w:numId w:val="4"/>
        </w:numPr>
        <w:tabs>
          <w:tab w:val="left" w:leader="none" w:pos="576"/>
        </w:tabs>
        <w:spacing w:after="0" w:before="120" w:line="240" w:lineRule="auto"/>
        <w:ind w:left="576" w:right="0" w:hanging="576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Rozbieżności i sugestia zmian w realizacji projektu (opcjonalnie)</w:t>
      </w:r>
    </w:p>
    <w:p w:rsidR="00000000" w:rsidDel="00000000" w:rsidP="00000000" w:rsidRDefault="00000000" w:rsidRPr="00000000" w14:paraId="00000080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  <w:rtl w:val="0"/>
        </w:rPr>
        <w:t xml:space="preserve">W trakcie realizacji obecnego etapu nie odnotowano poważnych rozbieżności względem przyjętego planu prac. Zespół działał zgodnie z harmonogramem, a ewentualne opóźnienia w przesyłaniu dokumentów wynikały głównie z konieczności dopracowania szczegółów oraz ujednolicenia formy materiałów przed ich finalnym zatwierdzeniem.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numPr>
          <w:ilvl w:val="0"/>
          <w:numId w:val="5"/>
        </w:numPr>
        <w:tabs>
          <w:tab w:val="left" w:leader="none" w:pos="432"/>
        </w:tabs>
        <w:spacing w:after="60" w:before="240" w:line="240" w:lineRule="auto"/>
        <w:ind w:left="431" w:right="0" w:hanging="431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Postanowienia </w:t>
      </w:r>
    </w:p>
    <w:p w:rsidR="00000000" w:rsidDel="00000000" w:rsidP="00000000" w:rsidRDefault="00000000" w:rsidRPr="00000000" w14:paraId="00000082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  <w:rtl w:val="0"/>
        </w:rPr>
        <w:t xml:space="preserve">Projekt RacePortal znajduje się obecnie na etapie przejściowym między fazą przygotowawczą a wdrożeniową. Zespół zakończył kluczowe prace koncepcyjne i dokumentacyjne, co umożliwia płynne rozpoczęcie kolejnych działań technicznych.</w:t>
      </w:r>
    </w:p>
    <w:p w:rsidR="00000000" w:rsidDel="00000000" w:rsidP="00000000" w:rsidRDefault="00000000" w:rsidRPr="00000000" w14:paraId="00000083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  <w:rtl w:val="0"/>
        </w:rPr>
        <w:t xml:space="preserve">W najbliższym okresie planuje się:</w:t>
      </w:r>
    </w:p>
    <w:p w:rsidR="00000000" w:rsidDel="00000000" w:rsidP="00000000" w:rsidRDefault="00000000" w:rsidRPr="00000000" w14:paraId="00000085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  <w:rtl w:val="0"/>
        </w:rPr>
        <w:t xml:space="preserve">finalne dopracowanie harmonogramu projektu (wykres Gantta) oraz jego wdrożenie do narzędzia zarządzającego,</w:t>
      </w:r>
    </w:p>
    <w:p w:rsidR="00000000" w:rsidDel="00000000" w:rsidP="00000000" w:rsidRDefault="00000000" w:rsidRPr="00000000" w14:paraId="00000087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  <w:rtl w:val="0"/>
        </w:rPr>
        <w:t xml:space="preserve">rozpoczęcie wstępnych prac implementacyjnych zgodnie z ustaleniami w dokumentach SWS i KP,</w:t>
      </w:r>
    </w:p>
    <w:p w:rsidR="00000000" w:rsidDel="00000000" w:rsidP="00000000" w:rsidRDefault="00000000" w:rsidRPr="00000000" w14:paraId="00000089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  <w:rtl w:val="0"/>
        </w:rPr>
        <w:t xml:space="preserve">systematyczne monitorowanie postępów w cyklach tygodniowych oraz aktualizację raportów cząstkowych,</w:t>
      </w:r>
    </w:p>
    <w:p w:rsidR="00000000" w:rsidDel="00000000" w:rsidP="00000000" w:rsidRDefault="00000000" w:rsidRPr="00000000" w14:paraId="0000008B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  <w:rtl w:val="0"/>
        </w:rPr>
        <w:t xml:space="preserve">utrzymanie folderu „Walidacja dokumentacji” jako stałego repozytorium poprawek i wersji roboczych,</w:t>
      </w:r>
    </w:p>
    <w:p w:rsidR="00000000" w:rsidDel="00000000" w:rsidP="00000000" w:rsidRDefault="00000000" w:rsidRPr="00000000" w14:paraId="0000008D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  <w:rtl w:val="0"/>
        </w:rPr>
        <w:t xml:space="preserve">kontynuację współpracy z prowadzącym w zakresie weryfikacji dokumentacji i postępów projektu.</w:t>
      </w:r>
    </w:p>
    <w:p w:rsidR="00000000" w:rsidDel="00000000" w:rsidP="00000000" w:rsidRDefault="00000000" w:rsidRPr="00000000" w14:paraId="0000008F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  <w:rtl w:val="0"/>
        </w:rPr>
        <w:t xml:space="preserve">Zespół deklaruje gotowość do przejścia do fazy realizacyjnej, zachowując przy tym pełną zgodność z harmonogramem i wymaganiami projektowymi. Ustalone procedury monitoringu i walidacji zapewnią transparentność oraz kontrolę jakości w dalszych etapach prac nad projektem RacePortal.</w:t>
      </w:r>
    </w:p>
    <w:p w:rsidR="00000000" w:rsidDel="00000000" w:rsidP="00000000" w:rsidRDefault="00000000" w:rsidRPr="00000000" w14:paraId="00000091">
      <w:pPr>
        <w:keepNext w:val="1"/>
        <w:numPr>
          <w:ilvl w:val="0"/>
          <w:numId w:val="6"/>
        </w:numPr>
        <w:tabs>
          <w:tab w:val="left" w:leader="none" w:pos="432"/>
        </w:tabs>
        <w:spacing w:after="60" w:before="240" w:line="240" w:lineRule="auto"/>
        <w:ind w:left="431" w:right="0" w:hanging="431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Załączniki  (opcjonalnie)</w:t>
      </w:r>
    </w:p>
    <w:p w:rsidR="00000000" w:rsidDel="00000000" w:rsidP="00000000" w:rsidRDefault="00000000" w:rsidRPr="00000000" w14:paraId="00000092">
      <w:pPr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q32tZfViFY6JYsyxbbFnu8gZwQ==">CgMxLjA4AHIhMWVhQWl0VlhNQmVzSC1mSVM1UktiRjJoWWRoLU90dUN2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