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09AD1CC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1 - 10</w:t>
            </w:r>
          </w:p>
        </w:tc>
        <w:tc>
          <w:tcPr>
            <w:tcW w:w="1083" w:type="dxa"/>
          </w:tcPr>
          <w:p w14:paraId="1461356C" w14:textId="7686771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90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</w:t>
      </w:r>
      <w:bookmarkStart w:id="0" w:name="_GoBack"/>
      <w:r w:rsidR="00CE2E75" w:rsidRPr="00C24B08">
        <w:rPr>
          <w:rFonts w:cstheme="minorHAnsi"/>
          <w:b/>
          <w:szCs w:val="24"/>
        </w:rPr>
        <w:t>a</w:t>
      </w:r>
      <w:bookmarkEnd w:id="0"/>
      <w:r w:rsidR="00CE2E75" w:rsidRPr="00C24B08">
        <w:rPr>
          <w:rFonts w:cstheme="minorHAnsi"/>
          <w:b/>
          <w:szCs w:val="24"/>
        </w:rPr>
        <w:t>ya BISA</w:t>
      </w:r>
    </w:p>
    <w:p w14:paraId="7359919C" w14:textId="4E9ACCED" w:rsidR="006D0604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spellStart"/>
      <w:r>
        <w:rPr>
          <w:rFonts w:cstheme="minorHAnsi"/>
          <w:szCs w:val="24"/>
          <w:lang w:val="en-US"/>
        </w:rPr>
        <w:t>Penulisan</w:t>
      </w:r>
      <w:proofErr w:type="spellEnd"/>
      <w:r>
        <w:rPr>
          <w:rFonts w:cstheme="minorHAnsi"/>
          <w:szCs w:val="24"/>
          <w:lang w:val="en-US"/>
        </w:rPr>
        <w:t xml:space="preserve"> code </w:t>
      </w:r>
      <w:proofErr w:type="spellStart"/>
      <w:r>
        <w:rPr>
          <w:rFonts w:cstheme="minorHAnsi"/>
          <w:szCs w:val="24"/>
          <w:lang w:val="en-US"/>
        </w:rPr>
        <w:t>selalu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diakhiri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dengan</w:t>
      </w:r>
      <w:proofErr w:type="spellEnd"/>
      <w:r>
        <w:rPr>
          <w:rFonts w:cstheme="minorHAnsi"/>
          <w:szCs w:val="24"/>
          <w:lang w:val="en-US"/>
        </w:rPr>
        <w:t xml:space="preserve"> semicolon (“;”).</w:t>
      </w:r>
    </w:p>
    <w:p w14:paraId="4655D8A5" w14:textId="425F4589" w:rsidR="007712D9" w:rsidRDefault="007712D9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gramStart"/>
      <w:r>
        <w:rPr>
          <w:rFonts w:cstheme="minorHAnsi"/>
          <w:szCs w:val="24"/>
          <w:lang w:val="en-US"/>
        </w:rPr>
        <w:t>alert(</w:t>
      </w:r>
      <w:proofErr w:type="gramEnd"/>
      <w:r>
        <w:rPr>
          <w:rFonts w:cstheme="minorHAnsi"/>
          <w:szCs w:val="24"/>
          <w:lang w:val="en-US"/>
        </w:rPr>
        <w:t xml:space="preserve">) </w:t>
      </w:r>
      <w:proofErr w:type="spellStart"/>
      <w:r>
        <w:rPr>
          <w:rFonts w:cstheme="minorHAnsi"/>
          <w:szCs w:val="24"/>
          <w:lang w:val="en-US"/>
        </w:rPr>
        <w:t>digunakan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untuk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mengeluarkan</w:t>
      </w:r>
      <w:proofErr w:type="spellEnd"/>
      <w:r>
        <w:rPr>
          <w:rFonts w:cstheme="minorHAnsi"/>
          <w:szCs w:val="24"/>
          <w:lang w:val="en-US"/>
        </w:rPr>
        <w:t xml:space="preserve"> pop-up di </w:t>
      </w:r>
      <w:proofErr w:type="spellStart"/>
      <w:r>
        <w:rPr>
          <w:rFonts w:cstheme="minorHAnsi"/>
          <w:szCs w:val="24"/>
          <w:lang w:val="en-US"/>
        </w:rPr>
        <w:t>atas</w:t>
      </w:r>
      <w:proofErr w:type="spellEnd"/>
      <w:r>
        <w:rPr>
          <w:rFonts w:cstheme="minorHAnsi"/>
          <w:szCs w:val="24"/>
          <w:lang w:val="en-US"/>
        </w:rPr>
        <w:t>.</w:t>
      </w:r>
    </w:p>
    <w:p w14:paraId="5C4B44C9" w14:textId="60C1BACF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spellStart"/>
      <w:r>
        <w:rPr>
          <w:rFonts w:cstheme="minorHAnsi"/>
          <w:szCs w:val="24"/>
          <w:lang w:val="en-US"/>
        </w:rPr>
        <w:t>Sama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seperti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berbagai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macam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bahasa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pemrograman</w:t>
      </w:r>
      <w:proofErr w:type="spellEnd"/>
      <w:r>
        <w:rPr>
          <w:rFonts w:cstheme="minorHAnsi"/>
          <w:szCs w:val="24"/>
          <w:lang w:val="en-US"/>
        </w:rPr>
        <w:t xml:space="preserve">, operator </w:t>
      </w:r>
      <w:proofErr w:type="spellStart"/>
      <w:r>
        <w:rPr>
          <w:rFonts w:cstheme="minorHAnsi"/>
          <w:szCs w:val="24"/>
          <w:lang w:val="en-US"/>
        </w:rPr>
        <w:t>logika</w:t>
      </w:r>
      <w:proofErr w:type="spellEnd"/>
      <w:r>
        <w:rPr>
          <w:rFonts w:cstheme="minorHAnsi"/>
          <w:szCs w:val="24"/>
          <w:lang w:val="en-US"/>
        </w:rPr>
        <w:t xml:space="preserve">, </w:t>
      </w:r>
      <w:proofErr w:type="spellStart"/>
      <w:r>
        <w:rPr>
          <w:rFonts w:cstheme="minorHAnsi"/>
          <w:szCs w:val="24"/>
          <w:lang w:val="en-US"/>
        </w:rPr>
        <w:t>matematika</w:t>
      </w:r>
      <w:proofErr w:type="spellEnd"/>
      <w:r>
        <w:rPr>
          <w:rFonts w:cstheme="minorHAnsi"/>
          <w:szCs w:val="24"/>
          <w:lang w:val="en-US"/>
        </w:rPr>
        <w:t xml:space="preserve">, </w:t>
      </w:r>
      <w:proofErr w:type="spellStart"/>
      <w:r>
        <w:rPr>
          <w:rFonts w:cstheme="minorHAnsi"/>
          <w:szCs w:val="24"/>
          <w:lang w:val="en-US"/>
        </w:rPr>
        <w:t>dan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sebagainya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proofErr w:type="gramStart"/>
      <w:r>
        <w:rPr>
          <w:rFonts w:cstheme="minorHAnsi"/>
          <w:szCs w:val="24"/>
          <w:lang w:val="en-US"/>
        </w:rPr>
        <w:t>sama</w:t>
      </w:r>
      <w:proofErr w:type="spellEnd"/>
      <w:proofErr w:type="gramEnd"/>
      <w:r>
        <w:rPr>
          <w:rFonts w:cstheme="minorHAnsi"/>
          <w:szCs w:val="24"/>
          <w:lang w:val="en-US"/>
        </w:rPr>
        <w:t>.</w:t>
      </w:r>
    </w:p>
    <w:p w14:paraId="629A711B" w14:textId="59F1FCF3" w:rsidR="00937D86" w:rsidRDefault="00937D86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spellStart"/>
      <w:r>
        <w:rPr>
          <w:rFonts w:cstheme="minorHAnsi"/>
          <w:szCs w:val="24"/>
          <w:lang w:val="en-US"/>
        </w:rPr>
        <w:t>Berbagai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macam</w:t>
      </w:r>
      <w:proofErr w:type="spellEnd"/>
      <w:r>
        <w:rPr>
          <w:rFonts w:cstheme="minorHAnsi"/>
          <w:szCs w:val="24"/>
          <w:lang w:val="en-US"/>
        </w:rPr>
        <w:t xml:space="preserve"> function </w:t>
      </w:r>
      <w:proofErr w:type="spellStart"/>
      <w:r>
        <w:rPr>
          <w:rFonts w:cstheme="minorHAnsi"/>
          <w:szCs w:val="24"/>
          <w:lang w:val="en-US"/>
        </w:rPr>
        <w:t>seperti</w:t>
      </w:r>
      <w:proofErr w:type="spellEnd"/>
      <w:r>
        <w:rPr>
          <w:rFonts w:cstheme="minorHAnsi"/>
          <w:szCs w:val="24"/>
          <w:lang w:val="en-US"/>
        </w:rPr>
        <w:t xml:space="preserve"> if, switch, while, for, </w:t>
      </w:r>
      <w:proofErr w:type="spellStart"/>
      <w:r>
        <w:rPr>
          <w:rFonts w:cstheme="minorHAnsi"/>
          <w:szCs w:val="24"/>
          <w:lang w:val="en-US"/>
        </w:rPr>
        <w:t>dan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sebagainya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tentu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saja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juga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ada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dalam</w:t>
      </w:r>
      <w:proofErr w:type="spellEnd"/>
      <w:r>
        <w:rPr>
          <w:rFonts w:cstheme="minorHAnsi"/>
          <w:szCs w:val="24"/>
          <w:lang w:val="en-US"/>
        </w:rPr>
        <w:t xml:space="preserve"> JavaScript.</w:t>
      </w:r>
    </w:p>
    <w:p w14:paraId="23B48E3F" w14:textId="4F8419FB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 xml:space="preserve">Ada “let” </w:t>
      </w:r>
      <w:proofErr w:type="spellStart"/>
      <w:r>
        <w:rPr>
          <w:rFonts w:cstheme="minorHAnsi"/>
          <w:szCs w:val="24"/>
          <w:lang w:val="en-US"/>
        </w:rPr>
        <w:t>yaitu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const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namun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bisa</w:t>
      </w:r>
      <w:proofErr w:type="spellEnd"/>
      <w:r>
        <w:rPr>
          <w:rFonts w:cstheme="minorHAnsi"/>
          <w:szCs w:val="24"/>
          <w:lang w:val="en-US"/>
        </w:rPr>
        <w:t xml:space="preserve"> di-reassign </w:t>
      </w:r>
      <w:proofErr w:type="spellStart"/>
      <w:r>
        <w:rPr>
          <w:rFonts w:cstheme="minorHAnsi"/>
          <w:szCs w:val="24"/>
          <w:lang w:val="en-US"/>
        </w:rPr>
        <w:t>valuenya</w:t>
      </w:r>
      <w:proofErr w:type="spellEnd"/>
      <w:r>
        <w:rPr>
          <w:rFonts w:cstheme="minorHAnsi"/>
          <w:szCs w:val="24"/>
          <w:lang w:val="en-US"/>
        </w:rPr>
        <w:t>.</w:t>
      </w:r>
    </w:p>
    <w:p w14:paraId="3F0B1BC3" w14:textId="4254B229" w:rsidR="006F2937" w:rsidRDefault="006F2937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gramStart"/>
      <w:r>
        <w:rPr>
          <w:rFonts w:cstheme="minorHAnsi"/>
          <w:szCs w:val="24"/>
          <w:lang w:val="en-US"/>
        </w:rPr>
        <w:t>console.log</w:t>
      </w:r>
      <w:proofErr w:type="gram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digunakan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untuk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mengeprint</w:t>
      </w:r>
      <w:proofErr w:type="spellEnd"/>
      <w:r>
        <w:rPr>
          <w:rFonts w:cstheme="minorHAnsi"/>
          <w:szCs w:val="24"/>
          <w:lang w:val="en-US"/>
        </w:rPr>
        <w:t xml:space="preserve"> data </w:t>
      </w:r>
      <w:proofErr w:type="spellStart"/>
      <w:r>
        <w:rPr>
          <w:rFonts w:cstheme="minorHAnsi"/>
          <w:szCs w:val="24"/>
          <w:lang w:val="en-US"/>
        </w:rPr>
        <w:t>ke</w:t>
      </w:r>
      <w:proofErr w:type="spellEnd"/>
      <w:r>
        <w:rPr>
          <w:rFonts w:cstheme="minorHAnsi"/>
          <w:szCs w:val="24"/>
          <w:lang w:val="en-US"/>
        </w:rPr>
        <w:t xml:space="preserve"> log.</w:t>
      </w:r>
    </w:p>
    <w:p w14:paraId="5CB965D2" w14:textId="1451A117" w:rsidR="00E76E1B" w:rsidRDefault="00E76E1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spellStart"/>
      <w:r>
        <w:rPr>
          <w:rFonts w:cstheme="minorHAnsi"/>
          <w:szCs w:val="24"/>
          <w:lang w:val="en-US"/>
        </w:rPr>
        <w:t>Tipedata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hanya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terdiri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dari</w:t>
      </w:r>
      <w:proofErr w:type="spellEnd"/>
      <w:r>
        <w:rPr>
          <w:rFonts w:cstheme="minorHAnsi"/>
          <w:szCs w:val="24"/>
          <w:lang w:val="en-US"/>
        </w:rPr>
        <w:t xml:space="preserve"> number, string, </w:t>
      </w:r>
      <w:proofErr w:type="spellStart"/>
      <w:r>
        <w:rPr>
          <w:rFonts w:cstheme="minorHAnsi"/>
          <w:szCs w:val="24"/>
          <w:lang w:val="en-US"/>
        </w:rPr>
        <w:t>dan</w:t>
      </w:r>
      <w:proofErr w:type="spellEnd"/>
      <w:r>
        <w:rPr>
          <w:rFonts w:cstheme="minorHAnsi"/>
          <w:szCs w:val="24"/>
          <w:lang w:val="en-US"/>
        </w:rPr>
        <w:t xml:space="preserve"> undefined.</w:t>
      </w:r>
    </w:p>
    <w:p w14:paraId="2874A608" w14:textId="10BDF631" w:rsidR="006F2937" w:rsidRPr="00937D86" w:rsidRDefault="005911FE" w:rsidP="00937D86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proofErr w:type="spellStart"/>
      <w:r>
        <w:rPr>
          <w:rFonts w:cstheme="minorHAnsi"/>
          <w:szCs w:val="24"/>
          <w:lang w:val="en-US"/>
        </w:rPr>
        <w:t>Variabel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dalam</w:t>
      </w:r>
      <w:proofErr w:type="spellEnd"/>
      <w:r>
        <w:rPr>
          <w:rFonts w:cstheme="minorHAnsi"/>
          <w:szCs w:val="24"/>
          <w:lang w:val="en-US"/>
        </w:rPr>
        <w:t xml:space="preserve"> JavaScript </w:t>
      </w:r>
      <w:proofErr w:type="spellStart"/>
      <w:r>
        <w:rPr>
          <w:rFonts w:cstheme="minorHAnsi"/>
          <w:szCs w:val="24"/>
          <w:lang w:val="en-US"/>
        </w:rPr>
        <w:t>bersifat</w:t>
      </w:r>
      <w:proofErr w:type="spellEnd"/>
      <w:r>
        <w:rPr>
          <w:rFonts w:cstheme="minorHAnsi"/>
          <w:szCs w:val="24"/>
          <w:lang w:val="en-US"/>
        </w:rPr>
        <w:t xml:space="preserve"> dynamic, yang </w:t>
      </w:r>
      <w:proofErr w:type="spellStart"/>
      <w:r>
        <w:rPr>
          <w:rFonts w:cstheme="minorHAnsi"/>
          <w:szCs w:val="24"/>
          <w:lang w:val="en-US"/>
        </w:rPr>
        <w:t>berarti</w:t>
      </w:r>
      <w:proofErr w:type="spellEnd"/>
      <w:r>
        <w:rPr>
          <w:rFonts w:cstheme="minorHAnsi"/>
          <w:szCs w:val="24"/>
          <w:lang w:val="en-US"/>
        </w:rPr>
        <w:t xml:space="preserve"> </w:t>
      </w:r>
      <w:proofErr w:type="spellStart"/>
      <w:r>
        <w:rPr>
          <w:rFonts w:cstheme="minorHAnsi"/>
          <w:szCs w:val="24"/>
          <w:lang w:val="en-US"/>
        </w:rPr>
        <w:t>bisa</w:t>
      </w:r>
      <w:proofErr w:type="spellEnd"/>
      <w:r w:rsidR="006F2937">
        <w:rPr>
          <w:rFonts w:cstheme="minorHAnsi"/>
          <w:szCs w:val="24"/>
          <w:lang w:val="en-US"/>
        </w:rPr>
        <w:t xml:space="preserve"> </w:t>
      </w:r>
      <w:proofErr w:type="spellStart"/>
      <w:r w:rsidR="006F2937">
        <w:rPr>
          <w:rFonts w:cstheme="minorHAnsi"/>
          <w:szCs w:val="24"/>
          <w:lang w:val="en-US"/>
        </w:rPr>
        <w:t>memegang</w:t>
      </w:r>
      <w:proofErr w:type="spellEnd"/>
      <w:r w:rsidR="006F2937">
        <w:rPr>
          <w:rFonts w:cstheme="minorHAnsi"/>
          <w:szCs w:val="24"/>
          <w:lang w:val="en-US"/>
        </w:rPr>
        <w:t xml:space="preserve"> </w:t>
      </w:r>
      <w:proofErr w:type="spellStart"/>
      <w:r w:rsidR="006F2937">
        <w:rPr>
          <w:rFonts w:cstheme="minorHAnsi"/>
          <w:szCs w:val="24"/>
          <w:lang w:val="en-US"/>
        </w:rPr>
        <w:t>tipedata</w:t>
      </w:r>
      <w:proofErr w:type="spellEnd"/>
      <w:r w:rsidR="006F2937">
        <w:rPr>
          <w:rFonts w:cstheme="minorHAnsi"/>
          <w:szCs w:val="24"/>
          <w:lang w:val="en-US"/>
        </w:rPr>
        <w:t xml:space="preserve"> yang </w:t>
      </w:r>
      <w:proofErr w:type="spellStart"/>
      <w:r w:rsidR="006F2937">
        <w:rPr>
          <w:rFonts w:cstheme="minorHAnsi"/>
          <w:szCs w:val="24"/>
          <w:lang w:val="en-US"/>
        </w:rPr>
        <w:t>berbeda</w:t>
      </w:r>
      <w:proofErr w:type="spellEnd"/>
      <w:r w:rsidR="006F2937">
        <w:rPr>
          <w:rFonts w:cstheme="minorHAnsi"/>
          <w:szCs w:val="24"/>
          <w:lang w:val="en-US"/>
        </w:rPr>
        <w:t>.</w:t>
      </w:r>
    </w:p>
    <w:sectPr w:rsidR="006F2937" w:rsidRPr="00937D8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3F87A" w14:textId="77777777" w:rsidR="00DB0D07" w:rsidRDefault="00DB0D07" w:rsidP="00820E62">
      <w:pPr>
        <w:spacing w:after="0" w:line="240" w:lineRule="auto"/>
      </w:pPr>
      <w:r>
        <w:separator/>
      </w:r>
    </w:p>
  </w:endnote>
  <w:endnote w:type="continuationSeparator" w:id="0">
    <w:p w14:paraId="5194AC34" w14:textId="77777777" w:rsidR="00DB0D07" w:rsidRDefault="00DB0D07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51457D" w14:textId="77777777" w:rsidR="00DB0D07" w:rsidRDefault="00DB0D07" w:rsidP="00820E62">
      <w:pPr>
        <w:spacing w:after="0" w:line="240" w:lineRule="auto"/>
      </w:pPr>
      <w:r>
        <w:separator/>
      </w:r>
    </w:p>
  </w:footnote>
  <w:footnote w:type="continuationSeparator" w:id="0">
    <w:p w14:paraId="2CF479D3" w14:textId="77777777" w:rsidR="00DB0D07" w:rsidRDefault="00DB0D07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5868E575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 xml:space="preserve">Aldien </w:t>
          </w:r>
          <w:proofErr w:type="spellStart"/>
          <w:r>
            <w:rPr>
              <w:lang w:val="en-US"/>
            </w:rPr>
            <w:t>Maulana</w:t>
          </w:r>
          <w:proofErr w:type="spellEnd"/>
        </w:p>
      </w:tc>
    </w:tr>
  </w:tbl>
  <w:p w14:paraId="2E8F3159" w14:textId="77777777" w:rsidR="00FC659C" w:rsidRDefault="00FC65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7B26"/>
    <w:rsid w:val="008E18FC"/>
    <w:rsid w:val="008E51F8"/>
    <w:rsid w:val="008F358E"/>
    <w:rsid w:val="009263E5"/>
    <w:rsid w:val="00937D86"/>
    <w:rsid w:val="00937F36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4951"/>
    <w:rsid w:val="00C751C1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74D73"/>
    <w:rsid w:val="00D837E2"/>
    <w:rsid w:val="00DA2E21"/>
    <w:rsid w:val="00DA5278"/>
    <w:rsid w:val="00DB0D07"/>
    <w:rsid w:val="00DC5A2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8004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8</cp:revision>
  <dcterms:created xsi:type="dcterms:W3CDTF">2020-07-12T16:36:00Z</dcterms:created>
  <dcterms:modified xsi:type="dcterms:W3CDTF">2021-01-06T03:04:00Z</dcterms:modified>
</cp:coreProperties>
</file>