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SEO-Optimized AI Content Platform</w:t>
      </w:r>
    </w:p>
    <w:p>
      <w:pPr>
        <w:pStyle w:val="Heading2"/>
      </w:pPr>
      <w:r>
        <w:t>Project Overview</w:t>
      </w:r>
    </w:p>
    <w:p>
      <w:r>
        <w:t>This project is an AI-powered, SEO and GEO optimized content platform designed to automatically generate, publish, and scale niche-based content with zero initial investment. The system focuses on programmatic SEO, agentic AI workflows, and serverless architecture to build a production-grade, monetizable web product.</w:t>
      </w:r>
    </w:p>
    <w:p>
      <w:pPr>
        <w:pStyle w:val="Heading2"/>
      </w:pPr>
      <w:r>
        <w:t>Core Objectives</w:t>
      </w:r>
    </w:p>
    <w:p>
      <w:r>
        <w:t>- Build an automated AI content generation pipeline</w:t>
        <w:br/>
        <w:t>- Optimize content for Search Engines (SEO) and Generative Engines (GEO)</w:t>
        <w:br/>
        <w:t>- Use free-tier infrastructure for MVP</w:t>
        <w:br/>
        <w:t>- Enable future monetization via ads and affiliates</w:t>
        <w:br/>
        <w:t>- Demonstrate elite full-stack + AI engineering skills</w:t>
      </w:r>
    </w:p>
    <w:p>
      <w:pPr>
        <w:pStyle w:val="Heading2"/>
      </w:pPr>
      <w:r>
        <w:t>Target Users</w:t>
      </w:r>
    </w:p>
    <w:p>
      <w:r>
        <w:t>- General readers (content consumers)</w:t>
        <w:br/>
        <w:t>- Search engine crawlers</w:t>
        <w:br/>
        <w:t>- Generative AI systems (ChatGPT-like tools)</w:t>
        <w:br/>
        <w:t>- Admin (internal only)</w:t>
      </w:r>
    </w:p>
    <w:p>
      <w:pPr>
        <w:pStyle w:val="Heading2"/>
      </w:pPr>
      <w:r>
        <w:t>Tech Stack</w:t>
      </w:r>
    </w:p>
    <w:p>
      <w:r>
        <w:t>Frontend:</w:t>
        <w:br/>
        <w:t>- Next.js (App Router)</w:t>
        <w:br/>
        <w:t>- TypeScript</w:t>
        <w:br/>
        <w:t>- Tailwind CSS</w:t>
        <w:br/>
        <w:t>- Static Site Generation (SSG) + ISR</w:t>
        <w:br/>
        <w:br/>
        <w:t>Backend:</w:t>
        <w:br/>
        <w:t>- FastAPI (Python)</w:t>
        <w:br/>
        <w:t>- REST APIs</w:t>
        <w:br/>
        <w:t>- Background tasks / cron jobs</w:t>
        <w:br/>
        <w:br/>
        <w:t>Database:</w:t>
        <w:br/>
        <w:t>- Supabase (PostgreSQL)</w:t>
        <w:br/>
        <w:br/>
        <w:t>AI Layer:</w:t>
        <w:br/>
        <w:t>- Open-source LLMs (Mistral / LLaMA class models)</w:t>
        <w:br/>
        <w:t>- Optional OpenAI-compatible fallback</w:t>
        <w:br/>
        <w:br/>
        <w:t>Hosting:</w:t>
        <w:br/>
        <w:t>- Frontend: Vercel</w:t>
        <w:br/>
        <w:t>- Backend: Render / Local</w:t>
        <w:br/>
        <w:br/>
        <w:t>Analytics &amp; SEO:</w:t>
        <w:br/>
        <w:t>- Google Analytics</w:t>
        <w:br/>
        <w:t>- Google Search Console</w:t>
      </w:r>
    </w:p>
    <w:p>
      <w:pPr>
        <w:pStyle w:val="Heading2"/>
      </w:pPr>
      <w:r>
        <w:t>System Architecture Overview</w:t>
      </w:r>
    </w:p>
    <w:p>
      <w:r>
        <w:t>The system follows a modular architecture with a clear separation of concerns:</w:t>
        <w:br/>
        <w:t>- Frontend handles SEO-first content rendering</w:t>
        <w:br/>
        <w:t>- Backend orchestrates AI generation and data flow</w:t>
        <w:br/>
        <w:t>- Database stores structured content and metadata</w:t>
        <w:br/>
        <w:t>- Automation layer handles scheduled content creation</w:t>
      </w:r>
    </w:p>
    <w:p>
      <w:pPr>
        <w:pStyle w:val="Heading2"/>
      </w:pPr>
      <w:r>
        <w:t>Database Design</w:t>
      </w:r>
    </w:p>
    <w:p>
      <w:r>
        <w:t>Tables:</w:t>
        <w:br/>
        <w:t>1. niches (id, name, slug, description, created_at)</w:t>
        <w:br/>
        <w:t>2. keywords (id, niche_id, keyword, slug, intent, created_at)</w:t>
        <w:br/>
        <w:t>3. articles (id, niche_id, keyword_id, title, slug, meta_description, content, faq, short_answer, status, published_at, created_at)</w:t>
        <w:br/>
        <w:t>4. generation_logs (id, keyword_id, status, error_message, created_at)</w:t>
      </w:r>
    </w:p>
    <w:p>
      <w:pPr>
        <w:pStyle w:val="Heading2"/>
      </w:pPr>
      <w:r>
        <w:t>URL &amp; SEO Contract</w:t>
      </w:r>
    </w:p>
    <w:p>
      <w:r>
        <w:t>URL format (non-negotiable):</w:t>
        <w:br/>
        <w:t>/{niche-slug}/{article-slug}</w:t>
        <w:br/>
        <w:br/>
        <w:t>SEO principles:</w:t>
        <w:br/>
        <w:t>- Clean URLs</w:t>
        <w:br/>
        <w:t>- Dynamic metadata</w:t>
        <w:br/>
        <w:t>- Sitemap.xml and robots.txt</w:t>
        <w:br/>
        <w:t>- Mobile-first and fast loading pages</w:t>
      </w:r>
    </w:p>
    <w:p>
      <w:pPr>
        <w:pStyle w:val="Heading2"/>
      </w:pPr>
      <w:r>
        <w:t>AI Content Generation Strategy</w:t>
      </w:r>
    </w:p>
    <w:p>
      <w:r>
        <w:t>The platform uses open-source instruction-tuned LLMs for content generation.</w:t>
        <w:br/>
        <w:br/>
        <w:t>Content Structure:</w:t>
        <w:br/>
        <w:t>- SEO Title</w:t>
        <w:br/>
        <w:t>- Meta Description</w:t>
        <w:br/>
        <w:t>- Short Answer Summary</w:t>
        <w:br/>
        <w:t>- H1–H3 Structured Content (1000–1500 words)</w:t>
        <w:br/>
        <w:t>- FAQ (Q&amp;A format)</w:t>
        <w:br/>
        <w:br/>
        <w:t>Quality Controls:</w:t>
        <w:br/>
        <w:t>- No keyword stuffing</w:t>
        <w:br/>
        <w:t>- Human-readable tone</w:t>
        <w:br/>
        <w:t>- Section-wise generation</w:t>
        <w:br/>
        <w:t>- Deterministic prompts</w:t>
      </w:r>
    </w:p>
    <w:p>
      <w:pPr>
        <w:pStyle w:val="Heading2"/>
      </w:pPr>
      <w:r>
        <w:t>GEO Optimization Strategy</w:t>
      </w:r>
    </w:p>
    <w:p>
      <w:r>
        <w:t>- Conversational Q&amp;A blocks</w:t>
        <w:br/>
        <w:t>- Entity-based explanations</w:t>
        <w:br/>
        <w:t>- FAQ schema-ready formatting</w:t>
        <w:br/>
        <w:t>- People-Also-Ask style sections</w:t>
      </w:r>
    </w:p>
    <w:p>
      <w:pPr>
        <w:pStyle w:val="Heading2"/>
      </w:pPr>
      <w:r>
        <w:t>Automation &amp; Agentic AI Workflow</w:t>
      </w:r>
    </w:p>
    <w:p>
      <w:r>
        <w:t>Agentic AI (Cursor IDE) is used to incrementally build the system.</w:t>
        <w:br/>
        <w:br/>
        <w:t>Automation features:</w:t>
        <w:br/>
        <w:t>- Daily content generation via cron jobs</w:t>
        <w:br/>
        <w:t>- Failure retries and logging</w:t>
        <w:br/>
        <w:t>- Cost-controlled generation limits</w:t>
      </w:r>
    </w:p>
    <w:p>
      <w:pPr>
        <w:pStyle w:val="Heading2"/>
      </w:pPr>
      <w:r>
        <w:t>Development Plan</w:t>
      </w:r>
    </w:p>
    <w:p>
      <w:r>
        <w:t>Phase 0: Planning &amp; Setup</w:t>
        <w:br/>
        <w:t>Phase 1: Core MVP</w:t>
        <w:br/>
        <w:t>Phase 2: SEO Foundation</w:t>
        <w:br/>
        <w:t>Phase 3: GEO Optimization</w:t>
        <w:br/>
        <w:t>Phase 4: Automation &amp; Scaling</w:t>
        <w:br/>
        <w:t>Phase 5: Analytics &amp; Indexing</w:t>
        <w:br/>
        <w:t>Phase 6: Monetization Ready</w:t>
      </w:r>
    </w:p>
    <w:p>
      <w:pPr>
        <w:pStyle w:val="Heading2"/>
      </w:pPr>
      <w:r>
        <w:t>Monetization Strategy</w:t>
      </w:r>
    </w:p>
    <w:p>
      <w:r>
        <w:t>- Google AdSense (phase 2)</w:t>
        <w:br/>
        <w:t>- Affiliate links</w:t>
        <w:br/>
        <w:t>- Sponsored content (future)</w:t>
        <w:br/>
        <w:br/>
        <w:t>Ads are disabled during early SEO growth to avoid penalties.</w:t>
      </w:r>
    </w:p>
    <w:p>
      <w:pPr>
        <w:pStyle w:val="Heading2"/>
      </w:pPr>
      <w:r>
        <w:t>Investment &amp; Cost</w:t>
      </w:r>
    </w:p>
    <w:p>
      <w:r>
        <w:t>MVP Cost: ₹0</w:t>
        <w:br/>
        <w:t>Optional domain: ₹800–₹1000/year</w:t>
        <w:br/>
        <w:t>Scaling costs only after traffic growth</w:t>
      </w:r>
    </w:p>
    <w:p>
      <w:pPr>
        <w:pStyle w:val="Heading2"/>
      </w:pPr>
      <w:r>
        <w:t>Success Metrics</w:t>
      </w:r>
    </w:p>
    <w:p>
      <w:r>
        <w:t>- Lighthouse SEO score ≥ 95</w:t>
        <w:br/>
        <w:t>- Indexed pages &gt; 70%</w:t>
        <w:br/>
        <w:t>- Organic traffic growth</w:t>
        <w:br/>
        <w:t>- Monetization readiness</w:t>
      </w:r>
    </w:p>
    <w:p>
      <w:pPr>
        <w:pStyle w:val="Heading2"/>
      </w:pPr>
      <w:r>
        <w:t>Interview Pitch</w:t>
      </w:r>
    </w:p>
    <w:p>
      <w:r>
        <w:t>“I built an AI-driven, SEO-first content platform using agentic AI workflows and serverless infrastructure, designed to generate, publish, and scale GEO-optimized content with zero initial investment.”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