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"/>
        <w:rPr>
          <w:rFonts w:ascii="Times New Roman"/>
          <w:sz w:val="11"/>
        </w:rPr>
      </w:pPr>
      <w:r>
        <w:pict>
          <v:group id="_x0000_s1026" o:spid="_x0000_s1026" o:spt="203" style="position:absolute;left:0pt;margin-left:18pt;margin-top:19.3pt;height:80.65pt;width:115.95pt;mso-position-horizontal-relative:page;mso-position-vertical-relative:page;z-index:-251655168;mso-width-relative:page;mso-height-relative:page;" coordorigin="360,386" coordsize="2319,1613">
            <o:lock v:ext="edit"/>
            <v:shape id="_x0000_s1027" o:spid="_x0000_s1027" o:spt="75" type="#_x0000_t75" style="position:absolute;left:360;top:386;height:1613;width:23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379;top:566;height:293;width:6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rPr>
          <w:rFonts w:ascii="Calibri"/>
          <w:u w:val="none"/>
        </w:rPr>
      </w:pPr>
      <w:r>
        <w:rPr>
          <w:rFonts w:ascii="Calibri"/>
          <w:color w:val="FFFFFF"/>
          <w:u w:val="none"/>
        </w:rPr>
        <w:t>1</w:t>
      </w: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tabs>
          <w:tab w:val="left" w:pos="7845"/>
        </w:tabs>
        <w:spacing w:before="92"/>
        <w:ind w:left="716" w:right="0" w:firstLine="0"/>
        <w:jc w:val="left"/>
        <w:rPr>
          <w:rFonts w:ascii="Times New Roman" w:hAnsi="Times New Roman"/>
          <w:b/>
          <w:sz w:val="2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2866390</wp:posOffset>
            </wp:positionH>
            <wp:positionV relativeFrom="paragraph">
              <wp:posOffset>55880</wp:posOffset>
            </wp:positionV>
            <wp:extent cx="1535430" cy="89471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535" cy="89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2"/>
        </w:rPr>
        <w:t>Université</w:t>
      </w:r>
      <w:r>
        <w:rPr>
          <w:rFonts w:ascii="Times New Roman" w:hAnsi="Times New Roman"/>
          <w:b/>
          <w:spacing w:val="-3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d’Alger1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Faculté des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sciences</w:t>
      </w:r>
    </w:p>
    <w:p>
      <w:pPr>
        <w:pStyle w:val="5"/>
        <w:spacing w:before="9"/>
        <w:rPr>
          <w:rFonts w:ascii="Times New Roman"/>
          <w:b/>
          <w:sz w:val="20"/>
        </w:rPr>
      </w:pPr>
    </w:p>
    <w:p>
      <w:pPr>
        <w:tabs>
          <w:tab w:val="left" w:pos="8013"/>
        </w:tabs>
        <w:spacing w:before="0"/>
        <w:ind w:left="716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Benyoucef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benkhedda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Département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MI.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2"/>
        <w:rPr>
          <w:rFonts w:hint="default" w:ascii="Times New Roman"/>
          <w:b/>
          <w:sz w:val="28"/>
          <w:lang w:val="fr-FR"/>
        </w:rPr>
      </w:pPr>
      <w:r>
        <w:rPr>
          <w:rFonts w:hint="default" w:ascii="Times New Roman"/>
          <w:b/>
          <w:sz w:val="28"/>
          <w:lang w:val="fr-FR"/>
        </w:rPr>
        <w:t xml:space="preserve">                                 </w:t>
      </w:r>
      <w:r>
        <w:rPr>
          <w:rFonts w:hint="default" w:ascii="Times New Roman"/>
          <w:b/>
          <w:sz w:val="40"/>
          <w:szCs w:val="32"/>
          <w:lang w:val="fr-FR"/>
        </w:rPr>
        <w:t xml:space="preserve">  Rapport TP :</w:t>
      </w:r>
    </w:p>
    <w:p>
      <w:pPr>
        <w:pStyle w:val="5"/>
        <w:spacing w:before="2"/>
        <w:ind w:firstLine="2881" w:firstLineChars="800"/>
        <w:rPr>
          <w:rFonts w:hint="default" w:ascii="Times New Roman"/>
          <w:b/>
          <w:sz w:val="36"/>
          <w:szCs w:val="28"/>
          <w:lang w:val="fr-FR"/>
        </w:rPr>
      </w:pPr>
    </w:p>
    <w:p>
      <w:pPr>
        <w:pStyle w:val="5"/>
        <w:spacing w:before="2"/>
        <w:ind w:firstLine="3602" w:firstLineChars="900"/>
        <w:rPr>
          <w:rFonts w:hint="default" w:ascii="Times New Roman"/>
          <w:b/>
          <w:sz w:val="40"/>
          <w:szCs w:val="32"/>
          <w:lang w:val="fr-FR"/>
        </w:rPr>
      </w:pPr>
      <w:r>
        <w:rPr>
          <w:rFonts w:hint="default" w:ascii="Times New Roman"/>
          <w:b/>
          <w:sz w:val="40"/>
          <w:szCs w:val="32"/>
          <w:lang w:val="fr-FR"/>
        </w:rPr>
        <w:t>Architecture des Logiciels</w:t>
      </w:r>
    </w:p>
    <w:p>
      <w:pPr>
        <w:pStyle w:val="5"/>
        <w:spacing w:before="4"/>
        <w:rPr>
          <w:rFonts w:ascii="Times New Roman"/>
          <w:b/>
          <w:sz w:val="28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1"/>
        <w:rPr>
          <w:rFonts w:ascii="Times New Roman"/>
          <w:b/>
          <w:sz w:val="27"/>
        </w:rPr>
      </w:pPr>
      <w:r>
        <w:pict>
          <v:line id="_x0000_s1043" o:spid="_x0000_s1043" o:spt="20" style="position:absolute;left:0pt;margin-left:65.25pt;margin-top:17.95pt;height:0.75pt;width:54.7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72pt" color="#B8CDE4"/>
            <v:imagedata o:title=""/>
            <o:lock v:ext="edit"/>
            <w10:wrap type="topAndBottom"/>
          </v:line>
        </w:pict>
      </w:r>
    </w:p>
    <w:p>
      <w:pPr>
        <w:spacing w:before="59"/>
        <w:ind w:left="716" w:right="0" w:firstLine="0"/>
        <w:jc w:val="left"/>
        <w:rPr>
          <w:rFonts w:ascii="Times New Roman"/>
          <w:sz w:val="24"/>
          <w:u w:val="single"/>
        </w:rPr>
      </w:pPr>
    </w:p>
    <w:p>
      <w:pPr>
        <w:spacing w:before="59"/>
        <w:ind w:left="716" w:right="0" w:firstLine="0"/>
        <w:jc w:val="left"/>
        <w:rPr>
          <w:rFonts w:hint="default" w:ascii="Times New Roman"/>
          <w:sz w:val="24"/>
          <w:lang w:val="fr-FR"/>
        </w:rPr>
      </w:pPr>
      <w:r>
        <w:rPr>
          <w:rFonts w:ascii="Times New Roman"/>
          <w:sz w:val="24"/>
          <w:u w:val="single"/>
        </w:rPr>
        <w:t>Etudiant</w:t>
      </w:r>
      <w:r>
        <w:rPr>
          <w:rFonts w:hint="default" w:ascii="Times New Roman"/>
          <w:sz w:val="24"/>
          <w:u w:val="single"/>
          <w:lang w:val="fr-FR"/>
        </w:rPr>
        <w:t>e:</w:t>
      </w:r>
    </w:p>
    <w:p>
      <w:pPr>
        <w:pStyle w:val="5"/>
        <w:spacing w:before="2"/>
        <w:rPr>
          <w:rFonts w:ascii="Book Antiqua"/>
          <w:sz w:val="19"/>
        </w:rPr>
      </w:pPr>
    </w:p>
    <w:p>
      <w:pPr>
        <w:pStyle w:val="9"/>
        <w:numPr>
          <w:ilvl w:val="0"/>
          <w:numId w:val="0"/>
        </w:numPr>
        <w:tabs>
          <w:tab w:val="left" w:pos="919"/>
        </w:tabs>
        <w:spacing w:before="0" w:after="0" w:line="240" w:lineRule="auto"/>
        <w:ind w:left="765" w:leftChars="0" w:right="0" w:rightChars="0"/>
        <w:jc w:val="left"/>
        <w:rPr>
          <w:rFonts w:ascii="Book Antiqua"/>
          <w:b/>
          <w:bCs/>
          <w:sz w:val="21"/>
          <w:szCs w:val="24"/>
        </w:rPr>
      </w:pPr>
      <w:r>
        <w:rPr>
          <w:rFonts w:ascii="Book Antiqua"/>
          <w:b/>
          <w:bCs/>
          <w:sz w:val="21"/>
          <w:szCs w:val="24"/>
        </w:rPr>
        <w:t>CHERIDI Khaoula</w:t>
      </w:r>
      <w:r>
        <w:rPr>
          <w:rFonts w:ascii="Book Antiqua"/>
          <w:b/>
          <w:bCs/>
          <w:spacing w:val="-11"/>
          <w:sz w:val="21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0"/>
          <w:szCs w:val="20"/>
        </w:rPr>
      </w:pPr>
      <w:r>
        <w:rPr>
          <w:rFonts w:ascii="Book Antiqua"/>
          <w:sz w:val="20"/>
        </w:rPr>
        <w:tab/>
      </w:r>
      <w:r>
        <w:rPr>
          <w:rFonts w:hint="default" w:ascii="Book Antiqua"/>
          <w:sz w:val="20"/>
          <w:lang w:val="fr-FR"/>
        </w:rPr>
        <w:t xml:space="preserve">                                                                                                                                </w:t>
      </w:r>
      <w:r>
        <w:rPr>
          <w:rFonts w:hint="default" w:ascii="Book Antiqua"/>
          <w:b/>
          <w:bCs/>
          <w:sz w:val="20"/>
          <w:szCs w:val="20"/>
          <w:lang w:val="fr-FR"/>
        </w:rPr>
        <w:t xml:space="preserve"> Dr.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GUENDOUZI Wassila </w:t>
      </w:r>
    </w:p>
    <w:p>
      <w:pPr>
        <w:pStyle w:val="9"/>
        <w:numPr>
          <w:ilvl w:val="0"/>
          <w:numId w:val="0"/>
        </w:numPr>
        <w:tabs>
          <w:tab w:val="left" w:pos="929"/>
        </w:tabs>
        <w:spacing w:before="246" w:after="0" w:line="240" w:lineRule="auto"/>
        <w:ind w:right="0" w:rightChars="0"/>
        <w:jc w:val="left"/>
        <w:rPr>
          <w:rFonts w:ascii="Book Antiqua"/>
          <w:sz w:val="20"/>
        </w:rPr>
      </w:pPr>
    </w:p>
    <w:p>
      <w:pPr>
        <w:spacing w:after="0" w:line="468" w:lineRule="auto"/>
        <w:jc w:val="left"/>
        <w:rPr>
          <w:rFonts w:ascii="Book Antiqua"/>
          <w:sz w:val="20"/>
        </w:rPr>
        <w:sectPr>
          <w:footerReference r:id="rId5" w:type="default"/>
          <w:type w:val="continuous"/>
          <w:pgSz w:w="11910" w:h="16840"/>
          <w:pgMar w:top="360" w:right="1320" w:bottom="960" w:left="700" w:header="720" w:footer="761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space="720" w:num="1"/>
        </w:sectPr>
      </w:pPr>
    </w:p>
    <w:p>
      <w:pPr>
        <w:pStyle w:val="5"/>
        <w:spacing w:before="11"/>
        <w:rPr>
          <w:rFonts w:ascii="Book Antiqua"/>
          <w:sz w:val="10"/>
        </w:rPr>
      </w:pPr>
      <w:r>
        <w:pict>
          <v:group id="_x0000_s1045" o:spid="_x0000_s1045" o:spt="203" style="position:absolute;left:0pt;margin-left:18pt;margin-top:19.3pt;height:80.65pt;width:115.95pt;mso-position-horizontal-relative:page;mso-position-vertical-relative:page;z-index:-251653120;mso-width-relative:page;mso-height-relative:page;" coordorigin="360,386" coordsize="2319,1613">
            <o:lock v:ext="edit"/>
            <v:shape id="_x0000_s1046" o:spid="_x0000_s1046" o:spt="75" type="#_x0000_t75" style="position:absolute;left:360;top:386;height:1613;width:23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7" o:spid="_x0000_s1047" o:spt="75" type="#_x0000_t75" style="position:absolute;left:379;top:566;height:293;width:6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rPr>
          <w:rFonts w:ascii="Calibri"/>
          <w:u w:val="none"/>
        </w:rPr>
      </w:pPr>
      <w:r>
        <w:rPr>
          <w:rFonts w:ascii="Calibri"/>
          <w:color w:val="FFFFFF"/>
          <w:u w:val="none"/>
        </w:rPr>
        <w:t>2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7"/>
        </w:rPr>
      </w:pPr>
    </w:p>
    <w:p>
      <w:pPr>
        <w:pStyle w:val="5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t>Question1: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 diagramme de dépendance entre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es classes 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</w:t>
      </w:r>
      <w:r>
        <w:drawing>
          <wp:inline distT="0" distB="0" distL="114300" distR="114300">
            <wp:extent cx="6706235" cy="4492625"/>
            <wp:effectExtent l="0" t="0" r="12065" b="3175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</w:rPr>
        <w:t>Question 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</w:pPr>
      <w:r>
        <w:rPr>
          <w:rStyle w:val="4"/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fr-FR"/>
        </w:rPr>
        <w:t>L</w:t>
      </w:r>
      <w:r>
        <w:rPr>
          <w:rStyle w:val="4"/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  <w:t>’utilisation de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le principe de l’inversion 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 xml:space="preserve">diminuer le couplage entre deux modules en </w:t>
      </w:r>
      <w:r>
        <w:rPr>
          <w:rStyle w:val="4"/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fr-FR"/>
        </w:rPr>
        <w:t>déplaçant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 xml:space="preserve"> la resolutions des </w:t>
      </w:r>
      <w:r>
        <w:rPr>
          <w:rStyle w:val="4"/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fr-FR"/>
        </w:rPr>
        <w:t>dépendances</w:t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 xml:space="preserve"> en dehors du module appelant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</w:pPr>
      <w:r>
        <w:rPr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</w:rPr>
        <w:t>Question 10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  <w:t xml:space="preserve">La méthode inscription comme elle rendre la classe ne respect pas </w:t>
      </w:r>
      <w:r>
        <w:rPr>
          <w:rFonts w:hint="default" w:eastAsia="sans-serif"/>
          <w:b/>
          <w:bCs/>
          <w:i w:val="0"/>
          <w:iCs w:val="0"/>
          <w:caps w:val="0"/>
          <w:color w:val="9BBB59" w:themeColor="accent3"/>
          <w:spacing w:val="0"/>
          <w:sz w:val="28"/>
          <w:szCs w:val="28"/>
          <w:shd w:val="clear" w:fill="FFFFFF"/>
          <w:lang w:val="fr-FR"/>
        </w:rPr>
        <w:t xml:space="preserve">Single Responsibility Principle de </w:t>
      </w:r>
      <w:r>
        <w:rPr>
          <w:rFonts w:hint="default" w:eastAsia="sans-serif"/>
          <w:b/>
          <w:bCs/>
          <w:i w:val="0"/>
          <w:iCs w:val="0"/>
          <w:color w:val="9BBB59" w:themeColor="accent3"/>
          <w:spacing w:val="0"/>
          <w:sz w:val="28"/>
          <w:szCs w:val="28"/>
          <w:shd w:val="clear" w:fill="FFFFFF"/>
          <w:lang w:val="fr-FR"/>
        </w:rPr>
        <w:t>coût</w:t>
      </w:r>
      <w:r>
        <w:rPr>
          <w:rFonts w:hint="default" w:eastAsia="sans-serif"/>
          <w:b/>
          <w:bCs/>
          <w:i w:val="0"/>
          <w:iCs w:val="0"/>
          <w:caps w:val="0"/>
          <w:color w:val="9BBB59" w:themeColor="accent3"/>
          <w:spacing w:val="0"/>
          <w:sz w:val="28"/>
          <w:szCs w:val="28"/>
          <w:shd w:val="clear" w:fill="FFFFFF"/>
          <w:lang w:val="fr-FR"/>
        </w:rPr>
        <w:t xml:space="preserve"> ça augmente le couplage</w:t>
      </w:r>
      <w:r>
        <w:rPr>
          <w:rFonts w:hint="default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  <w:t xml:space="preserve"> donc dans </w:t>
      </w:r>
      <w:r>
        <w:rPr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  <w:t xml:space="preserve">la </w:t>
      </w:r>
      <w:r>
        <w:rPr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 xml:space="preserve">méthode </w:t>
      </w:r>
      <w:r>
        <w:rPr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/>
        </w:rPr>
        <w:t xml:space="preserve">inscription on peut garder l’ajout d’un </w:t>
      </w:r>
      <w:r>
        <w:rPr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fr-FR"/>
        </w:rPr>
        <w:t>étudiant et la vérification de mail et matricule parce que pour ajouter un étudiant il f</w:t>
      </w:r>
      <w:r>
        <w:rPr>
          <w:rFonts w:hint="default" w:eastAsia="sans-serif" w:cs="Calibri"/>
          <w:b w:val="0"/>
          <w:bCs w:val="0"/>
          <w:i w:val="0"/>
          <w:iCs w:val="0"/>
          <w:color w:val="000000" w:themeColor="text1"/>
          <w:spacing w:val="0"/>
          <w:sz w:val="28"/>
          <w:szCs w:val="28"/>
          <w:shd w:val="clear" w:fill="FFFFFF"/>
        </w:rPr>
        <w:t xml:space="preserve">aut que son mail et son matricule n’existe pas dans la BDD et on crée une nouvelle méthode qui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initialise le nombre de livre mensuel autorisé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fr-FR" w:eastAsia="zh-CN"/>
        </w:rPr>
      </w:pP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</w:rPr>
      </w:pPr>
    </w:p>
    <w:p>
      <w:pPr>
        <w:pStyle w:val="5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p>
      <w:pPr>
        <w:pStyle w:val="5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kern w:val="0"/>
          <w:sz w:val="28"/>
          <w:szCs w:val="28"/>
          <w:lang w:val="fr-FR" w:eastAsia="zh-CN" w:bidi="ar"/>
        </w:rPr>
        <w:t>Question 15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l’initialisation du nombre de livre mensuel autorisé ou à l’ajout du bonus, les traitements dans les deux cas dépendent du forfait de l’université à laquelle appartient l’étudiant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mais dans le code on vois pas bien cette relation entre 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nombre de livre mensuel autorisé ou l’ajout du bonus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et les différent type de  forfait et l’utilisation des if et else n’est pas pratique elle rendre le code ouvert à la modification et fermé au extension on peut régler ce problème en utilisant la structure suivant: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</w:pPr>
      <w:r>
        <w:drawing>
          <wp:inline distT="0" distB="0" distL="114300" distR="114300">
            <wp:extent cx="6286500" cy="4216400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360" w:right="1320" w:bottom="960" w:left="700" w:header="0" w:footer="761" w:gutter="0"/>
      <w:pgBorders w:offsetFrom="page">
        <w:top w:val="dotted" w:color="000000" w:sz="2" w:space="24"/>
        <w:left w:val="dotted" w:color="000000" w:sz="2" w:space="24"/>
        <w:bottom w:val="dotted" w:color="000000" w:sz="2" w:space="24"/>
        <w:right w:val="dotted" w:color="000000" w:sz="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9.8pt;margin-top:792.85pt;height:11pt;width:107.2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right="0"/>
                  <w:jc w:val="left"/>
                  <w:rPr>
                    <w:rFonts w:hint="default"/>
                    <w:sz w:val="18"/>
                    <w:lang w:val="fr-FR"/>
                  </w:rPr>
                </w:pPr>
                <w:r>
                  <w:rPr>
                    <w:rFonts w:hint="default"/>
                    <w:sz w:val="18"/>
                    <w:lang w:val="fr-FR"/>
                  </w:rPr>
                  <w:t>M1 ISII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94.7pt;margin-top:792.85pt;height:11pt;width:4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rFonts w:hint="default"/>
                    <w:sz w:val="18"/>
                    <w:lang w:val="fr-FR"/>
                  </w:rPr>
                </w:pPr>
                <w:r>
                  <w:rPr>
                    <w:color w:val="4F81BC"/>
                    <w:sz w:val="18"/>
                  </w:rPr>
                  <w:t>20</w:t>
                </w:r>
                <w:r>
                  <w:rPr>
                    <w:rFonts w:hint="default"/>
                    <w:color w:val="4F81BC"/>
                    <w:sz w:val="18"/>
                    <w:lang w:val="fr-FR"/>
                  </w:rPr>
                  <w:t>21</w:t>
                </w:r>
                <w:r>
                  <w:rPr>
                    <w:color w:val="4F81BC"/>
                    <w:sz w:val="18"/>
                  </w:rPr>
                  <w:t>/202</w:t>
                </w:r>
                <w:r>
                  <w:rPr>
                    <w:rFonts w:hint="default"/>
                    <w:color w:val="4F81BC"/>
                    <w:sz w:val="18"/>
                    <w:lang w:val="fr-FR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28E4341"/>
    <w:rsid w:val="20DB3F30"/>
    <w:rsid w:val="3BA57A39"/>
    <w:rsid w:val="52DB4354"/>
    <w:rsid w:val="56EF0D79"/>
    <w:rsid w:val="5DD06469"/>
    <w:rsid w:val="65674789"/>
    <w:rsid w:val="69484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spacing w:before="52"/>
      <w:ind w:left="101"/>
      <w:outlineLvl w:val="1"/>
    </w:pPr>
    <w:rPr>
      <w:rFonts w:ascii="Times New Roman" w:hAnsi="Times New Roman" w:eastAsia="Times New Roman" w:cs="Times New Roman"/>
      <w:sz w:val="24"/>
      <w:szCs w:val="24"/>
      <w:u w:val="single" w:color="000000"/>
      <w:lang w:val="fr-FR" w:eastAsia="fr-FR" w:bidi="fr-F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67" w:hanging="153"/>
    </w:pPr>
    <w:rPr>
      <w:rFonts w:ascii="Calibri" w:hAnsi="Calibri" w:eastAsia="Calibri" w:cs="Calibri"/>
      <w:lang w:val="fr-FR" w:eastAsia="fr-FR" w:bidi="fr-FR"/>
    </w:rPr>
  </w:style>
  <w:style w:type="paragraph" w:customStyle="1" w:styleId="10">
    <w:name w:val="Table Paragraph"/>
    <w:basedOn w:val="1"/>
    <w:qFormat/>
    <w:uiPriority w:val="1"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43"/>
    <customShpInfo spid="_x0000_s1046"/>
    <customShpInfo spid="_x0000_s104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2022-01-29T15:36:00Z</dcterms:created>
  <dc:creator>2019/2020</dc:creator>
  <cp:lastModifiedBy>ce pc</cp:lastModifiedBy>
  <dcterms:modified xsi:type="dcterms:W3CDTF">2022-02-10T20:45:48Z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2022-01-29T00:00:00Z</vt:filetime>
  </property>
  <property fmtid="{D5CDD505-2E9C-101B-9397-08002B2CF9AE}" pid="5" name="KSOProductBuildVer">
    <vt:lpwstr>1036-11.2.0.10463</vt:lpwstr>
  </property>
  <property fmtid="{D5CDD505-2E9C-101B-9397-08002B2CF9AE}" pid="6" name="ICV">
    <vt:lpwstr>2E502725479A4153A2F0027246FBC150</vt:lpwstr>
  </property>
</Properties>
</file>