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7B9A" w:rsidRPr="00CF126E" w:rsidRDefault="00C17B9A" w:rsidP="00C17B9A">
      <w:pPr>
        <w:widowControl w:val="0"/>
        <w:autoSpaceDE w:val="0"/>
        <w:autoSpaceDN w:val="0"/>
        <w:adjustRightInd w:val="0"/>
        <w:spacing w:after="0" w:line="360" w:lineRule="auto"/>
        <w:jc w:val="center"/>
        <w:rPr>
          <w:rFonts w:ascii="Bodoni MT" w:hAnsi="Bodoni MT" w:cstheme="majorBidi"/>
          <w:sz w:val="26"/>
          <w:szCs w:val="26"/>
        </w:rPr>
      </w:pPr>
    </w:p>
    <w:p w:rsidR="00C17B9A" w:rsidRPr="0010099E" w:rsidRDefault="00C17B9A" w:rsidP="00C17B9A">
      <w:pPr>
        <w:widowControl w:val="0"/>
        <w:overflowPunct w:val="0"/>
        <w:autoSpaceDE w:val="0"/>
        <w:autoSpaceDN w:val="0"/>
        <w:adjustRightInd w:val="0"/>
        <w:spacing w:after="0" w:line="360" w:lineRule="auto"/>
        <w:jc w:val="center"/>
        <w:rPr>
          <w:rFonts w:ascii="Bodoni MT" w:hAnsi="Bodoni MT" w:cstheme="majorBidi"/>
          <w:sz w:val="26"/>
          <w:szCs w:val="26"/>
        </w:rPr>
      </w:pPr>
      <w:r w:rsidRPr="0010099E">
        <w:rPr>
          <w:rFonts w:ascii="Bodoni MT" w:hAnsi="Bodoni MT" w:cstheme="majorBidi"/>
          <w:sz w:val="26"/>
          <w:szCs w:val="26"/>
        </w:rPr>
        <w:t xml:space="preserve">Faculté des Sciences </w:t>
      </w:r>
    </w:p>
    <w:p w:rsidR="00C17B9A" w:rsidRPr="0010099E" w:rsidRDefault="00C17B9A" w:rsidP="00C17B9A">
      <w:pPr>
        <w:widowControl w:val="0"/>
        <w:overflowPunct w:val="0"/>
        <w:autoSpaceDE w:val="0"/>
        <w:autoSpaceDN w:val="0"/>
        <w:adjustRightInd w:val="0"/>
        <w:spacing w:after="0" w:line="360" w:lineRule="auto"/>
        <w:jc w:val="center"/>
        <w:rPr>
          <w:rFonts w:ascii="Bodoni MT" w:hAnsi="Bodoni MT" w:cstheme="majorBidi"/>
          <w:sz w:val="26"/>
          <w:szCs w:val="26"/>
        </w:rPr>
      </w:pPr>
      <w:r w:rsidRPr="0010099E">
        <w:rPr>
          <w:rFonts w:ascii="Bodoni MT" w:hAnsi="Bodoni MT" w:cstheme="majorBidi"/>
          <w:sz w:val="26"/>
          <w:szCs w:val="26"/>
        </w:rPr>
        <w:t>Département des Mathématiques et Informatique</w:t>
      </w:r>
    </w:p>
    <w:p w:rsidR="00C17B9A" w:rsidRPr="00CF126E" w:rsidRDefault="00C17B9A" w:rsidP="00C17B9A">
      <w:pPr>
        <w:widowControl w:val="0"/>
        <w:overflowPunct w:val="0"/>
        <w:autoSpaceDE w:val="0"/>
        <w:autoSpaceDN w:val="0"/>
        <w:adjustRightInd w:val="0"/>
        <w:spacing w:after="0" w:line="360" w:lineRule="auto"/>
        <w:jc w:val="center"/>
        <w:rPr>
          <w:rFonts w:ascii="Bodoni MT" w:hAnsi="Bodoni MT" w:cstheme="majorBidi"/>
          <w:b/>
          <w:bCs/>
          <w:sz w:val="28"/>
          <w:szCs w:val="28"/>
        </w:rPr>
      </w:pPr>
      <w:r>
        <w:rPr>
          <w:rFonts w:ascii="Bodoni MT" w:hAnsi="Bodoni MT" w:cstheme="majorBidi"/>
          <w:noProof/>
          <w:sz w:val="28"/>
          <w:szCs w:val="28"/>
          <w:lang w:eastAsia="fr-FR"/>
        </w:rPr>
        <mc:AlternateContent>
          <mc:Choice Requires="wps">
            <w:drawing>
              <wp:anchor distT="4294967295" distB="4294967295" distL="114300" distR="114300" simplePos="0" relativeHeight="251659264" behindDoc="0" locked="0" layoutInCell="1" allowOverlap="1" wp14:anchorId="6B4A35A2" wp14:editId="18F88715">
                <wp:simplePos x="0" y="0"/>
                <wp:positionH relativeFrom="column">
                  <wp:posOffset>1433830</wp:posOffset>
                </wp:positionH>
                <wp:positionV relativeFrom="paragraph">
                  <wp:posOffset>97789</wp:posOffset>
                </wp:positionV>
                <wp:extent cx="2914650" cy="0"/>
                <wp:effectExtent l="0" t="19050" r="0" b="0"/>
                <wp:wrapNone/>
                <wp:docPr id="302" name="Connecteur droit avec flèch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14650"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12274214" id="_x0000_t32" coordsize="21600,21600" o:spt="32" o:oned="t" path="m,l21600,21600e" filled="f">
                <v:path arrowok="t" fillok="f" o:connecttype="none"/>
                <o:lock v:ext="edit" shapetype="t"/>
              </v:shapetype>
              <v:shape id="Connecteur droit avec flèche 11" o:spid="_x0000_s1026" type="#_x0000_t32" style="position:absolute;margin-left:112.9pt;margin-top:7.7pt;width:229.5pt;height:0;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" strokeweight="2.25pt"/>
            </w:pict>
          </mc:Fallback>
        </mc:AlternateContent>
      </w:r>
    </w:p>
    <w:p w:rsidR="00C17B9A" w:rsidRPr="005D7FC8" w:rsidRDefault="00C17B9A" w:rsidP="00C17B9A">
      <w:pPr>
        <w:widowControl w:val="0"/>
        <w:autoSpaceDE w:val="0"/>
        <w:autoSpaceDN w:val="0"/>
        <w:adjustRightInd w:val="0"/>
        <w:spacing w:after="0" w:line="240" w:lineRule="auto"/>
        <w:jc w:val="center"/>
        <w:rPr>
          <w:rFonts w:ascii="Bodoni MT" w:hAnsi="Bodoni MT" w:cstheme="majorBidi"/>
          <w:sz w:val="32"/>
          <w:szCs w:val="32"/>
        </w:rPr>
      </w:pPr>
      <w:r>
        <w:rPr>
          <w:rFonts w:ascii="Bodoni MT" w:hAnsi="Bodoni MT" w:cstheme="majorBidi"/>
          <w:sz w:val="32"/>
          <w:szCs w:val="32"/>
        </w:rPr>
        <w:t xml:space="preserve">1 ére </w:t>
      </w:r>
      <w:r w:rsidRPr="00966936">
        <w:rPr>
          <w:rFonts w:ascii="Bodoni MT" w:hAnsi="Bodoni MT" w:cstheme="majorBidi"/>
          <w:sz w:val="32"/>
          <w:szCs w:val="32"/>
        </w:rPr>
        <w:t>année Master</w:t>
      </w:r>
      <w:r>
        <w:rPr>
          <w:rFonts w:ascii="Bodoni MT" w:hAnsi="Bodoni MT" w:cstheme="majorBidi"/>
          <w:sz w:val="32"/>
          <w:szCs w:val="32"/>
        </w:rPr>
        <w:t xml:space="preserve"> </w:t>
      </w:r>
      <w:r w:rsidRPr="00966936">
        <w:rPr>
          <w:rFonts w:ascii="Bodoni MT" w:hAnsi="Bodoni MT" w:cstheme="majorBidi"/>
          <w:sz w:val="32"/>
          <w:szCs w:val="32"/>
        </w:rPr>
        <w:t>Informatique</w:t>
      </w:r>
      <w:r>
        <w:rPr>
          <w:rFonts w:ascii="Bodoni MT" w:hAnsi="Bodoni MT" w:cstheme="majorBidi"/>
          <w:sz w:val="32"/>
          <w:szCs w:val="32"/>
        </w:rPr>
        <w:t xml:space="preserve"> </w:t>
      </w:r>
      <w:r w:rsidRPr="00966936">
        <w:rPr>
          <w:rFonts w:ascii="Bodoni MT" w:hAnsi="Bodoni MT" w:cstheme="majorBidi"/>
          <w:sz w:val="32"/>
          <w:szCs w:val="32"/>
        </w:rPr>
        <w:t>(ISII)</w:t>
      </w:r>
      <w:r w:rsidRPr="005D7FC8">
        <w:rPr>
          <w:rFonts w:ascii="Bodoni MT" w:hAnsi="Bodoni MT" w:cstheme="majorBidi"/>
          <w:sz w:val="32"/>
          <w:szCs w:val="32"/>
        </w:rPr>
        <w:t xml:space="preserve"> </w:t>
      </w:r>
    </w:p>
    <w:p w:rsidR="00C17B9A" w:rsidRPr="005D7FC8" w:rsidRDefault="00C17B9A" w:rsidP="00C17B9A">
      <w:pPr>
        <w:widowControl w:val="0"/>
        <w:autoSpaceDE w:val="0"/>
        <w:autoSpaceDN w:val="0"/>
        <w:adjustRightInd w:val="0"/>
        <w:spacing w:after="0" w:line="200" w:lineRule="exact"/>
        <w:rPr>
          <w:rFonts w:ascii="Bodoni MT" w:hAnsi="Bodoni MT" w:cstheme="majorBidi"/>
          <w:sz w:val="32"/>
          <w:szCs w:val="32"/>
        </w:rPr>
      </w:pPr>
    </w:p>
    <w:p w:rsidR="00C17B9A" w:rsidRPr="005D7FC8" w:rsidRDefault="00C17B9A" w:rsidP="00C17B9A">
      <w:pPr>
        <w:widowControl w:val="0"/>
        <w:autoSpaceDE w:val="0"/>
        <w:autoSpaceDN w:val="0"/>
        <w:adjustRightInd w:val="0"/>
        <w:spacing w:after="0" w:line="200" w:lineRule="exact"/>
        <w:rPr>
          <w:rFonts w:ascii="Bodoni MT" w:hAnsi="Bodoni MT" w:cstheme="majorBidi"/>
          <w:sz w:val="32"/>
          <w:szCs w:val="32"/>
        </w:rPr>
      </w:pPr>
    </w:p>
    <w:p w:rsidR="00C17B9A" w:rsidRPr="005D7FC8" w:rsidRDefault="00C17B9A" w:rsidP="00C17B9A">
      <w:pPr>
        <w:widowControl w:val="0"/>
        <w:autoSpaceDE w:val="0"/>
        <w:autoSpaceDN w:val="0"/>
        <w:adjustRightInd w:val="0"/>
        <w:spacing w:after="0" w:line="227" w:lineRule="exact"/>
        <w:rPr>
          <w:rFonts w:ascii="Bodoni MT" w:hAnsi="Bodoni MT" w:cstheme="majorBidi"/>
          <w:sz w:val="32"/>
          <w:szCs w:val="32"/>
        </w:rPr>
      </w:pPr>
    </w:p>
    <w:p w:rsidR="00C17B9A" w:rsidRPr="005D7FC8" w:rsidRDefault="00C17B9A" w:rsidP="00C17B9A">
      <w:pPr>
        <w:pStyle w:val="Titre1"/>
        <w:jc w:val="center"/>
        <w:rPr>
          <w:rFonts w:ascii="Bodoni MT" w:eastAsiaTheme="minorEastAsia" w:hAnsi="Bodoni MT" w:cstheme="majorBidi"/>
          <w:b w:val="0"/>
          <w:bCs w:val="0"/>
          <w:kern w:val="0"/>
        </w:rPr>
      </w:pPr>
      <w:r>
        <w:rPr>
          <w:rFonts w:ascii="Bodoni MT" w:eastAsiaTheme="minorEastAsia" w:hAnsi="Bodoni MT" w:cstheme="majorBidi"/>
          <w:b w:val="0"/>
          <w:bCs w:val="0"/>
          <w:kern w:val="0"/>
        </w:rPr>
        <w:t>Architecture des logiciels</w:t>
      </w:r>
    </w:p>
    <w:tbl>
      <w:tblPr>
        <w:tblW w:w="5000" w:type="pct"/>
        <w:tblBorders>
          <w:top w:val="single" w:sz="24" w:space="0" w:color="auto"/>
          <w:bottom w:val="single" w:sz="24" w:space="0" w:color="auto"/>
        </w:tblBorders>
        <w:tblCellMar>
          <w:left w:w="70" w:type="dxa"/>
          <w:right w:w="70" w:type="dxa"/>
        </w:tblCellMar>
        <w:tblLook w:val="0000" w:firstRow="0" w:lastRow="0" w:firstColumn="0" w:lastColumn="0" w:noHBand="0" w:noVBand="0"/>
      </w:tblPr>
      <w:tblGrid>
        <w:gridCol w:w="9072"/>
      </w:tblGrid>
      <w:tr w:rsidR="00C17B9A" w:rsidRPr="00434D9C" w:rsidTr="00D54F56">
        <w:trPr>
          <w:trHeight w:val="1454"/>
        </w:trPr>
        <w:tc>
          <w:tcPr>
            <w:tcW w:w="5000" w:type="pct"/>
            <w:vAlign w:val="center"/>
          </w:tcPr>
          <w:p w:rsidR="00C17B9A" w:rsidRPr="00966936" w:rsidRDefault="00C17B9A" w:rsidP="00D54F56">
            <w:pPr>
              <w:jc w:val="center"/>
              <w:rPr>
                <w:rFonts w:ascii="Bodoni MT" w:hAnsi="Bodoni MT" w:cstheme="majorBidi"/>
                <w:sz w:val="40"/>
                <w:szCs w:val="40"/>
              </w:rPr>
            </w:pPr>
            <w:r w:rsidRPr="00966936">
              <w:rPr>
                <w:rFonts w:ascii="Bodoni MT" w:eastAsiaTheme="minorEastAsia" w:hAnsi="Bodoni MT" w:cstheme="majorBidi"/>
                <w:b/>
                <w:bCs/>
                <w:sz w:val="48"/>
                <w:szCs w:val="48"/>
              </w:rPr>
              <w:t>projet</w:t>
            </w:r>
            <w:r>
              <w:rPr>
                <w:rFonts w:ascii="Bodoni MT" w:eastAsiaTheme="minorEastAsia" w:hAnsi="Bodoni MT" w:cstheme="majorBidi"/>
                <w:b/>
                <w:bCs/>
              </w:rPr>
              <w:t xml:space="preserve"> </w:t>
            </w:r>
            <w:r w:rsidRPr="00966936">
              <w:rPr>
                <w:rFonts w:ascii="Bodoni MT" w:eastAsiaTheme="minorEastAsia" w:hAnsi="Bodoni MT" w:cstheme="majorBidi"/>
                <w:b/>
                <w:bCs/>
                <w:sz w:val="48"/>
                <w:szCs w:val="48"/>
              </w:rPr>
              <w:t>de TP</w:t>
            </w:r>
            <w:r>
              <w:rPr>
                <w:rFonts w:ascii="Bodoni MT" w:eastAsiaTheme="minorEastAsia" w:hAnsi="Bodoni MT" w:cstheme="majorBidi"/>
                <w:b/>
                <w:bCs/>
                <w:sz w:val="48"/>
                <w:szCs w:val="48"/>
              </w:rPr>
              <w:t xml:space="preserve"> 2</w:t>
            </w:r>
          </w:p>
        </w:tc>
      </w:tr>
    </w:tbl>
    <w:p w:rsidR="00C17B9A" w:rsidRPr="00966936" w:rsidRDefault="00C17B9A" w:rsidP="00C17B9A">
      <w:pPr>
        <w:widowControl w:val="0"/>
        <w:overflowPunct w:val="0"/>
        <w:autoSpaceDE w:val="0"/>
        <w:autoSpaceDN w:val="0"/>
        <w:adjustRightInd w:val="0"/>
        <w:spacing w:after="0" w:line="360" w:lineRule="auto"/>
        <w:rPr>
          <w:rFonts w:ascii="Bodoni MT" w:hAnsi="Bodoni MT" w:cstheme="majorBidi"/>
          <w:sz w:val="40"/>
          <w:szCs w:val="40"/>
        </w:rPr>
      </w:pPr>
    </w:p>
    <w:p w:rsidR="00C17B9A" w:rsidRPr="00434D9C" w:rsidRDefault="00C17B9A" w:rsidP="00C17B9A">
      <w:pPr>
        <w:widowControl w:val="0"/>
        <w:tabs>
          <w:tab w:val="left" w:pos="6096"/>
          <w:tab w:val="left" w:pos="6379"/>
        </w:tabs>
        <w:overflowPunct w:val="0"/>
        <w:autoSpaceDE w:val="0"/>
        <w:autoSpaceDN w:val="0"/>
        <w:adjustRightInd w:val="0"/>
        <w:spacing w:after="0" w:line="360" w:lineRule="auto"/>
        <w:rPr>
          <w:rFonts w:ascii="Bodoni MT" w:hAnsi="Bodoni MT" w:cstheme="majorBidi"/>
          <w:b/>
          <w:bCs/>
          <w:sz w:val="28"/>
          <w:szCs w:val="28"/>
        </w:rPr>
      </w:pPr>
      <w:r w:rsidRPr="00434D9C">
        <w:rPr>
          <w:rFonts w:ascii="Bodoni MT" w:hAnsi="Bodoni MT" w:cstheme="majorBidi"/>
          <w:b/>
          <w:bCs/>
          <w:sz w:val="28"/>
          <w:szCs w:val="28"/>
        </w:rPr>
        <w:t xml:space="preserve">Réaliser </w:t>
      </w:r>
      <w:r>
        <w:rPr>
          <w:rFonts w:ascii="Bodoni MT" w:hAnsi="Bodoni MT" w:cstheme="majorBidi"/>
          <w:b/>
          <w:bCs/>
          <w:sz w:val="28"/>
          <w:szCs w:val="28"/>
        </w:rPr>
        <w:t>par</w:t>
      </w:r>
      <w:r w:rsidRPr="00434D9C">
        <w:rPr>
          <w:rFonts w:ascii="Bodoni MT" w:hAnsi="Bodoni MT" w:cstheme="majorBidi"/>
          <w:b/>
          <w:bCs/>
          <w:sz w:val="28"/>
          <w:szCs w:val="28"/>
        </w:rPr>
        <w:t>:</w:t>
      </w:r>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r w:rsidRPr="00966936">
        <w:rPr>
          <w:rFonts w:ascii="Bodoni MT" w:hAnsi="Bodoni MT" w:cstheme="majorBidi"/>
          <w:sz w:val="28"/>
          <w:szCs w:val="28"/>
        </w:rPr>
        <w:t xml:space="preserve">- </w:t>
      </w:r>
      <w:r>
        <w:rPr>
          <w:rFonts w:ascii="Bodoni MT" w:hAnsi="Bodoni MT" w:cstheme="majorBidi"/>
          <w:sz w:val="28"/>
          <w:szCs w:val="28"/>
        </w:rPr>
        <w:t>Belmadoui Mohamed Sabri</w:t>
      </w:r>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p>
    <w:p w:rsidR="00C17B9A" w:rsidRPr="00966936" w:rsidRDefault="00C17B9A" w:rsidP="00C17B9A">
      <w:pPr>
        <w:widowControl w:val="0"/>
        <w:tabs>
          <w:tab w:val="left" w:pos="4395"/>
          <w:tab w:val="left" w:pos="4678"/>
          <w:tab w:val="left" w:pos="4820"/>
        </w:tabs>
        <w:overflowPunct w:val="0"/>
        <w:autoSpaceDE w:val="0"/>
        <w:autoSpaceDN w:val="0"/>
        <w:adjustRightInd w:val="0"/>
        <w:spacing w:after="0" w:line="360" w:lineRule="auto"/>
        <w:rPr>
          <w:rFonts w:ascii="Bodoni MT" w:hAnsi="Bodoni MT" w:cstheme="majorBidi"/>
          <w:sz w:val="28"/>
          <w:szCs w:val="28"/>
        </w:rPr>
      </w:pPr>
    </w:p>
    <w:p w:rsidR="00790E95" w:rsidRDefault="00790E95"/>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Pr="00C17B9A" w:rsidRDefault="00C17B9A" w:rsidP="00C17B9A">
      <w:pPr>
        <w:pStyle w:val="Default"/>
        <w:rPr>
          <w:b/>
          <w:bCs/>
          <w:sz w:val="32"/>
          <w:szCs w:val="32"/>
          <w:u w:val="single"/>
        </w:rPr>
      </w:pPr>
      <w:r w:rsidRPr="00C17B9A">
        <w:rPr>
          <w:b/>
          <w:bCs/>
          <w:noProof/>
          <w:sz w:val="32"/>
          <w:szCs w:val="32"/>
          <w:u w:val="single"/>
          <w:lang w:eastAsia="fr-FR"/>
        </w:rPr>
        <w:lastRenderedPageBreak/>
        <w:t xml:space="preserve">1\- </w:t>
      </w:r>
      <w:r w:rsidRPr="00C17B9A">
        <w:rPr>
          <w:b/>
          <w:bCs/>
          <w:sz w:val="32"/>
          <w:szCs w:val="32"/>
          <w:u w:val="single"/>
        </w:rPr>
        <w:t>Diagramme de dépendance entre les classes :</w:t>
      </w:r>
    </w:p>
    <w:p w:rsidR="00C17B9A" w:rsidRDefault="00C17B9A">
      <w:r>
        <w:rPr>
          <w:noProof/>
          <w:lang w:eastAsia="fr-FR"/>
        </w:rPr>
        <w:drawing>
          <wp:inline distT="0" distB="0" distL="0" distR="0">
            <wp:extent cx="5760720" cy="3403600"/>
            <wp:effectExtent l="0" t="0" r="0" b="635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 7.png"/>
                    <pic:cNvPicPr/>
                  </pic:nvPicPr>
                  <pic:blipFill>
                    <a:blip r:embed="rId6">
                      <a:extLst>
                        <a:ext uri="{28A0092B-C50C-407E-A947-70E740481C1C}">
                          <a14:useLocalDpi xmlns:a14="http://schemas.microsoft.com/office/drawing/2010/main" val="0"/>
                        </a:ext>
                      </a:extLst>
                    </a:blip>
                    <a:stretch>
                      <a:fillRect/>
                    </a:stretch>
                  </pic:blipFill>
                  <pic:spPr>
                    <a:xfrm>
                      <a:off x="0" y="0"/>
                      <a:ext cx="5760720" cy="3403600"/>
                    </a:xfrm>
                    <a:prstGeom prst="rect">
                      <a:avLst/>
                    </a:prstGeom>
                  </pic:spPr>
                </pic:pic>
              </a:graphicData>
            </a:graphic>
          </wp:inline>
        </w:drawing>
      </w:r>
    </w:p>
    <w:p w:rsidR="00D912FE" w:rsidRPr="00D912FE" w:rsidRDefault="00D912FE" w:rsidP="00D912FE">
      <w:pPr>
        <w:rPr>
          <w:b/>
          <w:bCs/>
          <w:sz w:val="32"/>
          <w:szCs w:val="32"/>
          <w:u w:val="single"/>
        </w:rPr>
      </w:pPr>
      <w:r w:rsidRPr="00D912FE">
        <w:rPr>
          <w:b/>
          <w:bCs/>
          <w:sz w:val="32"/>
          <w:szCs w:val="32"/>
          <w:u w:val="single"/>
        </w:rPr>
        <w:t>4\- objectif de l’application de l’inversion de contrôle</w:t>
      </w:r>
      <w:r>
        <w:rPr>
          <w:b/>
          <w:bCs/>
          <w:sz w:val="32"/>
          <w:szCs w:val="32"/>
          <w:u w:val="single"/>
        </w:rPr>
        <w:t> :</w:t>
      </w:r>
    </w:p>
    <w:p w:rsidR="00C17B9A" w:rsidRPr="003F600F" w:rsidRDefault="003F600F" w:rsidP="003F600F">
      <w:pPr>
        <w:ind w:firstLine="708"/>
        <w:rPr>
          <w:rFonts w:ascii="Arial" w:hAnsi="Arial" w:cs="Arial"/>
          <w:color w:val="303030"/>
          <w:spacing w:val="-6"/>
          <w:shd w:val="clear" w:color="auto" w:fill="FFFFFF"/>
        </w:rPr>
      </w:pPr>
      <w:r>
        <w:rPr>
          <w:rFonts w:ascii="Arial" w:hAnsi="Arial" w:cs="Arial"/>
          <w:color w:val="303030"/>
          <w:spacing w:val="-6"/>
          <w:shd w:val="clear" w:color="auto" w:fill="FFFFFF"/>
        </w:rPr>
        <w:t xml:space="preserve">L'inversion de contrôle </w:t>
      </w:r>
      <w:r>
        <w:rPr>
          <w:rFonts w:ascii="Arial" w:hAnsi="Arial" w:cs="Arial"/>
          <w:color w:val="303030"/>
          <w:spacing w:val="-6"/>
          <w:shd w:val="clear" w:color="auto" w:fill="FFFFFF"/>
        </w:rPr>
        <w:t xml:space="preserve">rend </w:t>
      </w:r>
      <w:r>
        <w:rPr>
          <w:rFonts w:ascii="Arial" w:hAnsi="Arial" w:cs="Arial"/>
          <w:color w:val="303030"/>
          <w:spacing w:val="-6"/>
          <w:shd w:val="clear" w:color="auto" w:fill="FFFFFF"/>
        </w:rPr>
        <w:t>les modules de hauts et bas niveaux indépendants entre eux. L'utilisation d'une interface permet de s'abstraire de la source de données. Ainsi les composants ou les services, qui sont des composants distants, forment des entités autonomes et réutilisables sans avoir à modifier le programme.</w:t>
      </w:r>
      <w:bookmarkStart w:id="0" w:name="_GoBack"/>
      <w:bookmarkEnd w:id="0"/>
    </w:p>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p w:rsidR="00C17B9A" w:rsidRDefault="00C17B9A"/>
    <w:sectPr w:rsidR="00C17B9A">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53FE6" w:rsidRDefault="00753FE6" w:rsidP="00C17B9A">
      <w:pPr>
        <w:spacing w:after="0" w:line="240" w:lineRule="auto"/>
      </w:pPr>
      <w:r>
        <w:separator/>
      </w:r>
    </w:p>
  </w:endnote>
  <w:endnote w:type="continuationSeparator" w:id="0">
    <w:p w:rsidR="00753FE6" w:rsidRDefault="00753FE6" w:rsidP="00C17B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Bodoni MT">
    <w:altName w:val="Sitka Small"/>
    <w:panose1 w:val="020706030806060202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53FE6" w:rsidRDefault="00753FE6" w:rsidP="00C17B9A">
      <w:pPr>
        <w:spacing w:after="0" w:line="240" w:lineRule="auto"/>
      </w:pPr>
      <w:r>
        <w:separator/>
      </w:r>
    </w:p>
  </w:footnote>
  <w:footnote w:type="continuationSeparator" w:id="0">
    <w:p w:rsidR="00753FE6" w:rsidRDefault="00753FE6" w:rsidP="00C17B9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A8A"/>
    <w:rsid w:val="003F600F"/>
    <w:rsid w:val="00753FE6"/>
    <w:rsid w:val="00790E95"/>
    <w:rsid w:val="00B331B3"/>
    <w:rsid w:val="00C17B9A"/>
    <w:rsid w:val="00D37A8A"/>
    <w:rsid w:val="00D912F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223F66-D399-4D53-9AEE-ABC724A5A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7B9A"/>
    <w:pPr>
      <w:spacing w:after="200" w:line="276" w:lineRule="auto"/>
    </w:pPr>
  </w:style>
  <w:style w:type="paragraph" w:styleId="Titre1">
    <w:name w:val="heading 1"/>
    <w:basedOn w:val="Normal"/>
    <w:link w:val="Titre1Car"/>
    <w:uiPriority w:val="9"/>
    <w:qFormat/>
    <w:rsid w:val="00C17B9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17B9A"/>
    <w:rPr>
      <w:rFonts w:ascii="Times New Roman" w:eastAsia="Times New Roman" w:hAnsi="Times New Roman" w:cs="Times New Roman"/>
      <w:b/>
      <w:bCs/>
      <w:kern w:val="36"/>
      <w:sz w:val="48"/>
      <w:szCs w:val="48"/>
      <w:lang w:eastAsia="fr-FR"/>
    </w:rPr>
  </w:style>
  <w:style w:type="paragraph" w:styleId="En-tte">
    <w:name w:val="header"/>
    <w:basedOn w:val="Normal"/>
    <w:link w:val="En-tteCar"/>
    <w:uiPriority w:val="99"/>
    <w:unhideWhenUsed/>
    <w:rsid w:val="00C17B9A"/>
    <w:pPr>
      <w:tabs>
        <w:tab w:val="center" w:pos="4536"/>
        <w:tab w:val="right" w:pos="9072"/>
      </w:tabs>
      <w:spacing w:after="0" w:line="240" w:lineRule="auto"/>
    </w:pPr>
  </w:style>
  <w:style w:type="character" w:customStyle="1" w:styleId="En-tteCar">
    <w:name w:val="En-tête Car"/>
    <w:basedOn w:val="Policepardfaut"/>
    <w:link w:val="En-tte"/>
    <w:uiPriority w:val="99"/>
    <w:rsid w:val="00C17B9A"/>
  </w:style>
  <w:style w:type="paragraph" w:styleId="Pieddepage">
    <w:name w:val="footer"/>
    <w:basedOn w:val="Normal"/>
    <w:link w:val="PieddepageCar"/>
    <w:uiPriority w:val="99"/>
    <w:unhideWhenUsed/>
    <w:rsid w:val="00C17B9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B9A"/>
  </w:style>
  <w:style w:type="paragraph" w:customStyle="1" w:styleId="Default">
    <w:name w:val="Default"/>
    <w:rsid w:val="00C17B9A"/>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2</Pages>
  <Words>99</Words>
  <Characters>550</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private</Company>
  <LinksUpToDate>false</LinksUpToDate>
  <CharactersWithSpaces>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ROSTOM</dc:creator>
  <cp:keywords/>
  <dc:description/>
  <cp:lastModifiedBy>ROSTOM</cp:lastModifiedBy>
  <cp:revision>3</cp:revision>
  <dcterms:created xsi:type="dcterms:W3CDTF">2022-02-03T23:59:00Z</dcterms:created>
  <dcterms:modified xsi:type="dcterms:W3CDTF">2022-02-04T03:13:00Z</dcterms:modified>
</cp:coreProperties>
</file>