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B9A" w:rsidRPr="00CF126E" w:rsidRDefault="00C17B9A" w:rsidP="00C17B9A">
      <w:pPr>
        <w:widowControl w:val="0"/>
        <w:autoSpaceDE w:val="0"/>
        <w:autoSpaceDN w:val="0"/>
        <w:adjustRightInd w:val="0"/>
        <w:spacing w:after="0" w:line="360" w:lineRule="auto"/>
        <w:jc w:val="center"/>
        <w:rPr>
          <w:rFonts w:ascii="Bodoni MT" w:hAnsi="Bodoni MT" w:cstheme="majorBidi"/>
          <w:sz w:val="26"/>
          <w:szCs w:val="26"/>
        </w:rPr>
      </w:pPr>
    </w:p>
    <w:p w:rsidR="00C17B9A" w:rsidRPr="0010099E" w:rsidRDefault="00C17B9A" w:rsidP="00C17B9A">
      <w:pPr>
        <w:widowControl w:val="0"/>
        <w:overflowPunct w:val="0"/>
        <w:autoSpaceDE w:val="0"/>
        <w:autoSpaceDN w:val="0"/>
        <w:adjustRightInd w:val="0"/>
        <w:spacing w:after="0" w:line="360" w:lineRule="auto"/>
        <w:jc w:val="center"/>
        <w:rPr>
          <w:rFonts w:ascii="Bodoni MT" w:hAnsi="Bodoni MT" w:cstheme="majorBidi"/>
          <w:sz w:val="26"/>
          <w:szCs w:val="26"/>
        </w:rPr>
      </w:pPr>
      <w:r w:rsidRPr="0010099E">
        <w:rPr>
          <w:rFonts w:ascii="Bodoni MT" w:hAnsi="Bodoni MT" w:cstheme="majorBidi"/>
          <w:sz w:val="26"/>
          <w:szCs w:val="26"/>
        </w:rPr>
        <w:t xml:space="preserve">Faculté des Sciences </w:t>
      </w:r>
    </w:p>
    <w:p w:rsidR="00C17B9A" w:rsidRPr="0010099E" w:rsidRDefault="00C17B9A" w:rsidP="00C17B9A">
      <w:pPr>
        <w:widowControl w:val="0"/>
        <w:overflowPunct w:val="0"/>
        <w:autoSpaceDE w:val="0"/>
        <w:autoSpaceDN w:val="0"/>
        <w:adjustRightInd w:val="0"/>
        <w:spacing w:after="0" w:line="360" w:lineRule="auto"/>
        <w:jc w:val="center"/>
        <w:rPr>
          <w:rFonts w:ascii="Bodoni MT" w:hAnsi="Bodoni MT" w:cstheme="majorBidi"/>
          <w:sz w:val="26"/>
          <w:szCs w:val="26"/>
        </w:rPr>
      </w:pPr>
      <w:r w:rsidRPr="0010099E">
        <w:rPr>
          <w:rFonts w:ascii="Bodoni MT" w:hAnsi="Bodoni MT" w:cstheme="majorBidi"/>
          <w:sz w:val="26"/>
          <w:szCs w:val="26"/>
        </w:rPr>
        <w:t>Département des Mathématiques et Informatique</w:t>
      </w:r>
    </w:p>
    <w:p w:rsidR="00C17B9A" w:rsidRPr="00CF126E" w:rsidRDefault="00C17B9A" w:rsidP="00C17B9A">
      <w:pPr>
        <w:widowControl w:val="0"/>
        <w:overflowPunct w:val="0"/>
        <w:autoSpaceDE w:val="0"/>
        <w:autoSpaceDN w:val="0"/>
        <w:adjustRightInd w:val="0"/>
        <w:spacing w:after="0" w:line="360" w:lineRule="auto"/>
        <w:jc w:val="center"/>
        <w:rPr>
          <w:rFonts w:ascii="Bodoni MT" w:hAnsi="Bodoni MT" w:cstheme="majorBidi"/>
          <w:b/>
          <w:bCs/>
          <w:sz w:val="28"/>
          <w:szCs w:val="28"/>
        </w:rPr>
      </w:pPr>
      <w:r>
        <w:rPr>
          <w:rFonts w:ascii="Bodoni MT" w:hAnsi="Bodoni MT" w:cstheme="majorBidi"/>
          <w:noProof/>
          <w:sz w:val="28"/>
          <w:szCs w:val="28"/>
          <w:lang w:eastAsia="fr-FR"/>
        </w:rPr>
        <mc:AlternateContent>
          <mc:Choice Requires="wps">
            <w:drawing>
              <wp:anchor distT="4294967295" distB="4294967295" distL="114300" distR="114300" simplePos="0" relativeHeight="251659264" behindDoc="0" locked="0" layoutInCell="1" allowOverlap="1" wp14:anchorId="6B4A35A2" wp14:editId="18F88715">
                <wp:simplePos x="0" y="0"/>
                <wp:positionH relativeFrom="column">
                  <wp:posOffset>1433830</wp:posOffset>
                </wp:positionH>
                <wp:positionV relativeFrom="paragraph">
                  <wp:posOffset>97789</wp:posOffset>
                </wp:positionV>
                <wp:extent cx="2914650" cy="0"/>
                <wp:effectExtent l="0" t="19050" r="0" b="0"/>
                <wp:wrapNone/>
                <wp:docPr id="302" name="Connecteur droit avec flèch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1465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274214" id="_x0000_t32" coordsize="21600,21600" o:spt="32" o:oned="t" path="m,l21600,21600e" filled="f">
                <v:path arrowok="t" fillok="f" o:connecttype="none"/>
                <o:lock v:ext="edit" shapetype="t"/>
              </v:shapetype>
              <v:shape id="Connecteur droit avec flèche 11" o:spid="_x0000_s1026" type="#_x0000_t32" style="position:absolute;margin-left:112.9pt;margin-top:7.7pt;width:229.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" strokeweight="2.25pt"/>
            </w:pict>
          </mc:Fallback>
        </mc:AlternateContent>
      </w:r>
    </w:p>
    <w:p w:rsidR="00C17B9A" w:rsidRPr="005D7FC8" w:rsidRDefault="00C17B9A" w:rsidP="00C17B9A">
      <w:pPr>
        <w:widowControl w:val="0"/>
        <w:autoSpaceDE w:val="0"/>
        <w:autoSpaceDN w:val="0"/>
        <w:adjustRightInd w:val="0"/>
        <w:spacing w:after="0" w:line="240" w:lineRule="auto"/>
        <w:jc w:val="center"/>
        <w:rPr>
          <w:rFonts w:ascii="Bodoni MT" w:hAnsi="Bodoni MT" w:cstheme="majorBidi"/>
          <w:sz w:val="32"/>
          <w:szCs w:val="32"/>
        </w:rPr>
      </w:pPr>
      <w:r>
        <w:rPr>
          <w:rFonts w:ascii="Bodoni MT" w:hAnsi="Bodoni MT" w:cstheme="majorBidi"/>
          <w:sz w:val="32"/>
          <w:szCs w:val="32"/>
        </w:rPr>
        <w:t xml:space="preserve">1 </w:t>
      </w:r>
      <w:proofErr w:type="spellStart"/>
      <w:r>
        <w:rPr>
          <w:rFonts w:ascii="Bodoni MT" w:hAnsi="Bodoni MT" w:cstheme="majorBidi"/>
          <w:sz w:val="32"/>
          <w:szCs w:val="32"/>
        </w:rPr>
        <w:t>ére</w:t>
      </w:r>
      <w:proofErr w:type="spellEnd"/>
      <w:r>
        <w:rPr>
          <w:rFonts w:ascii="Bodoni MT" w:hAnsi="Bodoni MT" w:cstheme="majorBidi"/>
          <w:sz w:val="32"/>
          <w:szCs w:val="32"/>
        </w:rPr>
        <w:t xml:space="preserve"> </w:t>
      </w:r>
      <w:r w:rsidRPr="00966936">
        <w:rPr>
          <w:rFonts w:ascii="Bodoni MT" w:hAnsi="Bodoni MT" w:cstheme="majorBidi"/>
          <w:sz w:val="32"/>
          <w:szCs w:val="32"/>
        </w:rPr>
        <w:t>année Master</w:t>
      </w:r>
      <w:r>
        <w:rPr>
          <w:rFonts w:ascii="Bodoni MT" w:hAnsi="Bodoni MT" w:cstheme="majorBidi"/>
          <w:sz w:val="32"/>
          <w:szCs w:val="32"/>
        </w:rPr>
        <w:t xml:space="preserve"> </w:t>
      </w:r>
      <w:r w:rsidRPr="00966936">
        <w:rPr>
          <w:rFonts w:ascii="Bodoni MT" w:hAnsi="Bodoni MT" w:cstheme="majorBidi"/>
          <w:sz w:val="32"/>
          <w:szCs w:val="32"/>
        </w:rPr>
        <w:t>Informatique</w:t>
      </w:r>
      <w:r>
        <w:rPr>
          <w:rFonts w:ascii="Bodoni MT" w:hAnsi="Bodoni MT" w:cstheme="majorBidi"/>
          <w:sz w:val="32"/>
          <w:szCs w:val="32"/>
        </w:rPr>
        <w:t xml:space="preserve"> </w:t>
      </w:r>
      <w:r w:rsidRPr="00966936">
        <w:rPr>
          <w:rFonts w:ascii="Bodoni MT" w:hAnsi="Bodoni MT" w:cstheme="majorBidi"/>
          <w:sz w:val="32"/>
          <w:szCs w:val="32"/>
        </w:rPr>
        <w:t>(ISII)</w:t>
      </w:r>
      <w:r w:rsidRPr="005D7FC8">
        <w:rPr>
          <w:rFonts w:ascii="Bodoni MT" w:hAnsi="Bodoni MT" w:cstheme="majorBidi"/>
          <w:sz w:val="32"/>
          <w:szCs w:val="32"/>
        </w:rPr>
        <w:t xml:space="preserve"> </w:t>
      </w:r>
    </w:p>
    <w:p w:rsidR="00C17B9A" w:rsidRPr="005D7FC8" w:rsidRDefault="00C17B9A" w:rsidP="00C17B9A">
      <w:pPr>
        <w:widowControl w:val="0"/>
        <w:autoSpaceDE w:val="0"/>
        <w:autoSpaceDN w:val="0"/>
        <w:adjustRightInd w:val="0"/>
        <w:spacing w:after="0" w:line="200" w:lineRule="exact"/>
        <w:rPr>
          <w:rFonts w:ascii="Bodoni MT" w:hAnsi="Bodoni MT" w:cstheme="majorBidi"/>
          <w:sz w:val="32"/>
          <w:szCs w:val="32"/>
        </w:rPr>
      </w:pPr>
    </w:p>
    <w:p w:rsidR="00C17B9A" w:rsidRPr="005D7FC8" w:rsidRDefault="00C17B9A" w:rsidP="00C17B9A">
      <w:pPr>
        <w:widowControl w:val="0"/>
        <w:autoSpaceDE w:val="0"/>
        <w:autoSpaceDN w:val="0"/>
        <w:adjustRightInd w:val="0"/>
        <w:spacing w:after="0" w:line="200" w:lineRule="exact"/>
        <w:rPr>
          <w:rFonts w:ascii="Bodoni MT" w:hAnsi="Bodoni MT" w:cstheme="majorBidi"/>
          <w:sz w:val="32"/>
          <w:szCs w:val="32"/>
        </w:rPr>
      </w:pPr>
    </w:p>
    <w:p w:rsidR="00C17B9A" w:rsidRPr="005D7FC8" w:rsidRDefault="00C17B9A" w:rsidP="00C17B9A">
      <w:pPr>
        <w:widowControl w:val="0"/>
        <w:autoSpaceDE w:val="0"/>
        <w:autoSpaceDN w:val="0"/>
        <w:adjustRightInd w:val="0"/>
        <w:spacing w:after="0" w:line="227" w:lineRule="exact"/>
        <w:rPr>
          <w:rFonts w:ascii="Bodoni MT" w:hAnsi="Bodoni MT" w:cstheme="majorBidi"/>
          <w:sz w:val="32"/>
          <w:szCs w:val="32"/>
        </w:rPr>
      </w:pPr>
    </w:p>
    <w:p w:rsidR="00C17B9A" w:rsidRPr="005D7FC8" w:rsidRDefault="00C17B9A" w:rsidP="00C17B9A">
      <w:pPr>
        <w:pStyle w:val="Titre1"/>
        <w:jc w:val="center"/>
        <w:rPr>
          <w:rFonts w:ascii="Bodoni MT" w:eastAsiaTheme="minorEastAsia" w:hAnsi="Bodoni MT" w:cstheme="majorBidi"/>
          <w:b w:val="0"/>
          <w:bCs w:val="0"/>
          <w:kern w:val="0"/>
        </w:rPr>
      </w:pPr>
      <w:r>
        <w:rPr>
          <w:rFonts w:ascii="Bodoni MT" w:eastAsiaTheme="minorEastAsia" w:hAnsi="Bodoni MT" w:cstheme="majorBidi"/>
          <w:b w:val="0"/>
          <w:bCs w:val="0"/>
          <w:kern w:val="0"/>
        </w:rPr>
        <w:t>Architecture des logiciels</w:t>
      </w:r>
    </w:p>
    <w:tbl>
      <w:tblPr>
        <w:tblW w:w="5000" w:type="pct"/>
        <w:tblBorders>
          <w:top w:val="single" w:sz="24" w:space="0" w:color="auto"/>
          <w:bottom w:val="single" w:sz="24" w:space="0" w:color="auto"/>
        </w:tblBorders>
        <w:tblCellMar>
          <w:left w:w="70" w:type="dxa"/>
          <w:right w:w="70" w:type="dxa"/>
        </w:tblCellMar>
        <w:tblLook w:val="0000" w:firstRow="0" w:lastRow="0" w:firstColumn="0" w:lastColumn="0" w:noHBand="0" w:noVBand="0"/>
      </w:tblPr>
      <w:tblGrid>
        <w:gridCol w:w="9072"/>
      </w:tblGrid>
      <w:tr w:rsidR="00C17B9A" w:rsidRPr="00434D9C" w:rsidTr="00D54F56">
        <w:trPr>
          <w:trHeight w:val="1454"/>
        </w:trPr>
        <w:tc>
          <w:tcPr>
            <w:tcW w:w="5000" w:type="pct"/>
            <w:vAlign w:val="center"/>
          </w:tcPr>
          <w:p w:rsidR="00C17B9A" w:rsidRPr="00966936" w:rsidRDefault="00C17B9A" w:rsidP="00D54F56">
            <w:pPr>
              <w:jc w:val="center"/>
              <w:rPr>
                <w:rFonts w:ascii="Bodoni MT" w:hAnsi="Bodoni MT" w:cstheme="majorBidi"/>
                <w:sz w:val="40"/>
                <w:szCs w:val="40"/>
              </w:rPr>
            </w:pPr>
            <w:r w:rsidRPr="00966936">
              <w:rPr>
                <w:rFonts w:ascii="Bodoni MT" w:eastAsiaTheme="minorEastAsia" w:hAnsi="Bodoni MT" w:cstheme="majorBidi"/>
                <w:b/>
                <w:bCs/>
                <w:sz w:val="48"/>
                <w:szCs w:val="48"/>
              </w:rPr>
              <w:t>projet</w:t>
            </w:r>
            <w:r>
              <w:rPr>
                <w:rFonts w:ascii="Bodoni MT" w:eastAsiaTheme="minorEastAsia" w:hAnsi="Bodoni MT" w:cstheme="majorBidi"/>
                <w:b/>
                <w:bCs/>
              </w:rPr>
              <w:t xml:space="preserve"> </w:t>
            </w:r>
            <w:r w:rsidRPr="00966936">
              <w:rPr>
                <w:rFonts w:ascii="Bodoni MT" w:eastAsiaTheme="minorEastAsia" w:hAnsi="Bodoni MT" w:cstheme="majorBidi"/>
                <w:b/>
                <w:bCs/>
                <w:sz w:val="48"/>
                <w:szCs w:val="48"/>
              </w:rPr>
              <w:t>de TP</w:t>
            </w:r>
            <w:r>
              <w:rPr>
                <w:rFonts w:ascii="Bodoni MT" w:eastAsiaTheme="minorEastAsia" w:hAnsi="Bodoni MT" w:cstheme="majorBidi"/>
                <w:b/>
                <w:bCs/>
                <w:sz w:val="48"/>
                <w:szCs w:val="48"/>
              </w:rPr>
              <w:t xml:space="preserve"> 2</w:t>
            </w:r>
          </w:p>
        </w:tc>
      </w:tr>
    </w:tbl>
    <w:p w:rsidR="00C17B9A" w:rsidRPr="00966936" w:rsidRDefault="00C17B9A" w:rsidP="00C17B9A">
      <w:pPr>
        <w:widowControl w:val="0"/>
        <w:overflowPunct w:val="0"/>
        <w:autoSpaceDE w:val="0"/>
        <w:autoSpaceDN w:val="0"/>
        <w:adjustRightInd w:val="0"/>
        <w:spacing w:after="0" w:line="360" w:lineRule="auto"/>
        <w:rPr>
          <w:rFonts w:ascii="Bodoni MT" w:hAnsi="Bodoni MT" w:cstheme="majorBidi"/>
          <w:sz w:val="40"/>
          <w:szCs w:val="40"/>
        </w:rPr>
      </w:pPr>
    </w:p>
    <w:p w:rsidR="00C17B9A" w:rsidRPr="00434D9C" w:rsidRDefault="00C17B9A" w:rsidP="00C17B9A">
      <w:pPr>
        <w:widowControl w:val="0"/>
        <w:tabs>
          <w:tab w:val="left" w:pos="6096"/>
          <w:tab w:val="left" w:pos="6379"/>
        </w:tabs>
        <w:overflowPunct w:val="0"/>
        <w:autoSpaceDE w:val="0"/>
        <w:autoSpaceDN w:val="0"/>
        <w:adjustRightInd w:val="0"/>
        <w:spacing w:after="0" w:line="360" w:lineRule="auto"/>
        <w:rPr>
          <w:rFonts w:ascii="Bodoni MT" w:hAnsi="Bodoni MT" w:cstheme="majorBidi"/>
          <w:b/>
          <w:bCs/>
          <w:sz w:val="28"/>
          <w:szCs w:val="28"/>
        </w:rPr>
      </w:pPr>
      <w:r w:rsidRPr="00434D9C">
        <w:rPr>
          <w:rFonts w:ascii="Bodoni MT" w:hAnsi="Bodoni MT" w:cstheme="majorBidi"/>
          <w:b/>
          <w:bCs/>
          <w:sz w:val="28"/>
          <w:szCs w:val="28"/>
        </w:rPr>
        <w:t xml:space="preserve">Réaliser </w:t>
      </w:r>
      <w:proofErr w:type="gramStart"/>
      <w:r>
        <w:rPr>
          <w:rFonts w:ascii="Bodoni MT" w:hAnsi="Bodoni MT" w:cstheme="majorBidi"/>
          <w:b/>
          <w:bCs/>
          <w:sz w:val="28"/>
          <w:szCs w:val="28"/>
        </w:rPr>
        <w:t>par</w:t>
      </w:r>
      <w:r w:rsidRPr="00434D9C">
        <w:rPr>
          <w:rFonts w:ascii="Bodoni MT" w:hAnsi="Bodoni MT" w:cstheme="majorBidi"/>
          <w:b/>
          <w:bCs/>
          <w:sz w:val="28"/>
          <w:szCs w:val="28"/>
        </w:rPr>
        <w:t>:</w:t>
      </w:r>
      <w:proofErr w:type="gramEnd"/>
    </w:p>
    <w:p w:rsidR="00C17B9A" w:rsidRPr="00966936" w:rsidRDefault="00C17B9A" w:rsidP="00C17B9A">
      <w:pPr>
        <w:widowControl w:val="0"/>
        <w:tabs>
          <w:tab w:val="left" w:pos="4395"/>
          <w:tab w:val="left" w:pos="4678"/>
          <w:tab w:val="left" w:pos="4820"/>
        </w:tabs>
        <w:overflowPunct w:val="0"/>
        <w:autoSpaceDE w:val="0"/>
        <w:autoSpaceDN w:val="0"/>
        <w:adjustRightInd w:val="0"/>
        <w:spacing w:after="0" w:line="360" w:lineRule="auto"/>
        <w:rPr>
          <w:rFonts w:ascii="Bodoni MT" w:hAnsi="Bodoni MT" w:cstheme="majorBidi"/>
          <w:sz w:val="28"/>
          <w:szCs w:val="28"/>
        </w:rPr>
      </w:pPr>
      <w:r w:rsidRPr="00966936">
        <w:rPr>
          <w:rFonts w:ascii="Bodoni MT" w:hAnsi="Bodoni MT" w:cstheme="majorBidi"/>
          <w:sz w:val="28"/>
          <w:szCs w:val="28"/>
        </w:rPr>
        <w:t xml:space="preserve">- </w:t>
      </w:r>
      <w:proofErr w:type="spellStart"/>
      <w:r>
        <w:rPr>
          <w:rFonts w:ascii="Bodoni MT" w:hAnsi="Bodoni MT" w:cstheme="majorBidi"/>
          <w:sz w:val="28"/>
          <w:szCs w:val="28"/>
        </w:rPr>
        <w:t>Belmadoui</w:t>
      </w:r>
      <w:proofErr w:type="spellEnd"/>
      <w:r>
        <w:rPr>
          <w:rFonts w:ascii="Bodoni MT" w:hAnsi="Bodoni MT" w:cstheme="majorBidi"/>
          <w:sz w:val="28"/>
          <w:szCs w:val="28"/>
        </w:rPr>
        <w:t xml:space="preserve"> Mohamed </w:t>
      </w:r>
      <w:proofErr w:type="spellStart"/>
      <w:r>
        <w:rPr>
          <w:rFonts w:ascii="Bodoni MT" w:hAnsi="Bodoni MT" w:cstheme="majorBidi"/>
          <w:sz w:val="28"/>
          <w:szCs w:val="28"/>
        </w:rPr>
        <w:t>Sabri</w:t>
      </w:r>
      <w:proofErr w:type="spellEnd"/>
    </w:p>
    <w:p w:rsidR="00C17B9A" w:rsidRPr="00966936" w:rsidRDefault="00C17B9A" w:rsidP="00C17B9A">
      <w:pPr>
        <w:widowControl w:val="0"/>
        <w:tabs>
          <w:tab w:val="left" w:pos="4395"/>
          <w:tab w:val="left" w:pos="4678"/>
          <w:tab w:val="left" w:pos="4820"/>
        </w:tabs>
        <w:overflowPunct w:val="0"/>
        <w:autoSpaceDE w:val="0"/>
        <w:autoSpaceDN w:val="0"/>
        <w:adjustRightInd w:val="0"/>
        <w:spacing w:after="0" w:line="360" w:lineRule="auto"/>
        <w:rPr>
          <w:rFonts w:ascii="Bodoni MT" w:hAnsi="Bodoni MT" w:cstheme="majorBidi"/>
          <w:sz w:val="28"/>
          <w:szCs w:val="28"/>
        </w:rPr>
      </w:pPr>
      <w:bookmarkStart w:id="0" w:name="_GoBack"/>
      <w:bookmarkEnd w:id="0"/>
    </w:p>
    <w:p w:rsidR="00C17B9A" w:rsidRPr="00966936" w:rsidRDefault="00C17B9A" w:rsidP="00C17B9A">
      <w:pPr>
        <w:widowControl w:val="0"/>
        <w:tabs>
          <w:tab w:val="left" w:pos="4395"/>
          <w:tab w:val="left" w:pos="4678"/>
          <w:tab w:val="left" w:pos="4820"/>
        </w:tabs>
        <w:overflowPunct w:val="0"/>
        <w:autoSpaceDE w:val="0"/>
        <w:autoSpaceDN w:val="0"/>
        <w:adjustRightInd w:val="0"/>
        <w:spacing w:after="0" w:line="360" w:lineRule="auto"/>
        <w:rPr>
          <w:rFonts w:ascii="Bodoni MT" w:hAnsi="Bodoni MT" w:cstheme="majorBidi"/>
          <w:sz w:val="28"/>
          <w:szCs w:val="28"/>
        </w:rPr>
      </w:pPr>
    </w:p>
    <w:p w:rsidR="00790E95" w:rsidRDefault="00790E95"/>
    <w:p w:rsidR="00C17B9A" w:rsidRDefault="00C17B9A"/>
    <w:p w:rsidR="00C17B9A" w:rsidRDefault="00C17B9A"/>
    <w:p w:rsidR="00C17B9A" w:rsidRDefault="00C17B9A"/>
    <w:p w:rsidR="00C17B9A" w:rsidRDefault="00C17B9A"/>
    <w:p w:rsidR="00C17B9A" w:rsidRDefault="00C17B9A"/>
    <w:p w:rsidR="00C17B9A" w:rsidRDefault="00C17B9A"/>
    <w:p w:rsidR="00C17B9A" w:rsidRDefault="00C17B9A"/>
    <w:p w:rsidR="00C17B9A" w:rsidRDefault="00C17B9A"/>
    <w:p w:rsidR="00C17B9A" w:rsidRDefault="00C17B9A"/>
    <w:p w:rsidR="00C17B9A" w:rsidRDefault="00C17B9A"/>
    <w:p w:rsidR="00C17B9A" w:rsidRPr="00C17B9A" w:rsidRDefault="00C17B9A" w:rsidP="00C17B9A">
      <w:pPr>
        <w:pStyle w:val="Default"/>
        <w:rPr>
          <w:b/>
          <w:bCs/>
          <w:sz w:val="32"/>
          <w:szCs w:val="32"/>
          <w:u w:val="single"/>
        </w:rPr>
      </w:pPr>
      <w:r w:rsidRPr="00C17B9A">
        <w:rPr>
          <w:b/>
          <w:bCs/>
          <w:noProof/>
          <w:sz w:val="32"/>
          <w:szCs w:val="32"/>
          <w:u w:val="single"/>
          <w:lang w:eastAsia="fr-FR"/>
        </w:rPr>
        <w:lastRenderedPageBreak/>
        <w:t xml:space="preserve">1\- </w:t>
      </w:r>
      <w:r w:rsidRPr="00C17B9A">
        <w:rPr>
          <w:b/>
          <w:bCs/>
          <w:sz w:val="32"/>
          <w:szCs w:val="32"/>
          <w:u w:val="single"/>
        </w:rPr>
        <w:t>Diagramme de dépendance entre les classes :</w:t>
      </w:r>
    </w:p>
    <w:p w:rsidR="00C17B9A" w:rsidRDefault="00C17B9A">
      <w:pPr>
        <w:rPr>
          <w:noProof/>
          <w:lang w:eastAsia="fr-FR"/>
        </w:rPr>
      </w:pPr>
    </w:p>
    <w:p w:rsidR="00906AB9" w:rsidRDefault="00906AB9">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97.75pt">
            <v:imagedata r:id="rId6" o:title="Diagramme vierge (1)"/>
          </v:shape>
        </w:pict>
      </w:r>
    </w:p>
    <w:p w:rsidR="00D912FE" w:rsidRPr="00D912FE" w:rsidRDefault="00D912FE" w:rsidP="00D912FE">
      <w:pPr>
        <w:rPr>
          <w:b/>
          <w:bCs/>
          <w:sz w:val="32"/>
          <w:szCs w:val="32"/>
          <w:u w:val="single"/>
        </w:rPr>
      </w:pPr>
      <w:r w:rsidRPr="00D912FE">
        <w:rPr>
          <w:b/>
          <w:bCs/>
          <w:sz w:val="32"/>
          <w:szCs w:val="32"/>
          <w:u w:val="single"/>
        </w:rPr>
        <w:t>4\- objectif de l’application de l’inversion de contrôle</w:t>
      </w:r>
      <w:r>
        <w:rPr>
          <w:b/>
          <w:bCs/>
          <w:sz w:val="32"/>
          <w:szCs w:val="32"/>
          <w:u w:val="single"/>
        </w:rPr>
        <w:t> :</w:t>
      </w:r>
    </w:p>
    <w:p w:rsidR="00C17B9A" w:rsidRDefault="003F600F" w:rsidP="003F600F">
      <w:pPr>
        <w:ind w:firstLine="708"/>
        <w:rPr>
          <w:rFonts w:ascii="Arial" w:hAnsi="Arial" w:cs="Arial"/>
          <w:color w:val="303030"/>
          <w:spacing w:val="-6"/>
          <w:shd w:val="clear" w:color="auto" w:fill="FFFFFF"/>
        </w:rPr>
      </w:pPr>
      <w:r>
        <w:rPr>
          <w:rFonts w:ascii="Arial" w:hAnsi="Arial" w:cs="Arial"/>
          <w:color w:val="303030"/>
          <w:spacing w:val="-6"/>
          <w:shd w:val="clear" w:color="auto" w:fill="FFFFFF"/>
        </w:rPr>
        <w:t>L'inversion de contrôle rend les modules de hauts et bas niveaux indépendants entre eux. L'utilisation d'une interface permet de s'abstraire de la source de données. Ainsi les composants ou les services, qui sont des composants distants, forment des entités autonomes et réutilisables sans avoir à modifier le programme.</w:t>
      </w:r>
    </w:p>
    <w:p w:rsidR="00906AB9" w:rsidRDefault="00906AB9" w:rsidP="00906AB9">
      <w:pPr>
        <w:pStyle w:val="Default"/>
        <w:rPr>
          <w:b/>
          <w:bCs/>
          <w:sz w:val="32"/>
          <w:szCs w:val="32"/>
          <w:u w:val="single"/>
        </w:rPr>
      </w:pPr>
      <w:r>
        <w:rPr>
          <w:b/>
          <w:bCs/>
          <w:sz w:val="32"/>
          <w:szCs w:val="32"/>
          <w:u w:val="single"/>
        </w:rPr>
        <w:t>10</w:t>
      </w:r>
      <w:r w:rsidRPr="00D912FE">
        <w:rPr>
          <w:b/>
          <w:bCs/>
          <w:sz w:val="32"/>
          <w:szCs w:val="32"/>
          <w:u w:val="single"/>
        </w:rPr>
        <w:t xml:space="preserve">\- </w:t>
      </w:r>
      <w:r w:rsidRPr="00906AB9">
        <w:rPr>
          <w:b/>
          <w:bCs/>
          <w:sz w:val="32"/>
          <w:szCs w:val="32"/>
          <w:u w:val="single"/>
        </w:rPr>
        <w:t>Analysez chacune de ses responsabilités</w:t>
      </w:r>
      <w:r w:rsidRPr="00906AB9">
        <w:rPr>
          <w:b/>
          <w:bCs/>
          <w:sz w:val="23"/>
          <w:szCs w:val="23"/>
          <w:u w:val="single"/>
        </w:rPr>
        <w:t xml:space="preserve"> </w:t>
      </w:r>
      <w:r w:rsidRPr="00906AB9">
        <w:rPr>
          <w:b/>
          <w:bCs/>
          <w:sz w:val="32"/>
          <w:szCs w:val="32"/>
          <w:u w:val="single"/>
        </w:rPr>
        <w:t>:</w:t>
      </w:r>
    </w:p>
    <w:p w:rsidR="00906AB9" w:rsidRDefault="00906AB9" w:rsidP="00906AB9">
      <w:pPr>
        <w:pStyle w:val="Default"/>
        <w:rPr>
          <w:b/>
          <w:bCs/>
          <w:sz w:val="32"/>
          <w:szCs w:val="32"/>
          <w:u w:val="single"/>
        </w:rPr>
      </w:pPr>
    </w:p>
    <w:p w:rsidR="00906AB9" w:rsidRPr="00906AB9" w:rsidRDefault="00906AB9" w:rsidP="00906AB9">
      <w:pPr>
        <w:pStyle w:val="Default"/>
        <w:rPr>
          <w:sz w:val="22"/>
          <w:szCs w:val="22"/>
        </w:rPr>
      </w:pPr>
      <w:r>
        <w:rPr>
          <w:sz w:val="22"/>
          <w:szCs w:val="22"/>
        </w:rPr>
        <w:tab/>
        <w:t xml:space="preserve">En </w:t>
      </w:r>
      <w:proofErr w:type="spellStart"/>
      <w:r>
        <w:rPr>
          <w:sz w:val="22"/>
          <w:szCs w:val="22"/>
        </w:rPr>
        <w:t>deduie</w:t>
      </w:r>
      <w:proofErr w:type="spellEnd"/>
      <w:r>
        <w:rPr>
          <w:sz w:val="22"/>
          <w:szCs w:val="22"/>
        </w:rPr>
        <w:t xml:space="preserve"> que la class </w:t>
      </w:r>
      <w:proofErr w:type="spellStart"/>
      <w:r>
        <w:rPr>
          <w:sz w:val="22"/>
          <w:szCs w:val="22"/>
        </w:rPr>
        <w:t>EtudiantService</w:t>
      </w:r>
      <w:proofErr w:type="spellEnd"/>
      <w:r>
        <w:rPr>
          <w:sz w:val="22"/>
          <w:szCs w:val="22"/>
        </w:rPr>
        <w:t xml:space="preserve"> ne respecte pas le principe S </w:t>
      </w:r>
      <w:proofErr w:type="gramStart"/>
      <w:r>
        <w:rPr>
          <w:sz w:val="22"/>
          <w:szCs w:val="22"/>
        </w:rPr>
        <w:t>( Single</w:t>
      </w:r>
      <w:proofErr w:type="gramEnd"/>
      <w:r>
        <w:rPr>
          <w:sz w:val="22"/>
          <w:szCs w:val="22"/>
        </w:rPr>
        <w:t xml:space="preserve"> </w:t>
      </w:r>
      <w:proofErr w:type="spellStart"/>
      <w:r>
        <w:rPr>
          <w:sz w:val="22"/>
          <w:szCs w:val="22"/>
        </w:rPr>
        <w:t>responsibility</w:t>
      </w:r>
      <w:proofErr w:type="spellEnd"/>
      <w:r>
        <w:rPr>
          <w:sz w:val="22"/>
          <w:szCs w:val="22"/>
        </w:rPr>
        <w:t xml:space="preserve"> de SOLID ). Donc, on laisse le processus </w:t>
      </w:r>
      <w:r>
        <w:rPr>
          <w:sz w:val="23"/>
          <w:szCs w:val="23"/>
        </w:rPr>
        <w:t>d’ajouter un étudiant</w:t>
      </w:r>
      <w:r>
        <w:rPr>
          <w:sz w:val="23"/>
          <w:szCs w:val="23"/>
        </w:rPr>
        <w:t xml:space="preserve"> dans cette class mais en met le processus de </w:t>
      </w:r>
      <w:proofErr w:type="spellStart"/>
      <w:r>
        <w:rPr>
          <w:sz w:val="23"/>
          <w:szCs w:val="23"/>
        </w:rPr>
        <w:t>verification</w:t>
      </w:r>
      <w:proofErr w:type="spellEnd"/>
      <w:r>
        <w:rPr>
          <w:sz w:val="23"/>
          <w:szCs w:val="23"/>
        </w:rPr>
        <w:t xml:space="preserve"> de l’email et matricule dans la class </w:t>
      </w:r>
      <w:proofErr w:type="spellStart"/>
      <w:r>
        <w:rPr>
          <w:sz w:val="23"/>
          <w:szCs w:val="23"/>
        </w:rPr>
        <w:t>EtudiantRepository</w:t>
      </w:r>
      <w:proofErr w:type="spellEnd"/>
      <w:r>
        <w:rPr>
          <w:sz w:val="23"/>
          <w:szCs w:val="23"/>
        </w:rPr>
        <w:t xml:space="preserve"> et le processus de l’initialisation de livre autoriser dans la class </w:t>
      </w:r>
      <w:proofErr w:type="spellStart"/>
      <w:r>
        <w:rPr>
          <w:sz w:val="23"/>
          <w:szCs w:val="23"/>
        </w:rPr>
        <w:t>UniversiteRepository</w:t>
      </w:r>
      <w:proofErr w:type="spellEnd"/>
      <w:r>
        <w:rPr>
          <w:sz w:val="23"/>
          <w:szCs w:val="23"/>
        </w:rPr>
        <w:t>.</w:t>
      </w:r>
    </w:p>
    <w:p w:rsidR="00906AB9" w:rsidRDefault="00906AB9" w:rsidP="00906AB9">
      <w:pPr>
        <w:rPr>
          <w:rFonts w:ascii="Arial" w:hAnsi="Arial" w:cs="Arial"/>
          <w:color w:val="303030"/>
          <w:spacing w:val="-6"/>
          <w:shd w:val="clear" w:color="auto" w:fill="FFFFFF"/>
        </w:rPr>
      </w:pPr>
    </w:p>
    <w:p w:rsidR="00C17B9A" w:rsidRDefault="00906AB9" w:rsidP="00906AB9">
      <w:r>
        <w:rPr>
          <w:b/>
          <w:bCs/>
          <w:sz w:val="32"/>
          <w:szCs w:val="32"/>
          <w:u w:val="single"/>
        </w:rPr>
        <w:t>15</w:t>
      </w:r>
      <w:r w:rsidRPr="00D912FE">
        <w:rPr>
          <w:b/>
          <w:bCs/>
          <w:sz w:val="32"/>
          <w:szCs w:val="32"/>
          <w:u w:val="single"/>
        </w:rPr>
        <w:t xml:space="preserve">\- </w:t>
      </w:r>
      <w:r>
        <w:rPr>
          <w:rFonts w:ascii="Times New Roman" w:hAnsi="Times New Roman" w:cs="Times New Roman"/>
          <w:b/>
          <w:bCs/>
          <w:color w:val="000000"/>
          <w:sz w:val="32"/>
          <w:szCs w:val="32"/>
          <w:u w:val="single"/>
        </w:rPr>
        <w:t>Explication</w:t>
      </w:r>
      <w:r w:rsidRPr="00906AB9">
        <w:rPr>
          <w:rFonts w:ascii="Times New Roman" w:hAnsi="Times New Roman" w:cs="Times New Roman"/>
          <w:b/>
          <w:bCs/>
          <w:color w:val="000000"/>
          <w:sz w:val="23"/>
          <w:szCs w:val="23"/>
          <w:u w:val="single"/>
        </w:rPr>
        <w:t xml:space="preserve"> </w:t>
      </w:r>
      <w:r w:rsidRPr="00906AB9">
        <w:rPr>
          <w:b/>
          <w:bCs/>
          <w:sz w:val="32"/>
          <w:szCs w:val="32"/>
          <w:u w:val="single"/>
        </w:rPr>
        <w:t>:</w:t>
      </w:r>
    </w:p>
    <w:p w:rsidR="00C17B9A" w:rsidRDefault="00906AB9" w:rsidP="00906AB9">
      <w:r>
        <w:t xml:space="preserve">Le </w:t>
      </w:r>
      <w:proofErr w:type="spellStart"/>
      <w:r>
        <w:t>problem</w:t>
      </w:r>
      <w:proofErr w:type="spellEnd"/>
      <w:r>
        <w:t xml:space="preserve"> est que l’ajout du bonus dans la class </w:t>
      </w:r>
      <w:proofErr w:type="spellStart"/>
      <w:r>
        <w:t>EtudiantService</w:t>
      </w:r>
      <w:proofErr w:type="spellEnd"/>
      <w:r>
        <w:t xml:space="preserve"> ne </w:t>
      </w:r>
      <w:proofErr w:type="spellStart"/>
      <w:r>
        <w:t>respect</w:t>
      </w:r>
      <w:proofErr w:type="spellEnd"/>
      <w:r>
        <w:t xml:space="preserve"> pas le principe ouvert/</w:t>
      </w:r>
      <w:proofErr w:type="gramStart"/>
      <w:r>
        <w:t>ferme ,</w:t>
      </w:r>
      <w:proofErr w:type="gramEnd"/>
      <w:r>
        <w:t xml:space="preserve"> car dans le bloc de if l’utilisateur peut appliquer des modification sur le code source. </w:t>
      </w:r>
    </w:p>
    <w:p w:rsidR="00906AB9" w:rsidRDefault="00906AB9" w:rsidP="00906AB9"/>
    <w:p w:rsidR="00906AB9" w:rsidRDefault="00906AB9" w:rsidP="00906AB9">
      <w:pPr>
        <w:rPr>
          <w:b/>
          <w:bCs/>
          <w:sz w:val="32"/>
          <w:szCs w:val="32"/>
          <w:u w:val="single"/>
        </w:rPr>
      </w:pPr>
    </w:p>
    <w:p w:rsidR="00906AB9" w:rsidRDefault="00906AB9" w:rsidP="00906AB9">
      <w:pPr>
        <w:rPr>
          <w:b/>
          <w:bCs/>
          <w:sz w:val="32"/>
          <w:szCs w:val="32"/>
          <w:u w:val="single"/>
        </w:rPr>
      </w:pPr>
      <w:r>
        <w:rPr>
          <w:b/>
          <w:bCs/>
          <w:sz w:val="32"/>
          <w:szCs w:val="32"/>
          <w:u w:val="single"/>
        </w:rPr>
        <w:lastRenderedPageBreak/>
        <w:t>23</w:t>
      </w:r>
      <w:r w:rsidRPr="00D912FE">
        <w:rPr>
          <w:b/>
          <w:bCs/>
          <w:sz w:val="32"/>
          <w:szCs w:val="32"/>
          <w:u w:val="single"/>
        </w:rPr>
        <w:t xml:space="preserve">\- </w:t>
      </w:r>
      <w:r>
        <w:rPr>
          <w:rFonts w:ascii="Times New Roman" w:hAnsi="Times New Roman" w:cs="Times New Roman"/>
          <w:b/>
          <w:bCs/>
          <w:color w:val="000000"/>
          <w:sz w:val="32"/>
          <w:szCs w:val="32"/>
          <w:u w:val="single"/>
        </w:rPr>
        <w:t>La solution</w:t>
      </w:r>
      <w:r w:rsidRPr="00906AB9">
        <w:rPr>
          <w:rFonts w:ascii="Times New Roman" w:hAnsi="Times New Roman" w:cs="Times New Roman"/>
          <w:b/>
          <w:bCs/>
          <w:color w:val="000000"/>
          <w:sz w:val="23"/>
          <w:szCs w:val="23"/>
          <w:u w:val="single"/>
        </w:rPr>
        <w:t xml:space="preserve"> </w:t>
      </w:r>
      <w:r w:rsidRPr="00906AB9">
        <w:rPr>
          <w:b/>
          <w:bCs/>
          <w:sz w:val="32"/>
          <w:szCs w:val="32"/>
          <w:u w:val="single"/>
        </w:rPr>
        <w:t>:</w:t>
      </w:r>
    </w:p>
    <w:p w:rsidR="00906AB9" w:rsidRDefault="00906AB9" w:rsidP="00906AB9">
      <w:r>
        <w:t xml:space="preserve">La solution du </w:t>
      </w:r>
      <w:proofErr w:type="spellStart"/>
      <w:r>
        <w:t>controleur</w:t>
      </w:r>
      <w:proofErr w:type="spellEnd"/>
      <w:r>
        <w:t xml:space="preserve"> est de </w:t>
      </w:r>
      <w:proofErr w:type="spellStart"/>
      <w:r>
        <w:t>cree</w:t>
      </w:r>
      <w:proofErr w:type="spellEnd"/>
      <w:r>
        <w:t xml:space="preserve"> une class abstraire pour quel fonctionne comme le middle men entre le </w:t>
      </w:r>
      <w:proofErr w:type="spellStart"/>
      <w:r>
        <w:t>Controleur</w:t>
      </w:r>
      <w:proofErr w:type="spellEnd"/>
      <w:r>
        <w:t xml:space="preserve"> et le </w:t>
      </w:r>
      <w:proofErr w:type="spellStart"/>
      <w:r>
        <w:t>view</w:t>
      </w:r>
      <w:proofErr w:type="spellEnd"/>
      <w:r>
        <w:t>.</w:t>
      </w:r>
    </w:p>
    <w:p w:rsidR="00906AB9" w:rsidRDefault="00906AB9" w:rsidP="00906AB9">
      <w:r>
        <w:pict>
          <v:shape id="_x0000_i1026" type="#_x0000_t75" style="width:453pt;height:106.5pt">
            <v:imagedata r:id="rId7" o:title="Diagramme vierge (2)"/>
          </v:shape>
        </w:pict>
      </w:r>
    </w:p>
    <w:p w:rsidR="00906AB9" w:rsidRDefault="00906AB9" w:rsidP="00906AB9">
      <w:r>
        <w:rPr>
          <w:b/>
          <w:bCs/>
          <w:sz w:val="32"/>
          <w:szCs w:val="32"/>
          <w:u w:val="single"/>
        </w:rPr>
        <w:t>27</w:t>
      </w:r>
      <w:r w:rsidRPr="00D912FE">
        <w:rPr>
          <w:b/>
          <w:bCs/>
          <w:sz w:val="32"/>
          <w:szCs w:val="32"/>
          <w:u w:val="single"/>
        </w:rPr>
        <w:t xml:space="preserve">\- </w:t>
      </w:r>
      <w:r>
        <w:rPr>
          <w:rFonts w:ascii="Times New Roman" w:hAnsi="Times New Roman" w:cs="Times New Roman"/>
          <w:b/>
          <w:bCs/>
          <w:color w:val="000000"/>
          <w:sz w:val="32"/>
          <w:szCs w:val="32"/>
          <w:u w:val="single"/>
        </w:rPr>
        <w:t>Diagramme de packages</w:t>
      </w:r>
      <w:r w:rsidRPr="00906AB9">
        <w:rPr>
          <w:rFonts w:ascii="Times New Roman" w:hAnsi="Times New Roman" w:cs="Times New Roman"/>
          <w:b/>
          <w:bCs/>
          <w:color w:val="000000"/>
          <w:sz w:val="23"/>
          <w:szCs w:val="23"/>
          <w:u w:val="single"/>
        </w:rPr>
        <w:t xml:space="preserve"> </w:t>
      </w:r>
      <w:r w:rsidRPr="00906AB9">
        <w:rPr>
          <w:b/>
          <w:bCs/>
          <w:sz w:val="32"/>
          <w:szCs w:val="32"/>
          <w:u w:val="single"/>
        </w:rPr>
        <w:t>:</w:t>
      </w:r>
    </w:p>
    <w:p w:rsidR="00906AB9" w:rsidRDefault="00906AB9" w:rsidP="00906AB9">
      <w:r>
        <w:pict>
          <v:shape id="_x0000_i1027" type="#_x0000_t75" style="width:453.75pt;height:245.25pt">
            <v:imagedata r:id="rId8" o:title="Diagramme vierge (3)"/>
          </v:shape>
        </w:pict>
      </w:r>
    </w:p>
    <w:p w:rsidR="00C17B9A" w:rsidRDefault="00C17B9A"/>
    <w:p w:rsidR="00C17B9A" w:rsidRDefault="00C17B9A"/>
    <w:p w:rsidR="00C17B9A" w:rsidRDefault="00C17B9A"/>
    <w:p w:rsidR="00C17B9A" w:rsidRDefault="00C17B9A"/>
    <w:p w:rsidR="00C17B9A" w:rsidRDefault="00C17B9A"/>
    <w:p w:rsidR="00C17B9A" w:rsidRDefault="00C17B9A"/>
    <w:sectPr w:rsidR="00C17B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72B" w:rsidRDefault="0031172B" w:rsidP="00C17B9A">
      <w:pPr>
        <w:spacing w:after="0" w:line="240" w:lineRule="auto"/>
      </w:pPr>
      <w:r>
        <w:separator/>
      </w:r>
    </w:p>
  </w:endnote>
  <w:endnote w:type="continuationSeparator" w:id="0">
    <w:p w:rsidR="0031172B" w:rsidRDefault="0031172B" w:rsidP="00C17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Bodoni MT">
    <w:altName w:val="Sitka Small"/>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72B" w:rsidRDefault="0031172B" w:rsidP="00C17B9A">
      <w:pPr>
        <w:spacing w:after="0" w:line="240" w:lineRule="auto"/>
      </w:pPr>
      <w:r>
        <w:separator/>
      </w:r>
    </w:p>
  </w:footnote>
  <w:footnote w:type="continuationSeparator" w:id="0">
    <w:p w:rsidR="0031172B" w:rsidRDefault="0031172B" w:rsidP="00C17B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A8A"/>
    <w:rsid w:val="0031172B"/>
    <w:rsid w:val="003F600F"/>
    <w:rsid w:val="00753FE6"/>
    <w:rsid w:val="00790E95"/>
    <w:rsid w:val="00906AB9"/>
    <w:rsid w:val="00B331B3"/>
    <w:rsid w:val="00C17B9A"/>
    <w:rsid w:val="00D37A8A"/>
    <w:rsid w:val="00D912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23F66-D399-4D53-9AEE-ABC724A5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B9A"/>
    <w:pPr>
      <w:spacing w:after="200" w:line="276" w:lineRule="auto"/>
    </w:pPr>
  </w:style>
  <w:style w:type="paragraph" w:styleId="Titre1">
    <w:name w:val="heading 1"/>
    <w:basedOn w:val="Normal"/>
    <w:link w:val="Titre1Car"/>
    <w:uiPriority w:val="9"/>
    <w:qFormat/>
    <w:rsid w:val="00C17B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7B9A"/>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unhideWhenUsed/>
    <w:rsid w:val="00C17B9A"/>
    <w:pPr>
      <w:tabs>
        <w:tab w:val="center" w:pos="4536"/>
        <w:tab w:val="right" w:pos="9072"/>
      </w:tabs>
      <w:spacing w:after="0" w:line="240" w:lineRule="auto"/>
    </w:pPr>
  </w:style>
  <w:style w:type="character" w:customStyle="1" w:styleId="En-tteCar">
    <w:name w:val="En-tête Car"/>
    <w:basedOn w:val="Policepardfaut"/>
    <w:link w:val="En-tte"/>
    <w:uiPriority w:val="99"/>
    <w:rsid w:val="00C17B9A"/>
  </w:style>
  <w:style w:type="paragraph" w:styleId="Pieddepage">
    <w:name w:val="footer"/>
    <w:basedOn w:val="Normal"/>
    <w:link w:val="PieddepageCar"/>
    <w:uiPriority w:val="99"/>
    <w:unhideWhenUsed/>
    <w:rsid w:val="00C17B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7B9A"/>
  </w:style>
  <w:style w:type="paragraph" w:customStyle="1" w:styleId="Default">
    <w:name w:val="Default"/>
    <w:rsid w:val="00C17B9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224</Words>
  <Characters>1238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private</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ROSTOM</dc:creator>
  <cp:keywords/>
  <dc:description/>
  <cp:lastModifiedBy>ROSTOM</cp:lastModifiedBy>
  <cp:revision>4</cp:revision>
  <dcterms:created xsi:type="dcterms:W3CDTF">2022-02-03T23:59:00Z</dcterms:created>
  <dcterms:modified xsi:type="dcterms:W3CDTF">2022-02-10T04:12:00Z</dcterms:modified>
</cp:coreProperties>
</file>