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09CBA" w14:textId="77777777" w:rsidR="001B61FB" w:rsidRPr="001B61FB" w:rsidRDefault="001B61FB" w:rsidP="001B61FB">
      <w:r w:rsidRPr="001B61FB">
        <w:t xml:space="preserve">%% </w:t>
      </w:r>
      <w:proofErr w:type="spellStart"/>
      <w:r w:rsidRPr="001B61FB">
        <w:t>claude</w:t>
      </w:r>
      <w:proofErr w:type="spellEnd"/>
      <w:r w:rsidRPr="001B61FB">
        <w:t>/</w:t>
      </w:r>
      <w:proofErr w:type="spellStart"/>
      <w:r w:rsidRPr="001B61FB">
        <w:t>gemini</w:t>
      </w:r>
      <w:proofErr w:type="spellEnd"/>
      <w:r w:rsidRPr="001B61FB">
        <w:t xml:space="preserve"> prompts:</w:t>
      </w:r>
    </w:p>
    <w:p w14:paraId="1A296783" w14:textId="77777777" w:rsidR="001B61FB" w:rsidRPr="001B61FB" w:rsidRDefault="001B61FB" w:rsidP="001B61FB">
      <w:r w:rsidRPr="001B61FB">
        <w:t xml:space="preserve">% create a </w:t>
      </w:r>
      <w:proofErr w:type="spellStart"/>
      <w:r w:rsidRPr="001B61FB">
        <w:t>matlab</w:t>
      </w:r>
      <w:proofErr w:type="spellEnd"/>
      <w:r w:rsidRPr="001B61FB">
        <w:t xml:space="preserve"> function ‘</w:t>
      </w:r>
      <w:proofErr w:type="spellStart"/>
      <w:r w:rsidRPr="001B61FB">
        <w:t>annotate_manual_ephys_artifacts</w:t>
      </w:r>
      <w:proofErr w:type="spellEnd"/>
      <w:r w:rsidRPr="001B61FB">
        <w:t>’ that does the following.</w:t>
      </w:r>
    </w:p>
    <w:p w14:paraId="4174BB32" w14:textId="77777777" w:rsidR="001B61FB" w:rsidRPr="001B61FB" w:rsidRDefault="001B61FB" w:rsidP="001B61FB">
      <w:r w:rsidRPr="001B61FB">
        <w:t xml:space="preserve">% </w:t>
      </w:r>
      <w:proofErr w:type="spellStart"/>
      <w:r w:rsidRPr="001B61FB">
        <w:t>i</w:t>
      </w:r>
      <w:proofErr w:type="spellEnd"/>
      <w:r w:rsidRPr="001B61FB">
        <w:t xml:space="preserve"> have a fieldtrip variable stored in a file with </w:t>
      </w:r>
      <w:proofErr w:type="spellStart"/>
      <w:r w:rsidRPr="001B61FB">
        <w:t>filepath</w:t>
      </w:r>
      <w:proofErr w:type="spellEnd"/>
      <w:r w:rsidRPr="001B61FB">
        <w:t xml:space="preserve"> formatted as: </w:t>
      </w:r>
    </w:p>
    <w:p w14:paraId="363E4641" w14:textId="77777777" w:rsidR="001B61FB" w:rsidRPr="001B61FB" w:rsidRDefault="001B61FB" w:rsidP="001B61FB">
      <w:r w:rsidRPr="001B61FB">
        <w:t>% Y:\DBS\derivatives\sub-[SUBJECT]\fieldtrip\sub-[SUBJECT]_ses-intraop_task-smsl_ft-raw_trial.mat</w:t>
      </w:r>
    </w:p>
    <w:p w14:paraId="0E1A0455" w14:textId="77777777" w:rsidR="001B61FB" w:rsidRPr="001B61FB" w:rsidRDefault="001B61FB" w:rsidP="001B61FB">
      <w:r w:rsidRPr="001B61FB">
        <w:t xml:space="preserve">% </w:t>
      </w:r>
    </w:p>
    <w:p w14:paraId="1724E6C1" w14:textId="77777777" w:rsidR="001B61FB" w:rsidRPr="001B61FB" w:rsidRDefault="001B61FB" w:rsidP="001B61FB">
      <w:r w:rsidRPr="001B61FB">
        <w:t xml:space="preserve">% function should take ‘op’ structure. if </w:t>
      </w:r>
      <w:proofErr w:type="spellStart"/>
      <w:r w:rsidRPr="001B61FB">
        <w:t>op.sub</w:t>
      </w:r>
      <w:proofErr w:type="spellEnd"/>
      <w:r w:rsidRPr="001B61FB">
        <w:t xml:space="preserve"> ([SUBJECT] above)  is not supplied, make a popup, prefilled with ‘DM1005’, where user can fill it in. </w:t>
      </w:r>
    </w:p>
    <w:p w14:paraId="7DB54497" w14:textId="77777777" w:rsidR="001B61FB" w:rsidRPr="001B61FB" w:rsidRDefault="001B61FB" w:rsidP="001B61FB">
      <w:r w:rsidRPr="001B61FB">
        <w:t xml:space="preserve">% </w:t>
      </w:r>
    </w:p>
    <w:p w14:paraId="2E1543D3" w14:textId="77777777" w:rsidR="001B61FB" w:rsidRPr="001B61FB" w:rsidRDefault="001B61FB" w:rsidP="001B61FB">
      <w:r w:rsidRPr="001B61FB">
        <w:t xml:space="preserve">% open the fieldtrip </w:t>
      </w:r>
      <w:proofErr w:type="spellStart"/>
      <w:r w:rsidRPr="001B61FB">
        <w:t>file.within</w:t>
      </w:r>
      <w:proofErr w:type="spellEnd"/>
      <w:r w:rsidRPr="001B61FB">
        <w:t xml:space="preserve"> </w:t>
      </w:r>
      <w:proofErr w:type="spellStart"/>
      <w:r w:rsidRPr="001B61FB">
        <w:t>D.trial</w:t>
      </w:r>
      <w:proofErr w:type="spellEnd"/>
      <w:r w:rsidRPr="001B61FB">
        <w:t xml:space="preserve">{1}, rows are electrodes, columns are timepoints. look up file formatting in fieldtrip to understand. before loading, display the </w:t>
      </w:r>
      <w:proofErr w:type="spellStart"/>
      <w:r w:rsidRPr="001B61FB">
        <w:t>filepath</w:t>
      </w:r>
      <w:proofErr w:type="spellEnd"/>
      <w:r w:rsidRPr="001B61FB">
        <w:t xml:space="preserve"> of the </w:t>
      </w:r>
      <w:proofErr w:type="spellStart"/>
      <w:r w:rsidRPr="001B61FB">
        <w:t>fieldtirp</w:t>
      </w:r>
      <w:proofErr w:type="spellEnd"/>
      <w:r w:rsidRPr="001B61FB">
        <w:t xml:space="preserve"> file and its size, and the time loading started. Once it’s loaded, display the time it took to load it. </w:t>
      </w:r>
    </w:p>
    <w:p w14:paraId="00D7CFF2" w14:textId="77777777" w:rsidR="001B61FB" w:rsidRPr="001B61FB" w:rsidRDefault="001B61FB" w:rsidP="001B61FB">
      <w:r w:rsidRPr="001B61FB">
        <w:t xml:space="preserve">% </w:t>
      </w:r>
    </w:p>
    <w:p w14:paraId="725125AB" w14:textId="77777777" w:rsidR="001B61FB" w:rsidRPr="001B61FB" w:rsidRDefault="001B61FB" w:rsidP="001B61FB">
      <w:r w:rsidRPr="001B61FB">
        <w:t xml:space="preserve">% when it’s loaded, create a </w:t>
      </w:r>
      <w:proofErr w:type="spellStart"/>
      <w:r w:rsidRPr="001B61FB">
        <w:t>gui</w:t>
      </w:r>
      <w:proofErr w:type="spellEnd"/>
      <w:r w:rsidRPr="001B61FB">
        <w:t xml:space="preserve"> which displays the </w:t>
      </w:r>
      <w:proofErr w:type="spellStart"/>
      <w:r w:rsidRPr="001B61FB">
        <w:t>timecourses</w:t>
      </w:r>
      <w:proofErr w:type="spellEnd"/>
      <w:r w:rsidRPr="001B61FB">
        <w:t xml:space="preserve"> of a set of channels. there should be 2 main </w:t>
      </w:r>
      <w:proofErr w:type="spellStart"/>
      <w:r w:rsidRPr="001B61FB">
        <w:t>viewmodes</w:t>
      </w:r>
      <w:proofErr w:type="spellEnd"/>
      <w:r w:rsidRPr="001B61FB">
        <w:t xml:space="preserve">: </w:t>
      </w:r>
      <w:proofErr w:type="spellStart"/>
      <w:r w:rsidRPr="001B61FB">
        <w:t>timecourse</w:t>
      </w:r>
      <w:proofErr w:type="spellEnd"/>
      <w:r w:rsidRPr="001B61FB">
        <w:t xml:space="preserve"> and raster. in both of these, x axis is time. rows should display activity of a set of channels. in the raster, color = magnitude, y axis = channel, x axis = time. default to ‘parula’ colormap; include a dropdown to choose from 15 different popular colormaps. in the ‘</w:t>
      </w:r>
      <w:proofErr w:type="spellStart"/>
      <w:r w:rsidRPr="001B61FB">
        <w:t>timecourse</w:t>
      </w:r>
      <w:proofErr w:type="spellEnd"/>
      <w:r w:rsidRPr="001B61FB">
        <w:t xml:space="preserve">’ version, each row shows the </w:t>
      </w:r>
      <w:proofErr w:type="spellStart"/>
      <w:r w:rsidRPr="001B61FB">
        <w:t>timecourse</w:t>
      </w:r>
      <w:proofErr w:type="spellEnd"/>
      <w:r w:rsidRPr="001B61FB">
        <w:t xml:space="preserve"> of a channel as black on white background; within that row, y axis shows magnitude of that channel at each timepoint. </w:t>
      </w:r>
    </w:p>
    <w:p w14:paraId="2E1EF826" w14:textId="77777777" w:rsidR="001B61FB" w:rsidRPr="001B61FB" w:rsidRDefault="001B61FB" w:rsidP="001B61FB">
      <w:r w:rsidRPr="001B61FB">
        <w:t xml:space="preserve">% </w:t>
      </w:r>
    </w:p>
    <w:p w14:paraId="7522A5E3" w14:textId="77777777" w:rsidR="001B61FB" w:rsidRPr="001B61FB" w:rsidRDefault="001B61FB" w:rsidP="001B61FB">
      <w:r w:rsidRPr="001B61FB">
        <w:t xml:space="preserve">% use the ‘labels’ field of the fieldtrip object to label the rows corresponding to each channel. use ‘time’ field from the fieldtrip variable to label x axis. </w:t>
      </w:r>
    </w:p>
    <w:p w14:paraId="4D42FEBC" w14:textId="77777777" w:rsidR="001B61FB" w:rsidRPr="001B61FB" w:rsidRDefault="001B61FB" w:rsidP="001B61FB">
      <w:r w:rsidRPr="001B61FB">
        <w:t xml:space="preserve">% </w:t>
      </w:r>
    </w:p>
    <w:p w14:paraId="1E334326" w14:textId="77777777" w:rsidR="001B61FB" w:rsidRPr="001B61FB" w:rsidRDefault="001B61FB" w:rsidP="001B61FB">
      <w:r w:rsidRPr="001B61FB">
        <w:t xml:space="preserve">% include parameter </w:t>
      </w:r>
      <w:proofErr w:type="spellStart"/>
      <w:r w:rsidRPr="001B61FB">
        <w:t>op.n_chans_raster</w:t>
      </w:r>
      <w:proofErr w:type="spellEnd"/>
      <w:r w:rsidRPr="001B61FB">
        <w:t xml:space="preserve"> (default to 40) and </w:t>
      </w:r>
      <w:proofErr w:type="spellStart"/>
      <w:r w:rsidRPr="001B61FB">
        <w:t>op.n_chans_timecourse</w:t>
      </w:r>
      <w:proofErr w:type="spellEnd"/>
      <w:r w:rsidRPr="001B61FB">
        <w:t xml:space="preserve"> (default to 20) which determine how many channels to include on the screen at once. </w:t>
      </w:r>
    </w:p>
    <w:p w14:paraId="2FA3BBE8" w14:textId="77777777" w:rsidR="001B61FB" w:rsidRPr="001B61FB" w:rsidRDefault="001B61FB" w:rsidP="001B61FB">
      <w:r w:rsidRPr="001B61FB">
        <w:t xml:space="preserve">% </w:t>
      </w:r>
    </w:p>
    <w:p w14:paraId="376C887A" w14:textId="77777777" w:rsidR="001B61FB" w:rsidRPr="001B61FB" w:rsidRDefault="001B61FB" w:rsidP="001B61FB">
      <w:r w:rsidRPr="001B61FB">
        <w:t xml:space="preserve">% The user should be able to select groups of [time x channel] rectangles. in raster mode, they should then be able to click and drag a portion of the raster, to select rectangular groups of coordinates (channel x timepoints). these should stay visibly selected with a gray border after the user has made a selection, so that the user can highlight multiple groups of coordinates. this should work basically the same for </w:t>
      </w:r>
      <w:proofErr w:type="spellStart"/>
      <w:r w:rsidRPr="001B61FB">
        <w:t>timecourses</w:t>
      </w:r>
      <w:proofErr w:type="spellEnd"/>
      <w:r w:rsidRPr="001B61FB">
        <w:t xml:space="preserve">, except that portions of </w:t>
      </w:r>
      <w:proofErr w:type="spellStart"/>
      <w:r w:rsidRPr="001B61FB">
        <w:t>timecourse</w:t>
      </w:r>
      <w:proofErr w:type="spellEnd"/>
      <w:r w:rsidRPr="001B61FB">
        <w:t xml:space="preserve"> plots across 1 or more channels will get highlighted at once. When a group is selected in </w:t>
      </w:r>
      <w:r w:rsidRPr="001B61FB">
        <w:lastRenderedPageBreak/>
        <w:t xml:space="preserve">raster mode, it should be surrounded by a gray box. When selected in </w:t>
      </w:r>
      <w:proofErr w:type="spellStart"/>
      <w:r w:rsidRPr="001B61FB">
        <w:t>timecourse</w:t>
      </w:r>
      <w:proofErr w:type="spellEnd"/>
      <w:r w:rsidRPr="001B61FB">
        <w:t xml:space="preserve"> mode, the times x channels should be highlighted in light gray. </w:t>
      </w:r>
    </w:p>
    <w:p w14:paraId="59BC77F3" w14:textId="77777777" w:rsidR="001B61FB" w:rsidRPr="001B61FB" w:rsidRDefault="001B61FB" w:rsidP="001B61FB">
      <w:r w:rsidRPr="001B61FB">
        <w:t xml:space="preserve">% </w:t>
      </w:r>
    </w:p>
    <w:p w14:paraId="2E5297FE" w14:textId="77777777" w:rsidR="001B61FB" w:rsidRPr="001B61FB" w:rsidRDefault="001B61FB" w:rsidP="001B61FB">
      <w:r w:rsidRPr="001B61FB">
        <w:t xml:space="preserve">% when the </w:t>
      </w:r>
      <w:proofErr w:type="spellStart"/>
      <w:r w:rsidRPr="001B61FB">
        <w:t>gui</w:t>
      </w:r>
      <w:proofErr w:type="spellEnd"/>
      <w:r w:rsidRPr="001B61FB">
        <w:t xml:space="preserve"> is first opened, create a table variable called ‘artifact’ with the following columns:</w:t>
      </w:r>
    </w:p>
    <w:p w14:paraId="319DC8A3" w14:textId="77777777" w:rsidR="001B61FB" w:rsidRPr="001B61FB" w:rsidRDefault="001B61FB" w:rsidP="001B61FB">
      <w:r w:rsidRPr="001B61FB">
        <w:t xml:space="preserve">% -id - double -  just a number indicating the row of the table [1 to </w:t>
      </w:r>
      <w:proofErr w:type="spellStart"/>
      <w:r w:rsidRPr="001B61FB">
        <w:t>nrows</w:t>
      </w:r>
      <w:proofErr w:type="spellEnd"/>
      <w:r w:rsidRPr="001B61FB">
        <w:t>]</w:t>
      </w:r>
    </w:p>
    <w:p w14:paraId="0D26D522" w14:textId="77777777" w:rsidR="001B61FB" w:rsidRPr="001B61FB" w:rsidRDefault="001B61FB" w:rsidP="001B61FB">
      <w:r w:rsidRPr="001B61FB">
        <w:t>% -starts - double - time of the start of the artifactual window in global time coordinates [GTC] - seconds since midnight on the day of the experiment</w:t>
      </w:r>
    </w:p>
    <w:p w14:paraId="25CB2A82" w14:textId="77777777" w:rsidR="001B61FB" w:rsidRPr="001B61FB" w:rsidRDefault="001B61FB" w:rsidP="001B61FB">
      <w:r w:rsidRPr="001B61FB">
        <w:t>% -ends - double - end of the artifact window, also in GTC</w:t>
      </w:r>
    </w:p>
    <w:p w14:paraId="7E2A76B1" w14:textId="77777777" w:rsidR="001B61FB" w:rsidRPr="001B61FB" w:rsidRDefault="001B61FB" w:rsidP="001B61FB">
      <w:r w:rsidRPr="001B61FB">
        <w:t>% -duration - double - starts minus ends</w:t>
      </w:r>
    </w:p>
    <w:p w14:paraId="3E1870B8" w14:textId="77777777" w:rsidR="001B61FB" w:rsidRPr="001B61FB" w:rsidRDefault="001B61FB" w:rsidP="001B61FB">
      <w:r w:rsidRPr="001B61FB">
        <w:t>% -label - string - channel name - must correspond to a label in the ‘label’ field in the fieldtrip object</w:t>
      </w:r>
    </w:p>
    <w:p w14:paraId="4AA9059B" w14:textId="77777777" w:rsidR="001B61FB" w:rsidRPr="001B61FB" w:rsidRDefault="001B61FB" w:rsidP="001B61FB">
      <w:r w:rsidRPr="001B61FB">
        <w:t xml:space="preserve">% </w:t>
      </w:r>
    </w:p>
    <w:p w14:paraId="5148DF14" w14:textId="77777777" w:rsidR="001B61FB" w:rsidRPr="001B61FB" w:rsidRDefault="001B61FB" w:rsidP="001B61FB">
      <w:r w:rsidRPr="001B61FB">
        <w:t>% The ultimate output of this GUI is intended to be a .</w:t>
      </w:r>
      <w:proofErr w:type="spellStart"/>
      <w:r w:rsidRPr="001B61FB">
        <w:t>tsv</w:t>
      </w:r>
      <w:proofErr w:type="spellEnd"/>
      <w:r w:rsidRPr="001B61FB">
        <w:t xml:space="preserve"> table in this format. </w:t>
      </w:r>
    </w:p>
    <w:p w14:paraId="73A2DEF3" w14:textId="77777777" w:rsidR="001B61FB" w:rsidRPr="001B61FB" w:rsidRDefault="001B61FB" w:rsidP="001B61FB">
      <w:r w:rsidRPr="001B61FB">
        <w:t xml:space="preserve">% </w:t>
      </w:r>
    </w:p>
    <w:p w14:paraId="4A500491" w14:textId="77777777" w:rsidR="001B61FB" w:rsidRPr="001B61FB" w:rsidRDefault="001B61FB" w:rsidP="001B61FB">
      <w:r w:rsidRPr="001B61FB">
        <w:t>% include a button ‘add selected artifact’. when this is clicked, then all grey selections should turn red and stay red unless they are removed. additionally, add all selected [times x channels] to the artifact table. This should add one row per channel selected; the starts, ends, and duration values in this row should indicate the time selected. however, if any of these [time x channels] are contiguous with a row already in the table, combine the two into a single row in the artifact table. once the rows have been added to the artifact table, sort the table - first by ‘starts’ then by ‘label’ to break ties. do this combination of artifact tables and updating of the plot with a subfunction ‘</w:t>
      </w:r>
      <w:proofErr w:type="spellStart"/>
      <w:r w:rsidRPr="001B61FB">
        <w:t>combine_artifact_tables</w:t>
      </w:r>
      <w:proofErr w:type="spellEnd"/>
      <w:r w:rsidRPr="001B61FB">
        <w:t xml:space="preserve">’, which we will also use later. </w:t>
      </w:r>
    </w:p>
    <w:p w14:paraId="7ACC04EA" w14:textId="77777777" w:rsidR="001B61FB" w:rsidRPr="001B61FB" w:rsidRDefault="001B61FB" w:rsidP="001B61FB">
      <w:r w:rsidRPr="001B61FB">
        <w:t xml:space="preserve">% </w:t>
      </w:r>
    </w:p>
    <w:p w14:paraId="7FE587D4" w14:textId="77777777" w:rsidR="001B61FB" w:rsidRPr="001B61FB" w:rsidRDefault="001B61FB" w:rsidP="001B61FB">
      <w:r w:rsidRPr="001B61FB">
        <w:t>% include a button for ‘remove selected artifact’. The user should be able to highlight [time x channel]s that have already been added to the artifact table (as part of the grey rectangle they are selecting). When ‘remove selected artifact’ is clicked, then all selected [time x channels] should be removed from the artifact table, and the red outline/highlight around them should be removed. if this would remove more than one non-contiguous groups of [time x channels], bring up a popup dialogue box asking “Remove multiple groups of time x channels?” with ‘</w:t>
      </w:r>
      <w:proofErr w:type="spellStart"/>
      <w:r w:rsidRPr="001B61FB">
        <w:t>yes’</w:t>
      </w:r>
      <w:proofErr w:type="spellEnd"/>
      <w:r w:rsidRPr="001B61FB">
        <w:t xml:space="preserve"> and ‘no’ options. Do the removal if ‘</w:t>
      </w:r>
      <w:proofErr w:type="spellStart"/>
      <w:r w:rsidRPr="001B61FB">
        <w:t>yes’</w:t>
      </w:r>
      <w:proofErr w:type="spellEnd"/>
      <w:r w:rsidRPr="001B61FB">
        <w:t xml:space="preserve"> is selected. If ‘no’ is selected, then don’t do the removal, but keep the gray selection box/highlight where it is. </w:t>
      </w:r>
    </w:p>
    <w:p w14:paraId="2398D5EA" w14:textId="77777777" w:rsidR="001B61FB" w:rsidRPr="001B61FB" w:rsidRDefault="001B61FB" w:rsidP="001B61FB">
      <w:r w:rsidRPr="001B61FB">
        <w:t xml:space="preserve">% </w:t>
      </w:r>
    </w:p>
    <w:p w14:paraId="39533C43" w14:textId="77777777" w:rsidR="001B61FB" w:rsidRPr="001B61FB" w:rsidRDefault="001B61FB" w:rsidP="001B61FB">
      <w:r w:rsidRPr="001B61FB">
        <w:lastRenderedPageBreak/>
        <w:t xml:space="preserve">% in the </w:t>
      </w:r>
      <w:proofErr w:type="spellStart"/>
      <w:r w:rsidRPr="001B61FB">
        <w:t>gui</w:t>
      </w:r>
      <w:proofErr w:type="spellEnd"/>
      <w:r w:rsidRPr="001B61FB">
        <w:t xml:space="preserve">, include a dropdown, which lists chunks of trials [chunks sized at </w:t>
      </w:r>
      <w:proofErr w:type="spellStart"/>
      <w:r w:rsidRPr="001B61FB">
        <w:t>op.n_chans_raster</w:t>
      </w:r>
      <w:proofErr w:type="spellEnd"/>
      <w:r w:rsidRPr="001B61FB">
        <w:t xml:space="preserve"> or </w:t>
      </w:r>
      <w:proofErr w:type="spellStart"/>
      <w:r w:rsidRPr="001B61FB">
        <w:t>op.n_chans_timecourse</w:t>
      </w:r>
      <w:proofErr w:type="spellEnd"/>
      <w:r w:rsidRPr="001B61FB">
        <w:t xml:space="preserve">]. when the user selects a chunk of trials, switch the display that chunk of channels. in the listing of channels in dropdown, list the first and last channel (e.g. “ecog_101 - dbs_52”). </w:t>
      </w:r>
    </w:p>
    <w:p w14:paraId="493BB067" w14:textId="77777777" w:rsidR="001B61FB" w:rsidRPr="001B61FB" w:rsidRDefault="001B61FB" w:rsidP="001B61FB">
      <w:r w:rsidRPr="001B61FB">
        <w:t xml:space="preserve">% </w:t>
      </w:r>
    </w:p>
    <w:p w14:paraId="11EB45FF" w14:textId="77777777" w:rsidR="001B61FB" w:rsidRPr="001B61FB" w:rsidRDefault="001B61FB" w:rsidP="001B61FB">
      <w:r w:rsidRPr="001B61FB">
        <w:t xml:space="preserve">% when switching between raster and </w:t>
      </w:r>
      <w:proofErr w:type="spellStart"/>
      <w:r w:rsidRPr="001B61FB">
        <w:t>timecourse</w:t>
      </w:r>
      <w:proofErr w:type="spellEnd"/>
      <w:r w:rsidRPr="001B61FB">
        <w:t xml:space="preserve"> mode, make sure to update the red outlines/highlights based on the current contents of the artifact table. also keep the gray ‘</w:t>
      </w:r>
      <w:proofErr w:type="spellStart"/>
      <w:r w:rsidRPr="001B61FB">
        <w:t>curent</w:t>
      </w:r>
      <w:proofErr w:type="spellEnd"/>
      <w:r w:rsidRPr="001B61FB">
        <w:t xml:space="preserve"> selection’ box where it is on the same [time x channel]s. The currently-viewed channels will likely not be the same, due to the different number of channels per view, so pick the channel group that overlaps the most with the previous view. some selected channels in the previous view may not be visible anymore, so remove those from the selected [time x channel]s. </w:t>
      </w:r>
    </w:p>
    <w:p w14:paraId="09E914AB" w14:textId="77777777" w:rsidR="001B61FB" w:rsidRPr="001B61FB" w:rsidRDefault="001B61FB" w:rsidP="001B61FB">
      <w:r w:rsidRPr="001B61FB">
        <w:t xml:space="preserve">% </w:t>
      </w:r>
    </w:p>
    <w:p w14:paraId="4DCA8D1B" w14:textId="77777777" w:rsidR="001B61FB" w:rsidRPr="001B61FB" w:rsidRDefault="001B61FB" w:rsidP="001B61FB">
      <w:r w:rsidRPr="001B61FB">
        <w:t xml:space="preserve">% the </w:t>
      </w:r>
      <w:proofErr w:type="spellStart"/>
      <w:r w:rsidRPr="001B61FB">
        <w:t>gui</w:t>
      </w:r>
      <w:proofErr w:type="spellEnd"/>
      <w:r w:rsidRPr="001B61FB">
        <w:t xml:space="preserve"> should have an option ‘load artifact mask’. when this is pressed, if the artifact table is currently non-empty - if any [time x channel]s are highlighted in red - display a dialogue box saying “Artifact table is not empty. Add loaded table to current selection?” with ‘</w:t>
      </w:r>
      <w:proofErr w:type="spellStart"/>
      <w:r w:rsidRPr="001B61FB">
        <w:t>yes’</w:t>
      </w:r>
      <w:proofErr w:type="spellEnd"/>
      <w:r w:rsidRPr="001B61FB">
        <w:t xml:space="preserve"> and ‘no’ options. this ‘load artifact mask’ option should open a dialogue to load a file. start by trying to look in the following folder: </w:t>
      </w:r>
    </w:p>
    <w:p w14:paraId="6E942C5B" w14:textId="77777777" w:rsidR="001B61FB" w:rsidRPr="001B61FB" w:rsidRDefault="001B61FB" w:rsidP="001B61FB">
      <w:r w:rsidRPr="001B61FB">
        <w:t>% Y:\DBS\derivatives\sub-[SUBJECT]\annot\</w:t>
      </w:r>
    </w:p>
    <w:p w14:paraId="4576A04F" w14:textId="77777777" w:rsidR="001B61FB" w:rsidRPr="001B61FB" w:rsidRDefault="001B61FB" w:rsidP="001B61FB">
      <w:r w:rsidRPr="001B61FB">
        <w:t xml:space="preserve">% </w:t>
      </w:r>
    </w:p>
    <w:p w14:paraId="72F0DD46" w14:textId="77777777" w:rsidR="001B61FB" w:rsidRPr="001B61FB" w:rsidRDefault="001B61FB" w:rsidP="001B61FB">
      <w:r w:rsidRPr="001B61FB">
        <w:t>% This should look for files with ‘artifact’ in the name which end with ‘.</w:t>
      </w:r>
      <w:proofErr w:type="spellStart"/>
      <w:r w:rsidRPr="001B61FB">
        <w:t>tsv</w:t>
      </w:r>
      <w:proofErr w:type="spellEnd"/>
      <w:r w:rsidRPr="001B61FB">
        <w:t xml:space="preserve">’. First load this into </w:t>
      </w:r>
      <w:proofErr w:type="spellStart"/>
      <w:r w:rsidRPr="001B61FB">
        <w:t>matabl</w:t>
      </w:r>
      <w:proofErr w:type="spellEnd"/>
      <w:r w:rsidRPr="001B61FB">
        <w:t xml:space="preserve"> as a variable called ‘</w:t>
      </w:r>
      <w:proofErr w:type="spellStart"/>
      <w:r w:rsidRPr="001B61FB">
        <w:t>artifact_loaded</w:t>
      </w:r>
      <w:proofErr w:type="spellEnd"/>
      <w:r w:rsidRPr="001B61FB">
        <w:t xml:space="preserve">’. It should have the same columns as described above in the ‘artifact’ table. Then, give an error dialogue box if any of the following are true (and display the problem) [do not output an actual </w:t>
      </w:r>
      <w:proofErr w:type="spellStart"/>
      <w:r w:rsidRPr="001B61FB">
        <w:t>matlab</w:t>
      </w:r>
      <w:proofErr w:type="spellEnd"/>
      <w:r w:rsidRPr="001B61FB">
        <w:t xml:space="preserve"> error, just display the dialogue box and delete the ‘</w:t>
      </w:r>
      <w:proofErr w:type="spellStart"/>
      <w:r w:rsidRPr="001B61FB">
        <w:t>artifact_loaded</w:t>
      </w:r>
      <w:proofErr w:type="spellEnd"/>
      <w:r w:rsidRPr="001B61FB">
        <w:t>’ variable]:</w:t>
      </w:r>
    </w:p>
    <w:p w14:paraId="1D65B9D2" w14:textId="77777777" w:rsidR="001B61FB" w:rsidRPr="001B61FB" w:rsidRDefault="001B61FB" w:rsidP="001B61FB">
      <w:r w:rsidRPr="001B61FB">
        <w:t>% -table has zero rows</w:t>
      </w:r>
    </w:p>
    <w:p w14:paraId="62967CA3" w14:textId="77777777" w:rsidR="001B61FB" w:rsidRPr="001B61FB" w:rsidRDefault="001B61FB" w:rsidP="001B61FB">
      <w:r w:rsidRPr="001B61FB">
        <w:t>% -missing any of the 4 column variables, or they are an unexpected class</w:t>
      </w:r>
    </w:p>
    <w:p w14:paraId="423860C4" w14:textId="77777777" w:rsidR="001B61FB" w:rsidRPr="001B61FB" w:rsidRDefault="001B61FB" w:rsidP="001B61FB">
      <w:r w:rsidRPr="001B61FB">
        <w:t>% -durations are not equal to starts minus ends</w:t>
      </w:r>
    </w:p>
    <w:p w14:paraId="07E51A18" w14:textId="77777777" w:rsidR="001B61FB" w:rsidRPr="001B61FB" w:rsidRDefault="001B61FB" w:rsidP="001B61FB">
      <w:r w:rsidRPr="001B61FB">
        <w:t>% -durations are zero or less or are nans</w:t>
      </w:r>
    </w:p>
    <w:p w14:paraId="7B26CADB" w14:textId="77777777" w:rsidR="001B61FB" w:rsidRPr="001B61FB" w:rsidRDefault="001B61FB" w:rsidP="001B61FB">
      <w:r w:rsidRPr="001B61FB">
        <w:t>% -any of the ‘label’s do not match a label in the fieldtrip object</w:t>
      </w:r>
    </w:p>
    <w:p w14:paraId="1A411FFC" w14:textId="77777777" w:rsidR="001B61FB" w:rsidRPr="001B61FB" w:rsidRDefault="001B61FB" w:rsidP="001B61FB">
      <w:r w:rsidRPr="001B61FB">
        <w:t>% -any of the time windows exist outside of the time windows indicated by the fieldtrip ‘time’ field [meaning they are outside the time range of what we have loaded from the fieldtrip file]</w:t>
      </w:r>
    </w:p>
    <w:p w14:paraId="4F74B3BA" w14:textId="77777777" w:rsidR="001B61FB" w:rsidRPr="001B61FB" w:rsidRDefault="001B61FB" w:rsidP="001B61FB">
      <w:r w:rsidRPr="001B61FB">
        <w:t xml:space="preserve">% </w:t>
      </w:r>
    </w:p>
    <w:p w14:paraId="4B1FD4B7" w14:textId="77777777" w:rsidR="001B61FB" w:rsidRPr="001B61FB" w:rsidRDefault="001B61FB" w:rsidP="001B61FB">
      <w:r w:rsidRPr="001B61FB">
        <w:t>% If there are additional columns, remove them from the table. If the table passes the checks, then add its columns to the current ‘artifact’ variable, via the ‘</w:t>
      </w:r>
      <w:proofErr w:type="spellStart"/>
      <w:r w:rsidRPr="001B61FB">
        <w:t>combine_artifact_tables</w:t>
      </w:r>
      <w:proofErr w:type="spellEnd"/>
      <w:r w:rsidRPr="001B61FB">
        <w:t xml:space="preserve">’ subfunction described above, which should also update the plot. if no artifacts have been added in the current work session [nothing has been </w:t>
      </w:r>
      <w:r w:rsidRPr="001B61FB">
        <w:lastRenderedPageBreak/>
        <w:t>highlighted in red], this should function the same, because the loaded artifact table will be added to the zero-row artifact table. then delete the ‘</w:t>
      </w:r>
      <w:proofErr w:type="spellStart"/>
      <w:r w:rsidRPr="001B61FB">
        <w:t>artifact_loaded</w:t>
      </w:r>
      <w:proofErr w:type="spellEnd"/>
      <w:r w:rsidRPr="001B61FB">
        <w:t xml:space="preserve">’ variable, because its info should be copied to the ‘artifact’ variable. </w:t>
      </w:r>
    </w:p>
    <w:p w14:paraId="1F304AC5" w14:textId="77777777" w:rsidR="001B61FB" w:rsidRPr="001B61FB" w:rsidRDefault="001B61FB" w:rsidP="001B61FB">
      <w:r w:rsidRPr="001B61FB">
        <w:t xml:space="preserve">% </w:t>
      </w:r>
    </w:p>
    <w:p w14:paraId="1AB13CB0" w14:textId="77777777" w:rsidR="001B61FB" w:rsidRPr="001B61FB" w:rsidRDefault="001B61FB" w:rsidP="001B61FB">
      <w:r w:rsidRPr="001B61FB">
        <w:t xml:space="preserve">% Include a button ‘save artifact mask’. When this is clicked, open a file browser dialogue box. start in the same folder we load artifact tables from. the default file </w:t>
      </w:r>
      <w:proofErr w:type="spellStart"/>
      <w:r w:rsidRPr="001B61FB">
        <w:t>savename</w:t>
      </w:r>
      <w:proofErr w:type="spellEnd"/>
      <w:r w:rsidRPr="001B61FB">
        <w:t xml:space="preserve"> is:</w:t>
      </w:r>
    </w:p>
    <w:p w14:paraId="1C71EC9A" w14:textId="77777777" w:rsidR="001B61FB" w:rsidRPr="001B61FB" w:rsidRDefault="001B61FB" w:rsidP="001B61FB">
      <w:r w:rsidRPr="001B61FB">
        <w:t>% sub-[SUBJECT]_</w:t>
      </w:r>
      <w:proofErr w:type="spellStart"/>
      <w:r w:rsidRPr="001B61FB">
        <w:t>ses-intraop_task-smsl_artifact-manual.tsv</w:t>
      </w:r>
      <w:proofErr w:type="spellEnd"/>
    </w:p>
    <w:p w14:paraId="598EA06B" w14:textId="77777777" w:rsidR="001B61FB" w:rsidRPr="001B61FB" w:rsidRDefault="001B61FB" w:rsidP="001B61FB">
      <w:r w:rsidRPr="001B61FB">
        <w:t xml:space="preserve">% </w:t>
      </w:r>
    </w:p>
    <w:p w14:paraId="4FAD05DB" w14:textId="77777777" w:rsidR="001B61FB" w:rsidRPr="001B61FB" w:rsidRDefault="001B61FB" w:rsidP="001B61FB">
      <w:r w:rsidRPr="001B61FB">
        <w:t xml:space="preserve">% this save subfunction should always warn about overwriting - though this should already be included if it’s a normal windows file-saving dialogue box. </w:t>
      </w:r>
    </w:p>
    <w:p w14:paraId="3BC68C5C" w14:textId="77777777" w:rsidR="001B61FB" w:rsidRPr="001B61FB" w:rsidRDefault="001B61FB" w:rsidP="001B61FB">
      <w:r w:rsidRPr="001B61FB">
        <w:t xml:space="preserve">% </w:t>
      </w:r>
    </w:p>
    <w:p w14:paraId="4B036B2E" w14:textId="77777777" w:rsidR="001B61FB" w:rsidRPr="001B61FB" w:rsidRDefault="001B61FB" w:rsidP="001B61FB">
      <w:r w:rsidRPr="001B61FB">
        <w:t xml:space="preserve">% put all buttons, fields, and menus stacked on the left side; </w:t>
      </w:r>
      <w:proofErr w:type="spellStart"/>
      <w:r w:rsidRPr="001B61FB">
        <w:t>rasters</w:t>
      </w:r>
      <w:proofErr w:type="spellEnd"/>
      <w:r w:rsidRPr="001B61FB">
        <w:t>/</w:t>
      </w:r>
      <w:proofErr w:type="spellStart"/>
      <w:r w:rsidRPr="001B61FB">
        <w:t>timecourses</w:t>
      </w:r>
      <w:proofErr w:type="spellEnd"/>
      <w:r w:rsidRPr="001B61FB">
        <w:t xml:space="preserve"> to the right.</w:t>
      </w:r>
    </w:p>
    <w:p w14:paraId="5D33A1AB" w14:textId="77777777" w:rsidR="001B61FB" w:rsidRPr="001B61FB" w:rsidRDefault="001B61FB" w:rsidP="001B61FB"/>
    <w:p w14:paraId="20CE14C9" w14:textId="77777777" w:rsidR="001B61FB" w:rsidRPr="001B61FB" w:rsidRDefault="001B61FB" w:rsidP="001B61FB"/>
    <w:p w14:paraId="1D001992" w14:textId="77777777" w:rsidR="001B61FB" w:rsidRPr="001B61FB" w:rsidRDefault="001B61FB" w:rsidP="001B61FB">
      <w:r w:rsidRPr="001B61FB">
        <w:t>% output a modified version of this script [not word doc] with these changes:</w:t>
      </w:r>
    </w:p>
    <w:p w14:paraId="27E1B282" w14:textId="77777777" w:rsidR="001B61FB" w:rsidRPr="001B61FB" w:rsidRDefault="001B61FB" w:rsidP="001B61FB">
      <w:r w:rsidRPr="001B61FB">
        <w:t>% -disable to ability to select multiple boxes at once. once a selection is made, erase the previous [gray] selections.</w:t>
      </w:r>
    </w:p>
    <w:p w14:paraId="1889EF1C" w14:textId="77777777" w:rsidR="001B61FB" w:rsidRPr="001B61FB" w:rsidRDefault="001B61FB" w:rsidP="001B61FB">
      <w:r w:rsidRPr="001B61FB">
        <w:t>% -allow a keyboard shortcut - when user presses “a”, the selected grey box becomes an artifact box. also change the label on the ‘add artifact’ button to “Add artifact (a)” to indicate this.</w:t>
      </w:r>
    </w:p>
    <w:p w14:paraId="7EA6BC64" w14:textId="77777777" w:rsidR="001B61FB" w:rsidRPr="001B61FB" w:rsidRDefault="001B61FB" w:rsidP="001B61FB">
      <w:r w:rsidRPr="001B61FB">
        <w:t>% -add keyboard shortcut “r” for remove selected artifact; update the button to add “ (r)" to the end of the button label.</w:t>
      </w:r>
    </w:p>
    <w:p w14:paraId="5D964382" w14:textId="77777777" w:rsidR="001B61FB" w:rsidRPr="001B61FB" w:rsidRDefault="001B61FB" w:rsidP="001B61FB">
      <w:r w:rsidRPr="001B61FB">
        <w:t>% -always start in ‘</w:t>
      </w:r>
      <w:proofErr w:type="spellStart"/>
      <w:r w:rsidRPr="001B61FB">
        <w:t>timecourse</w:t>
      </w:r>
      <w:proofErr w:type="spellEnd"/>
      <w:r w:rsidRPr="001B61FB">
        <w:t>’ view mode, not raster</w:t>
      </w:r>
    </w:p>
    <w:p w14:paraId="68A8C3BE" w14:textId="77777777" w:rsidR="001B61FB" w:rsidRPr="001B61FB" w:rsidRDefault="001B61FB" w:rsidP="001B61FB">
      <w:r w:rsidRPr="001B61FB">
        <w:t xml:space="preserve">% -change the expected end of the </w:t>
      </w:r>
      <w:proofErr w:type="spellStart"/>
      <w:r w:rsidRPr="001B61FB">
        <w:t>fieldtip</w:t>
      </w:r>
      <w:proofErr w:type="spellEnd"/>
      <w:r w:rsidRPr="001B61FB">
        <w:t xml:space="preserve"> file string from '_</w:t>
      </w:r>
      <w:proofErr w:type="spellStart"/>
      <w:r w:rsidRPr="001B61FB">
        <w:t>ses-intraop_task-smsl_ft-raw_trial.mat</w:t>
      </w:r>
      <w:proofErr w:type="spellEnd"/>
      <w:r w:rsidRPr="001B61FB">
        <w:t>' to '</w:t>
      </w:r>
      <w:proofErr w:type="spellStart"/>
      <w:r w:rsidRPr="001B61FB">
        <w:t>ses-intraop_task-smsl_ft-raw.mat</w:t>
      </w:r>
      <w:proofErr w:type="spellEnd"/>
      <w:r w:rsidRPr="001B61FB">
        <w:t>'</w:t>
      </w:r>
    </w:p>
    <w:p w14:paraId="2D6A30FB" w14:textId="77777777" w:rsidR="001B61FB" w:rsidRPr="001B61FB" w:rsidRDefault="001B61FB" w:rsidP="001B61FB">
      <w:r w:rsidRPr="001B61FB">
        <w:t>% -add a button ‘zoom selection’ and ‘zoom full’. when ‘zoom selection’ is clicked, change the time we are looking at and the channels we are looking at to only the selected [time x channel]s.. ‘zoom full’ should zoom</w:t>
      </w:r>
    </w:p>
    <w:p w14:paraId="5DE5E8AB" w14:textId="77777777" w:rsidR="001B61FB" w:rsidRPr="001B61FB" w:rsidRDefault="001B61FB" w:rsidP="001B61FB">
      <w:r w:rsidRPr="001B61FB">
        <w:t>% ---include keyboard shortcut ‘=’ for zoom selection, and shortcut ‘-’ for zoom full. add these shortcut keys to the button labels.</w:t>
      </w:r>
    </w:p>
    <w:p w14:paraId="581BE001" w14:textId="77777777" w:rsidR="001B61FB" w:rsidRPr="001B61FB" w:rsidRDefault="001B61FB" w:rsidP="001B61FB">
      <w:r w:rsidRPr="001B61FB">
        <w:t xml:space="preserve">% </w:t>
      </w:r>
    </w:p>
    <w:p w14:paraId="406D782E" w14:textId="77777777" w:rsidR="001B61FB" w:rsidRPr="001B61FB" w:rsidRDefault="001B61FB" w:rsidP="001B61FB">
      <w:r w:rsidRPr="001B61FB">
        <w:lastRenderedPageBreak/>
        <w:t xml:space="preserve">% -when trying to load </w:t>
      </w:r>
      <w:proofErr w:type="spellStart"/>
      <w:r w:rsidRPr="001B61FB">
        <w:t>load</w:t>
      </w:r>
      <w:proofErr w:type="spellEnd"/>
      <w:r w:rsidRPr="001B61FB">
        <w:t xml:space="preserve"> an artifact table, add a check: look for a string at the beginning of the artifact table name which will be ‘sub-[SUBJECT]’. if [SUBJECT] isn’t the same as what we currently have loaded for </w:t>
      </w:r>
      <w:proofErr w:type="spellStart"/>
      <w:r w:rsidRPr="001B61FB">
        <w:t>op.sub</w:t>
      </w:r>
      <w:proofErr w:type="spellEnd"/>
      <w:r w:rsidRPr="001B61FB">
        <w:t>, show both of them to the user in a dialogue box, and give option to proceed or to not load artifact mask.</w:t>
      </w:r>
    </w:p>
    <w:p w14:paraId="42A8532E" w14:textId="77777777" w:rsidR="001B61FB" w:rsidRPr="001B61FB" w:rsidRDefault="001B61FB" w:rsidP="001B61FB">
      <w:r w:rsidRPr="001B61FB">
        <w:t xml:space="preserve">% -add 2 fillable fields on the side of the </w:t>
      </w:r>
      <w:proofErr w:type="spellStart"/>
      <w:r w:rsidRPr="001B61FB">
        <w:t>gui</w:t>
      </w:r>
      <w:proofErr w:type="spellEnd"/>
      <w:r w:rsidRPr="001B61FB">
        <w:t xml:space="preserve"> that display the values of  </w:t>
      </w:r>
      <w:proofErr w:type="spellStart"/>
      <w:r w:rsidRPr="001B61FB">
        <w:t>op.n_chans_timecourse</w:t>
      </w:r>
      <w:proofErr w:type="spellEnd"/>
      <w:r w:rsidRPr="001B61FB">
        <w:t xml:space="preserve"> and  </w:t>
      </w:r>
      <w:proofErr w:type="spellStart"/>
      <w:r w:rsidRPr="001B61FB">
        <w:t>op.n_chans_raster</w:t>
      </w:r>
      <w:proofErr w:type="spellEnd"/>
      <w:r w:rsidRPr="001B61FB">
        <w:t>. the user should be able to edit these values, then click an ‘update’ button next to them which changes these values. this should immediately change the number of channels currently being viewed, and also update what is shown in the dropdown menus to selecting chunks of channels.</w:t>
      </w:r>
    </w:p>
    <w:p w14:paraId="4E8BD6B7" w14:textId="77777777" w:rsidR="001B61FB" w:rsidRPr="001B61FB" w:rsidRDefault="001B61FB" w:rsidP="001B61FB">
      <w:r w:rsidRPr="001B61FB">
        <w:t>% -change how the values of the raster are mapped to colors: they should always be relative to values within the channel itself, so that extreme values in one channel don’t make values in other channels all appear to be zero</w:t>
      </w:r>
    </w:p>
    <w:p w14:paraId="65B8FD80" w14:textId="77777777" w:rsidR="001B61FB" w:rsidRPr="001B61FB" w:rsidRDefault="001B61FB" w:rsidP="001B61FB"/>
    <w:p w14:paraId="04E1FB3C" w14:textId="77777777" w:rsidR="001B61FB" w:rsidRPr="001B61FB" w:rsidRDefault="001B61FB" w:rsidP="001B61FB">
      <w:r w:rsidRPr="001B61FB">
        <w:t>% make these modifications to the artifact annotation script at the bottom:</w:t>
      </w:r>
    </w:p>
    <w:p w14:paraId="6C6FD734" w14:textId="77777777" w:rsidR="001B61FB" w:rsidRPr="001B61FB" w:rsidRDefault="001B61FB" w:rsidP="001B61FB">
      <w:r w:rsidRPr="001B61FB">
        <w:t>% -instead of just 1 trace per channel, I want there to generally be 2 overlaid traces. the first trace is the raw data, as before. the second trace - ‘cleaned data’ - will be a version of this raw data that has gone through a process of high pass filtering and cleaned of artifacts. the HPF and cleaning will be entirely performed by an external cleaning function, ‘</w:t>
      </w:r>
      <w:proofErr w:type="spellStart"/>
      <w:r w:rsidRPr="001B61FB">
        <w:t>hpf_and_instantaneous_artifact_mask.m</w:t>
      </w:r>
      <w:proofErr w:type="spellEnd"/>
      <w:r w:rsidRPr="001B61FB">
        <w:t>’. do not make this cleaning function, it already exists.</w:t>
      </w:r>
    </w:p>
    <w:p w14:paraId="199FDEC1" w14:textId="77777777" w:rsidR="001B61FB" w:rsidRPr="001B61FB" w:rsidRDefault="001B61FB" w:rsidP="001B61FB">
      <w:r w:rsidRPr="001B61FB">
        <w:t>% -the cleaning function takes (</w:t>
      </w:r>
      <w:proofErr w:type="spellStart"/>
      <w:r w:rsidRPr="001B61FB">
        <w:t>arg</w:t>
      </w:r>
      <w:proofErr w:type="spellEnd"/>
      <w:r w:rsidRPr="001B61FB">
        <w:t xml:space="preserve"> 1) the fieldtrip structure (generally called something like ‘D’ or “</w:t>
      </w:r>
      <w:proofErr w:type="spellStart"/>
      <w:r w:rsidRPr="001B61FB">
        <w:t>D_raw</w:t>
      </w:r>
      <w:proofErr w:type="spellEnd"/>
      <w:r w:rsidRPr="001B61FB">
        <w:t>’) which the provided GUI script already loads. the cleaning function also takes (</w:t>
      </w:r>
      <w:proofErr w:type="spellStart"/>
      <w:r w:rsidRPr="001B61FB">
        <w:t>arg</w:t>
      </w:r>
      <w:proofErr w:type="spellEnd"/>
      <w:r w:rsidRPr="001B61FB">
        <w:t xml:space="preserve"> 2) an optional </w:t>
      </w:r>
      <w:proofErr w:type="spellStart"/>
      <w:r w:rsidRPr="001B61FB">
        <w:t>cfg</w:t>
      </w:r>
      <w:proofErr w:type="spellEnd"/>
      <w:r w:rsidRPr="001B61FB">
        <w:t xml:space="preserve"> configuration structure; it can be called without providing this </w:t>
      </w:r>
      <w:proofErr w:type="spellStart"/>
      <w:r w:rsidRPr="001B61FB">
        <w:t>cfg</w:t>
      </w:r>
      <w:proofErr w:type="spellEnd"/>
      <w:r w:rsidRPr="001B61FB">
        <w:t xml:space="preserve">, in which case the cleaning function sets defaults for all parameters listed in the </w:t>
      </w:r>
      <w:proofErr w:type="spellStart"/>
      <w:r w:rsidRPr="001B61FB">
        <w:t>cfg</w:t>
      </w:r>
      <w:proofErr w:type="spellEnd"/>
      <w:r w:rsidRPr="001B61FB">
        <w:t xml:space="preserve"> structure.</w:t>
      </w:r>
    </w:p>
    <w:p w14:paraId="25314524" w14:textId="77777777" w:rsidR="001B61FB" w:rsidRPr="001B61FB" w:rsidRDefault="001B61FB" w:rsidP="001B61FB">
      <w:r w:rsidRPr="001B61FB">
        <w:t>% -the cleaning function has 1 outputs: cleaned data ‘</w:t>
      </w:r>
      <w:proofErr w:type="spellStart"/>
      <w:r w:rsidRPr="001B61FB">
        <w:t>D_cleaned</w:t>
      </w:r>
      <w:proofErr w:type="spellEnd"/>
      <w:r w:rsidRPr="001B61FB">
        <w:t>’ (out 1) and config structure ‘</w:t>
      </w:r>
      <w:proofErr w:type="spellStart"/>
      <w:r w:rsidRPr="001B61FB">
        <w:t>cfg_out</w:t>
      </w:r>
      <w:proofErr w:type="spellEnd"/>
      <w:r w:rsidRPr="001B61FB">
        <w:t xml:space="preserve">’ (out 2). by getting </w:t>
      </w:r>
      <w:proofErr w:type="spellStart"/>
      <w:r w:rsidRPr="001B61FB">
        <w:t>cfg_out</w:t>
      </w:r>
      <w:proofErr w:type="spellEnd"/>
      <w:r w:rsidRPr="001B61FB">
        <w:t xml:space="preserve">, we can see what were set as defaults in </w:t>
      </w:r>
      <w:proofErr w:type="spellStart"/>
      <w:r w:rsidRPr="001B61FB">
        <w:t>cfg</w:t>
      </w:r>
      <w:proofErr w:type="spellEnd"/>
      <w:r w:rsidRPr="001B61FB">
        <w:t xml:space="preserve"> if we didn’t provide specifications. </w:t>
      </w:r>
    </w:p>
    <w:p w14:paraId="6E36444D" w14:textId="77777777" w:rsidR="001B61FB" w:rsidRPr="001B61FB" w:rsidRDefault="001B61FB" w:rsidP="001B61FB">
      <w:r w:rsidRPr="001B61FB">
        <w:t xml:space="preserve">% -when the </w:t>
      </w:r>
      <w:proofErr w:type="spellStart"/>
      <w:r w:rsidRPr="001B61FB">
        <w:t>gui</w:t>
      </w:r>
      <w:proofErr w:type="spellEnd"/>
      <w:r w:rsidRPr="001B61FB">
        <w:t xml:space="preserve"> is started and the raw fieldtrip data is loaded, run the cleaning function, using the loaded raw fieldtrip data as the first input, and no </w:t>
      </w:r>
      <w:proofErr w:type="spellStart"/>
      <w:r w:rsidRPr="001B61FB">
        <w:t>cfg</w:t>
      </w:r>
      <w:proofErr w:type="spellEnd"/>
      <w:r w:rsidRPr="001B61FB">
        <w:t xml:space="preserve"> structure input. name the first output of the cleaning </w:t>
      </w:r>
      <w:proofErr w:type="spellStart"/>
      <w:r w:rsidRPr="001B61FB">
        <w:t>D_cleaned</w:t>
      </w:r>
      <w:proofErr w:type="spellEnd"/>
      <w:r w:rsidRPr="001B61FB">
        <w:t xml:space="preserve"> and the second output </w:t>
      </w:r>
      <w:proofErr w:type="spellStart"/>
      <w:r w:rsidRPr="001B61FB">
        <w:t>cleaning_func_cfg_out</w:t>
      </w:r>
      <w:proofErr w:type="spellEnd"/>
      <w:r w:rsidRPr="001B61FB">
        <w:t xml:space="preserve">. then, for each channel, plot the trace of the raw data (which the old version of the </w:t>
      </w:r>
      <w:proofErr w:type="spellStart"/>
      <w:r w:rsidRPr="001B61FB">
        <w:t>gui</w:t>
      </w:r>
      <w:proofErr w:type="spellEnd"/>
      <w:r w:rsidRPr="001B61FB">
        <w:t xml:space="preserve"> script already did) in black and overlay it with the cleaned version of that trace in blue. add a legend to the left-side control panel of the </w:t>
      </w:r>
      <w:proofErr w:type="spellStart"/>
      <w:r w:rsidRPr="001B61FB">
        <w:t>gui</w:t>
      </w:r>
      <w:proofErr w:type="spellEnd"/>
      <w:r w:rsidRPr="001B61FB">
        <w:t xml:space="preserve"> indicating colors and raw vs. cleaned</w:t>
      </w:r>
    </w:p>
    <w:p w14:paraId="32E73017" w14:textId="77777777" w:rsidR="001B61FB" w:rsidRPr="001B61FB" w:rsidRDefault="001B61FB" w:rsidP="001B61FB">
      <w:r w:rsidRPr="001B61FB">
        <w:t xml:space="preserve">% -add a sub-panel to the lower part of the left side panel in the </w:t>
      </w:r>
      <w:proofErr w:type="spellStart"/>
      <w:r w:rsidRPr="001B61FB">
        <w:t>gui</w:t>
      </w:r>
      <w:proofErr w:type="spellEnd"/>
      <w:r w:rsidRPr="001B61FB">
        <w:t xml:space="preserve">. this contains a field for each of the parameters of the cleaning function. it also contains a button ‘Update cleaned traces’. when the </w:t>
      </w:r>
      <w:proofErr w:type="spellStart"/>
      <w:r w:rsidRPr="001B61FB">
        <w:t>gui</w:t>
      </w:r>
      <w:proofErr w:type="spellEnd"/>
      <w:r w:rsidRPr="001B61FB">
        <w:t xml:space="preserve"> is first started and the cleaning function is run, get the second output of that function (</w:t>
      </w:r>
      <w:proofErr w:type="spellStart"/>
      <w:r w:rsidRPr="001B61FB">
        <w:t>cleaning_func_cfg_out</w:t>
      </w:r>
      <w:proofErr w:type="spellEnd"/>
      <w:r w:rsidRPr="001B61FB">
        <w:t xml:space="preserve">) and use it to pre-populate the fields for each </w:t>
      </w:r>
      <w:proofErr w:type="spellStart"/>
      <w:r w:rsidRPr="001B61FB">
        <w:t>cfg</w:t>
      </w:r>
      <w:proofErr w:type="spellEnd"/>
      <w:r w:rsidRPr="001B61FB">
        <w:t xml:space="preserve"> param, so the user knows what defaults were used. the user can then edit these fields and click ‘Update’ button, which should re-run the cleaning function with the new </w:t>
      </w:r>
      <w:proofErr w:type="spellStart"/>
      <w:r w:rsidRPr="001B61FB">
        <w:t>cfg</w:t>
      </w:r>
      <w:proofErr w:type="spellEnd"/>
      <w:r w:rsidRPr="001B61FB">
        <w:t xml:space="preserve"> parameters, get rid of the previous cleaned traces, and replace them with </w:t>
      </w:r>
      <w:proofErr w:type="spellStart"/>
      <w:r w:rsidRPr="001B61FB">
        <w:t>hte</w:t>
      </w:r>
      <w:proofErr w:type="spellEnd"/>
      <w:r w:rsidRPr="001B61FB">
        <w:t xml:space="preserve"> newly computed cleaned traces (leave the raw traces as-is). </w:t>
      </w:r>
    </w:p>
    <w:p w14:paraId="6A2CAE68" w14:textId="77777777" w:rsidR="001B61FB" w:rsidRPr="001B61FB" w:rsidRDefault="001B61FB" w:rsidP="001B61FB">
      <w:r w:rsidRPr="001B61FB">
        <w:lastRenderedPageBreak/>
        <w:t xml:space="preserve">% -the </w:t>
      </w:r>
      <w:proofErr w:type="spellStart"/>
      <w:r w:rsidRPr="001B61FB">
        <w:t>cfg</w:t>
      </w:r>
      <w:proofErr w:type="spellEnd"/>
      <w:r w:rsidRPr="001B61FB">
        <w:t xml:space="preserve"> field params are: </w:t>
      </w:r>
      <w:proofErr w:type="spellStart"/>
      <w:r w:rsidRPr="001B61FB">
        <w:t>spike_dur</w:t>
      </w:r>
      <w:proofErr w:type="spellEnd"/>
      <w:r w:rsidRPr="001B61FB">
        <w:t xml:space="preserve">, </w:t>
      </w:r>
      <w:proofErr w:type="spellStart"/>
      <w:r w:rsidRPr="001B61FB">
        <w:t>iqr_thresh</w:t>
      </w:r>
      <w:proofErr w:type="spellEnd"/>
    </w:p>
    <w:p w14:paraId="4F2BB3A2" w14:textId="77777777" w:rsidR="001B61FB" w:rsidRPr="001B61FB" w:rsidRDefault="001B61FB" w:rsidP="001B61FB">
      <w:r w:rsidRPr="001B61FB">
        <w:t xml:space="preserve">% </w:t>
      </w:r>
    </w:p>
    <w:p w14:paraId="5A971E40" w14:textId="77777777" w:rsidR="001B61FB" w:rsidRPr="001B61FB" w:rsidRDefault="001B61FB" w:rsidP="001B61FB">
      <w:r w:rsidRPr="001B61FB">
        <w:t>% that’s working. make the following further modifications:</w:t>
      </w:r>
    </w:p>
    <w:p w14:paraId="72705344" w14:textId="77777777" w:rsidR="001B61FB" w:rsidRPr="001B61FB" w:rsidRDefault="001B61FB" w:rsidP="001B61FB">
      <w:r w:rsidRPr="001B61FB">
        <w:t xml:space="preserve">% -for each channel’s cleaned trace, scale it so that it occupies more of the vertical space available on that row. don’t change the raw traces. the reason for doing this scaling is that after high pass filtering, the cleaned traces look very flat and it’s hard to see deviations in y value in them. </w:t>
      </w:r>
    </w:p>
    <w:p w14:paraId="5A37459F" w14:textId="77777777" w:rsidR="001B61FB" w:rsidRPr="001B61FB" w:rsidRDefault="001B61FB" w:rsidP="001B61FB">
      <w:r w:rsidRPr="001B61FB">
        <w:t xml:space="preserve">% -after clicking the ‘update cleaned traces’ button, pop up a temporary box saying ‘Updating cleaned traces’ until they are updated and replotted. include a stopwatch timer in that box to show how long it’s taking to update them. </w:t>
      </w:r>
    </w:p>
    <w:p w14:paraId="1576D096" w14:textId="77777777" w:rsidR="001B61FB" w:rsidRPr="001B61FB" w:rsidRDefault="001B61FB" w:rsidP="001B61FB">
      <w:r w:rsidRPr="001B61FB">
        <w:t xml:space="preserve">% -a third parameter expected to be in the </w:t>
      </w:r>
      <w:proofErr w:type="spellStart"/>
      <w:r w:rsidRPr="001B61FB">
        <w:t>cfg</w:t>
      </w:r>
      <w:proofErr w:type="spellEnd"/>
      <w:r w:rsidRPr="001B61FB">
        <w:t xml:space="preserve"> structure called ‘</w:t>
      </w:r>
      <w:proofErr w:type="spellStart"/>
      <w:r w:rsidRPr="001B61FB">
        <w:t>f_c</w:t>
      </w:r>
      <w:proofErr w:type="spellEnd"/>
      <w:r w:rsidRPr="001B61FB">
        <w:t xml:space="preserve">’; include a field in the </w:t>
      </w:r>
      <w:proofErr w:type="spellStart"/>
      <w:r w:rsidRPr="001B61FB">
        <w:t>gui</w:t>
      </w:r>
      <w:proofErr w:type="spellEnd"/>
      <w:r w:rsidRPr="001B61FB">
        <w:t xml:space="preserve"> for updating this, like the other </w:t>
      </w:r>
      <w:proofErr w:type="spellStart"/>
      <w:r w:rsidRPr="001B61FB">
        <w:t>cfg</w:t>
      </w:r>
      <w:proofErr w:type="spellEnd"/>
      <w:r w:rsidRPr="001B61FB">
        <w:t xml:space="preserve"> parameters</w:t>
      </w:r>
    </w:p>
    <w:p w14:paraId="0A2CCC95" w14:textId="77777777" w:rsidR="001B61FB" w:rsidRPr="001B61FB" w:rsidRDefault="001B61FB" w:rsidP="001B61FB">
      <w:r w:rsidRPr="001B61FB">
        <w:t xml:space="preserve">% -change the visible GUI labels associated with the fields for updating </w:t>
      </w:r>
      <w:proofErr w:type="spellStart"/>
      <w:r w:rsidRPr="001B61FB">
        <w:t>cfg</w:t>
      </w:r>
      <w:proofErr w:type="spellEnd"/>
      <w:r w:rsidRPr="001B61FB">
        <w:t xml:space="preserve"> params, because what these parameters is not transparent. use this mapping: </w:t>
      </w:r>
      <w:proofErr w:type="spellStart"/>
      <w:r w:rsidRPr="001B61FB">
        <w:t>spike_dur</w:t>
      </w:r>
      <w:proofErr w:type="spellEnd"/>
      <w:r w:rsidRPr="001B61FB">
        <w:t xml:space="preserve"> = ‘Expected spike dur (s)’..... </w:t>
      </w:r>
      <w:proofErr w:type="spellStart"/>
      <w:r w:rsidRPr="001B61FB">
        <w:t>iqr_thr</w:t>
      </w:r>
      <w:proofErr w:type="spellEnd"/>
      <w:r w:rsidRPr="001B61FB">
        <w:t xml:space="preserve"> = ‘Outlier IQR threshold’ ……. </w:t>
      </w:r>
      <w:proofErr w:type="spellStart"/>
      <w:r w:rsidRPr="001B61FB">
        <w:t>f_c</w:t>
      </w:r>
      <w:proofErr w:type="spellEnd"/>
      <w:r w:rsidRPr="001B61FB">
        <w:t xml:space="preserve"> = ‘High pass cutoff (Hz)’</w:t>
      </w:r>
    </w:p>
    <w:p w14:paraId="73B12B8B" w14:textId="77777777" w:rsidR="001B61FB" w:rsidRPr="001B61FB" w:rsidRDefault="001B61FB" w:rsidP="001B61FB">
      <w:r w:rsidRPr="001B61FB">
        <w:t>% ….</w:t>
      </w:r>
    </w:p>
    <w:p w14:paraId="6EE07545" w14:textId="77777777" w:rsidR="001B61FB" w:rsidRPr="001B61FB" w:rsidRDefault="001B61FB" w:rsidP="001B61FB">
      <w:r w:rsidRPr="001B61FB">
        <w:t xml:space="preserve">% -when first listing the </w:t>
      </w:r>
      <w:proofErr w:type="spellStart"/>
      <w:r w:rsidRPr="001B61FB">
        <w:t>cfg</w:t>
      </w:r>
      <w:proofErr w:type="spellEnd"/>
      <w:r w:rsidRPr="001B61FB">
        <w:t xml:space="preserve"> params, include, somewhere, comments with these descriptions for them. also add tooltips so that when hovering over the field or the field label in the GUI, these descriptions pop up:</w:t>
      </w:r>
    </w:p>
    <w:p w14:paraId="33FFC8FC" w14:textId="77777777" w:rsidR="001B61FB" w:rsidRPr="001B61FB" w:rsidRDefault="001B61FB" w:rsidP="001B61FB">
      <w:r w:rsidRPr="001B61FB">
        <w:t xml:space="preserve">% </w:t>
      </w:r>
      <w:proofErr w:type="spellStart"/>
      <w:r w:rsidRPr="001B61FB">
        <w:t>spike_dur</w:t>
      </w:r>
      <w:proofErr w:type="spellEnd"/>
      <w:r w:rsidRPr="001B61FB">
        <w:t xml:space="preserve"> % estimated duration of a spike artifact in seconds, from spike onset to peak</w:t>
      </w:r>
    </w:p>
    <w:p w14:paraId="76CE3B31" w14:textId="77777777" w:rsidR="001B61FB" w:rsidRPr="001B61FB" w:rsidRDefault="001B61FB" w:rsidP="001B61FB">
      <w:r w:rsidRPr="001B61FB">
        <w:t xml:space="preserve">% </w:t>
      </w:r>
      <w:proofErr w:type="spellStart"/>
      <w:r w:rsidRPr="001B61FB">
        <w:t>iqr_thr</w:t>
      </w:r>
      <w:proofErr w:type="spellEnd"/>
      <w:r w:rsidRPr="001B61FB">
        <w:t xml:space="preserve">  % threshold to identify outliers (e.g. outlier &gt; 75th percentile + </w:t>
      </w:r>
      <w:proofErr w:type="spellStart"/>
      <w:r w:rsidRPr="001B61FB">
        <w:t>iqr_thr</w:t>
      </w:r>
      <w:proofErr w:type="spellEnd"/>
      <w:r w:rsidRPr="001B61FB">
        <w:t>*interquartile range)</w:t>
      </w:r>
    </w:p>
    <w:p w14:paraId="60C1CA39" w14:textId="77777777" w:rsidR="001B61FB" w:rsidRPr="001B61FB" w:rsidRDefault="001B61FB" w:rsidP="001B61FB">
      <w:r w:rsidRPr="001B61FB">
        <w:t xml:space="preserve">% </w:t>
      </w:r>
      <w:proofErr w:type="spellStart"/>
      <w:r w:rsidRPr="001B61FB">
        <w:t>f_c</w:t>
      </w:r>
      <w:proofErr w:type="spellEnd"/>
      <w:r w:rsidRPr="001B61FB">
        <w:t xml:space="preserve"> % Cutoff frequency for high-pass filter</w:t>
      </w:r>
    </w:p>
    <w:p w14:paraId="0577DDA1" w14:textId="77777777" w:rsidR="001B61FB" w:rsidRPr="001B61FB" w:rsidRDefault="001B61FB" w:rsidP="001B61FB">
      <w:r w:rsidRPr="001B61FB">
        <w:t xml:space="preserve">% </w:t>
      </w:r>
    </w:p>
    <w:p w14:paraId="627E12B2" w14:textId="77777777" w:rsidR="001B61FB" w:rsidRPr="001B61FB" w:rsidRDefault="001B61FB" w:rsidP="001B61FB">
      <w:r w:rsidRPr="001B61FB">
        <w:t>% make the following edits to this newest version:</w:t>
      </w:r>
    </w:p>
    <w:p w14:paraId="19A0331F" w14:textId="77777777" w:rsidR="001B61FB" w:rsidRPr="001B61FB" w:rsidRDefault="001B61FB" w:rsidP="001B61FB">
      <w:r w:rsidRPr="001B61FB">
        <w:t xml:space="preserve">% -where it describes the blue/black traces, all of that text is currently blue. fix this by making it so that only “Blue = cleaned” is blue, the rest is black. </w:t>
      </w:r>
    </w:p>
    <w:p w14:paraId="31D5FACA" w14:textId="77777777" w:rsidR="001B61FB" w:rsidRPr="001B61FB" w:rsidRDefault="001B61FB" w:rsidP="001B61FB">
      <w:r w:rsidRPr="001B61FB">
        <w:t xml:space="preserve">% -add text at the bottom of the right section of </w:t>
      </w:r>
      <w:proofErr w:type="spellStart"/>
      <w:r w:rsidRPr="001B61FB">
        <w:t>gui</w:t>
      </w:r>
      <w:proofErr w:type="spellEnd"/>
      <w:r w:rsidRPr="001B61FB">
        <w:t xml:space="preserve"> (under the bottom trace) that says the duration of the currently selected gray box and how many channels are selected</w:t>
      </w:r>
    </w:p>
    <w:p w14:paraId="7902D8A4" w14:textId="77777777" w:rsidR="001B61FB" w:rsidRPr="001B61FB" w:rsidRDefault="001B61FB" w:rsidP="001B61FB">
      <w:r w:rsidRPr="001B61FB">
        <w:t>% -in the left panel, add control for each of ‘Raw scaling’ and ‘Cleaned scaling’. These control the magnitude of scaling of each of the traces, for effectively scaling the y axes in a trace-</w:t>
      </w:r>
      <w:proofErr w:type="spellStart"/>
      <w:r w:rsidRPr="001B61FB">
        <w:t>specifc</w:t>
      </w:r>
      <w:proofErr w:type="spellEnd"/>
      <w:r w:rsidRPr="001B61FB">
        <w:t xml:space="preserve"> manner. These should display the current two values of the scaling, and have up and down arrows for each of them. Raw scaling will always start at 1. Cleaned scaling will be whatever you decided to set it at each time after running the cleaning function </w:t>
      </w:r>
      <w:r w:rsidRPr="001B61FB">
        <w:lastRenderedPageBreak/>
        <w:t xml:space="preserve">and updating the cleaned traces. For how much the up and down arrows increment, pick a sensible increment - the user should be able to click a few times and make the traces in question look significantly bigger or smaller. </w:t>
      </w:r>
    </w:p>
    <w:p w14:paraId="7D3E13CB" w14:textId="77777777" w:rsidR="001B61FB" w:rsidRPr="001B61FB" w:rsidRDefault="001B61FB" w:rsidP="001B61FB">
      <w:r w:rsidRPr="001B61FB">
        <w:t xml:space="preserve">% -change </w:t>
      </w:r>
      <w:proofErr w:type="spellStart"/>
      <w:r w:rsidRPr="001B61FB">
        <w:t>yticklabels</w:t>
      </w:r>
      <w:proofErr w:type="spellEnd"/>
      <w:r w:rsidRPr="001B61FB">
        <w:t xml:space="preserve"> - spell out all digits plus one decimal - not scientific notation</w:t>
      </w:r>
    </w:p>
    <w:p w14:paraId="518A5BA4" w14:textId="77777777" w:rsidR="001B61FB" w:rsidRPr="001B61FB" w:rsidRDefault="001B61FB" w:rsidP="001B61FB">
      <w:r w:rsidRPr="001B61FB">
        <w:t>% -in the popup box that appears during cleaning, keep the timer but get rid of the progress bar</w:t>
      </w:r>
    </w:p>
    <w:p w14:paraId="5958DD90" w14:textId="77777777" w:rsidR="00E57175" w:rsidRDefault="00E57175" w:rsidP="001B61FB">
      <w:pPr>
        <w:tabs>
          <w:tab w:val="left" w:pos="10260"/>
        </w:tabs>
        <w:ind w:left="270"/>
      </w:pPr>
    </w:p>
    <w:p w14:paraId="1D98F50A" w14:textId="77777777" w:rsidR="00BF0583" w:rsidRDefault="00BF0583" w:rsidP="001B61FB">
      <w:pPr>
        <w:tabs>
          <w:tab w:val="left" w:pos="10260"/>
        </w:tabs>
        <w:ind w:left="270"/>
      </w:pPr>
    </w:p>
    <w:p w14:paraId="5C404627" w14:textId="77777777" w:rsidR="00BF0583" w:rsidRDefault="00BF0583" w:rsidP="00BF0583">
      <w:pPr>
        <w:tabs>
          <w:tab w:val="left" w:pos="10260"/>
        </w:tabs>
        <w:ind w:left="270"/>
      </w:pPr>
      <w:r>
        <w:t>make the following modifications:</w:t>
      </w:r>
    </w:p>
    <w:p w14:paraId="28D03C7B" w14:textId="77777777" w:rsidR="00BF0583" w:rsidRDefault="00BF0583" w:rsidP="00BF0583">
      <w:pPr>
        <w:tabs>
          <w:tab w:val="left" w:pos="10260"/>
        </w:tabs>
        <w:ind w:left="270"/>
      </w:pPr>
      <w:r>
        <w:t>-when loading an artifact mask file, get rid of the check that ensures that the times listed in that artifact mask are within the time limits currently plotted</w:t>
      </w:r>
    </w:p>
    <w:p w14:paraId="57AD0D41" w14:textId="77777777" w:rsidR="00BF0583" w:rsidRDefault="00BF0583" w:rsidP="00BF0583">
      <w:pPr>
        <w:tabs>
          <w:tab w:val="left" w:pos="10260"/>
        </w:tabs>
        <w:ind w:left="270"/>
      </w:pPr>
      <w:r>
        <w:t xml:space="preserve">-when first starting the </w:t>
      </w:r>
      <w:proofErr w:type="spellStart"/>
      <w:r>
        <w:t>gui</w:t>
      </w:r>
      <w:proofErr w:type="spellEnd"/>
      <w:r>
        <w:t>, change the fillable dialogue box that comes up. it currently only asks for subject number. keep that field, but add another field which will be pre-filled with ‘</w:t>
      </w:r>
      <w:proofErr w:type="spellStart"/>
      <w:r>
        <w:t>smsl</w:t>
      </w:r>
      <w:proofErr w:type="spellEnd"/>
      <w:r>
        <w:t xml:space="preserve">’ labeled ‘task’. when the user presses ok, add the contents of that field to </w:t>
      </w:r>
      <w:proofErr w:type="spellStart"/>
      <w:r>
        <w:t>op.task</w:t>
      </w:r>
      <w:proofErr w:type="spellEnd"/>
      <w:r>
        <w:t xml:space="preserve"> (the same structure that already holds </w:t>
      </w:r>
      <w:proofErr w:type="spellStart"/>
      <w:r>
        <w:t>op.sub</w:t>
      </w:r>
      <w:proofErr w:type="spellEnd"/>
      <w:r>
        <w:t>). change all parts of the code that contain the string ‘</w:t>
      </w:r>
      <w:proofErr w:type="spellStart"/>
      <w:r>
        <w:t>smsl</w:t>
      </w:r>
      <w:proofErr w:type="spellEnd"/>
      <w:r>
        <w:t xml:space="preserve">’, and instead fill it with the string variable in </w:t>
      </w:r>
      <w:proofErr w:type="spellStart"/>
      <w:r>
        <w:t>op.task</w:t>
      </w:r>
      <w:proofErr w:type="spellEnd"/>
      <w:r>
        <w:t>. the purpose here is that we are changing the function so that, instead of assuming the task is ‘</w:t>
      </w:r>
      <w:proofErr w:type="spellStart"/>
      <w:r>
        <w:t>smsl</w:t>
      </w:r>
      <w:proofErr w:type="spellEnd"/>
      <w:r>
        <w:t xml:space="preserve">’, we let the user list a different task. among other things, this should change the name of the fieldtrip that gets loaded when the </w:t>
      </w:r>
      <w:proofErr w:type="spellStart"/>
      <w:r>
        <w:t>gui</w:t>
      </w:r>
      <w:proofErr w:type="spellEnd"/>
      <w:r>
        <w:t xml:space="preserve"> is started</w:t>
      </w:r>
    </w:p>
    <w:p w14:paraId="24E256E6" w14:textId="77777777" w:rsidR="00BF0583" w:rsidRDefault="00BF0583" w:rsidP="00BF0583">
      <w:pPr>
        <w:tabs>
          <w:tab w:val="left" w:pos="10260"/>
        </w:tabs>
        <w:ind w:left="270"/>
      </w:pPr>
      <w:r>
        <w:t xml:space="preserve">-if the script fails to load the specified fieldtrip file when starting the </w:t>
      </w:r>
      <w:proofErr w:type="spellStart"/>
      <w:r>
        <w:t>gui</w:t>
      </w:r>
      <w:proofErr w:type="spellEnd"/>
      <w:r>
        <w:t xml:space="preserve">, instead of just outputting an error on the </w:t>
      </w:r>
      <w:proofErr w:type="spellStart"/>
      <w:r>
        <w:t>matlab</w:t>
      </w:r>
      <w:proofErr w:type="spellEnd"/>
      <w:r>
        <w:t xml:space="preserve"> </w:t>
      </w:r>
      <w:proofErr w:type="spellStart"/>
      <w:r>
        <w:t>commandline</w:t>
      </w:r>
      <w:proofErr w:type="spellEnd"/>
      <w:r>
        <w:t>, open a windows file opener dialogue box with the title text ‘Failed to find fieldtrip file; select fieldtrip file’. Start here: Y:\DBS\derivatives\sub-[SUBJECT]\fieldtrip…. filter for files ending with this: task-[TASK]_ft-</w:t>
      </w:r>
      <w:proofErr w:type="spellStart"/>
      <w:r>
        <w:t>raw.mat</w:t>
      </w:r>
      <w:proofErr w:type="spellEnd"/>
      <w:r>
        <w:t>. then trying loading the selected file as the raw fieldtrip file</w:t>
      </w:r>
    </w:p>
    <w:p w14:paraId="1A2C78B1" w14:textId="77777777" w:rsidR="00BF0583" w:rsidRDefault="00BF0583" w:rsidP="00BF0583">
      <w:pPr>
        <w:tabs>
          <w:tab w:val="left" w:pos="10260"/>
        </w:tabs>
        <w:ind w:left="270"/>
      </w:pPr>
      <w:r>
        <w:t>-there should be a dialog box that comes up while the cleaning function is running (with no progress bar), notifying that cleaning function is running; it’s not currently coming up - fix the script that it comes up</w:t>
      </w:r>
    </w:p>
    <w:p w14:paraId="03FDB739" w14:textId="371EEE8D" w:rsidR="00BF0583" w:rsidRDefault="00BF0583" w:rsidP="00BF0583">
      <w:pPr>
        <w:tabs>
          <w:tab w:val="left" w:pos="10260"/>
        </w:tabs>
        <w:ind w:left="270"/>
      </w:pPr>
      <w:r>
        <w:t>-make it so that I can scroll with the mouse scroll wheel while the mouse is over the data traces, and this will zoom in/out in the x axis</w:t>
      </w:r>
    </w:p>
    <w:p w14:paraId="2DFF0323" w14:textId="2704EA09" w:rsidR="00BF0583" w:rsidRDefault="00BF0583" w:rsidP="00BF0583">
      <w:pPr>
        <w:tabs>
          <w:tab w:val="left" w:pos="10260"/>
        </w:tabs>
        <w:ind w:left="270"/>
      </w:pPr>
      <w:r>
        <w:t>-</w:t>
      </w:r>
      <w:r w:rsidRPr="00BF0583">
        <w:t>change the field '</w:t>
      </w:r>
      <w:proofErr w:type="spellStart"/>
      <w:r w:rsidRPr="00BF0583">
        <w:t>cfg.iqr_thresh</w:t>
      </w:r>
      <w:proofErr w:type="spellEnd"/>
      <w:r w:rsidRPr="00BF0583">
        <w:t>' to '</w:t>
      </w:r>
      <w:proofErr w:type="spellStart"/>
      <w:r w:rsidRPr="00BF0583">
        <w:t>cfg.iqr_thr</w:t>
      </w:r>
      <w:proofErr w:type="spellEnd"/>
      <w:r w:rsidRPr="00BF0583">
        <w:t>'</w:t>
      </w:r>
    </w:p>
    <w:p w14:paraId="15F4D895" w14:textId="77777777" w:rsidR="003B2E3E" w:rsidRDefault="003B2E3E" w:rsidP="00BF0583">
      <w:pPr>
        <w:tabs>
          <w:tab w:val="left" w:pos="10260"/>
        </w:tabs>
        <w:ind w:left="270"/>
      </w:pPr>
    </w:p>
    <w:p w14:paraId="022A3331" w14:textId="77777777" w:rsidR="003B2E3E" w:rsidRPr="003B2E3E" w:rsidRDefault="003B2E3E" w:rsidP="003B2E3E">
      <w:pPr>
        <w:tabs>
          <w:tab w:val="left" w:pos="10260"/>
        </w:tabs>
        <w:ind w:left="270"/>
      </w:pPr>
      <w:r w:rsidRPr="003B2E3E">
        <w:t xml:space="preserve">change the script so that instead of setting a max number of timepoints, there is a max sample rate, and if the sample rate [determined by the values in the fieldtrip time field] is higher, then </w:t>
      </w:r>
      <w:proofErr w:type="spellStart"/>
      <w:r w:rsidRPr="003B2E3E">
        <w:t>downsample</w:t>
      </w:r>
      <w:proofErr w:type="spellEnd"/>
      <w:r w:rsidRPr="003B2E3E">
        <w:t xml:space="preserve"> as you already were doing. also, instead of hardcoding, put this in the op struct as </w:t>
      </w:r>
      <w:proofErr w:type="spellStart"/>
      <w:r w:rsidRPr="003B2E3E">
        <w:t>op.max_timecourse_sample_rate</w:t>
      </w:r>
      <w:proofErr w:type="spellEnd"/>
      <w:r w:rsidRPr="003B2E3E">
        <w:t xml:space="preserve">. also, when first starting the </w:t>
      </w:r>
      <w:proofErr w:type="spellStart"/>
      <w:r w:rsidRPr="003B2E3E">
        <w:t>gui</w:t>
      </w:r>
      <w:proofErr w:type="spellEnd"/>
      <w:r w:rsidRPr="003B2E3E">
        <w:t xml:space="preserve"> and asking for sub and task, add an additional field for this parameter. default to 200hz. also, in the left </w:t>
      </w:r>
      <w:proofErr w:type="spellStart"/>
      <w:r w:rsidRPr="003B2E3E">
        <w:t>gui</w:t>
      </w:r>
      <w:proofErr w:type="spellEnd"/>
      <w:r w:rsidRPr="003B2E3E">
        <w:t xml:space="preserve"> panel, when we are in </w:t>
      </w:r>
      <w:proofErr w:type="spellStart"/>
      <w:r w:rsidRPr="003B2E3E">
        <w:t>timecourse</w:t>
      </w:r>
      <w:proofErr w:type="spellEnd"/>
      <w:r w:rsidRPr="003B2E3E">
        <w:t xml:space="preserve"> mode, display this sample rate as text underneath where you display the 'black vs blue' legend text </w:t>
      </w:r>
    </w:p>
    <w:p w14:paraId="527D9067" w14:textId="77777777" w:rsidR="003B2E3E" w:rsidRDefault="003B2E3E" w:rsidP="00BF0583">
      <w:pPr>
        <w:tabs>
          <w:tab w:val="left" w:pos="10260"/>
        </w:tabs>
        <w:ind w:left="270"/>
      </w:pPr>
    </w:p>
    <w:p w14:paraId="10163F45" w14:textId="77777777" w:rsidR="003B2E3E" w:rsidRDefault="003B2E3E" w:rsidP="00BF0583">
      <w:pPr>
        <w:tabs>
          <w:tab w:val="left" w:pos="10260"/>
        </w:tabs>
        <w:ind w:left="270"/>
      </w:pPr>
    </w:p>
    <w:p w14:paraId="700A5BBB" w14:textId="77777777" w:rsidR="003B2E3E" w:rsidRDefault="003B2E3E" w:rsidP="00BF0583">
      <w:pPr>
        <w:tabs>
          <w:tab w:val="left" w:pos="10260"/>
        </w:tabs>
        <w:ind w:left="270"/>
      </w:pPr>
    </w:p>
    <w:sectPr w:rsidR="003B2E3E" w:rsidSect="001B61FB">
      <w:pgSz w:w="12240" w:h="15840"/>
      <w:pgMar w:top="1440" w:right="360" w:bottom="144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175"/>
    <w:rsid w:val="001B61FB"/>
    <w:rsid w:val="003B2E3E"/>
    <w:rsid w:val="00707E6E"/>
    <w:rsid w:val="00940A39"/>
    <w:rsid w:val="00BF0583"/>
    <w:rsid w:val="00C47774"/>
    <w:rsid w:val="00E57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08A22"/>
  <w15:chartTrackingRefBased/>
  <w15:docId w15:val="{A872AAE8-4D67-456F-80DC-636709654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75"/>
    <w:rPr>
      <w:rFonts w:eastAsiaTheme="majorEastAsia" w:cstheme="majorBidi"/>
      <w:color w:val="272727" w:themeColor="text1" w:themeTint="D8"/>
    </w:rPr>
  </w:style>
  <w:style w:type="paragraph" w:styleId="Title">
    <w:name w:val="Title"/>
    <w:basedOn w:val="Normal"/>
    <w:next w:val="Normal"/>
    <w:link w:val="TitleChar"/>
    <w:uiPriority w:val="10"/>
    <w:qFormat/>
    <w:rsid w:val="00E57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75"/>
    <w:pPr>
      <w:spacing w:before="160"/>
      <w:jc w:val="center"/>
    </w:pPr>
    <w:rPr>
      <w:i/>
      <w:iCs/>
      <w:color w:val="404040" w:themeColor="text1" w:themeTint="BF"/>
    </w:rPr>
  </w:style>
  <w:style w:type="character" w:customStyle="1" w:styleId="QuoteChar">
    <w:name w:val="Quote Char"/>
    <w:basedOn w:val="DefaultParagraphFont"/>
    <w:link w:val="Quote"/>
    <w:uiPriority w:val="29"/>
    <w:rsid w:val="00E57175"/>
    <w:rPr>
      <w:i/>
      <w:iCs/>
      <w:color w:val="404040" w:themeColor="text1" w:themeTint="BF"/>
    </w:rPr>
  </w:style>
  <w:style w:type="paragraph" w:styleId="ListParagraph">
    <w:name w:val="List Paragraph"/>
    <w:basedOn w:val="Normal"/>
    <w:uiPriority w:val="34"/>
    <w:qFormat/>
    <w:rsid w:val="00E57175"/>
    <w:pPr>
      <w:ind w:left="720"/>
      <w:contextualSpacing/>
    </w:pPr>
  </w:style>
  <w:style w:type="character" w:styleId="IntenseEmphasis">
    <w:name w:val="Intense Emphasis"/>
    <w:basedOn w:val="DefaultParagraphFont"/>
    <w:uiPriority w:val="21"/>
    <w:qFormat/>
    <w:rsid w:val="00E57175"/>
    <w:rPr>
      <w:i/>
      <w:iCs/>
      <w:color w:val="0F4761" w:themeColor="accent1" w:themeShade="BF"/>
    </w:rPr>
  </w:style>
  <w:style w:type="paragraph" w:styleId="IntenseQuote">
    <w:name w:val="Intense Quote"/>
    <w:basedOn w:val="Normal"/>
    <w:next w:val="Normal"/>
    <w:link w:val="IntenseQuoteChar"/>
    <w:uiPriority w:val="30"/>
    <w:qFormat/>
    <w:rsid w:val="00E57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75"/>
    <w:rPr>
      <w:i/>
      <w:iCs/>
      <w:color w:val="0F4761" w:themeColor="accent1" w:themeShade="BF"/>
    </w:rPr>
  </w:style>
  <w:style w:type="character" w:styleId="IntenseReference">
    <w:name w:val="Intense Reference"/>
    <w:basedOn w:val="DefaultParagraphFont"/>
    <w:uiPriority w:val="32"/>
    <w:qFormat/>
    <w:rsid w:val="00E571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8</Pages>
  <Words>2574</Words>
  <Characters>14675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Toglia, Daphne</dc:creator>
  <cp:keywords/>
  <dc:description/>
  <cp:lastModifiedBy>Toglia, Daphne</cp:lastModifiedBy>
  <cp:revision>3</cp:revision>
  <dcterms:created xsi:type="dcterms:W3CDTF">2026-06-17T06:05:00Z</dcterms:created>
  <dcterms:modified xsi:type="dcterms:W3CDTF">2026-06-17T08:19:00Z</dcterms:modified>
</cp:coreProperties>
</file>