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7265" w:rsidRPr="003306AC" w:rsidRDefault="00605D16" w:rsidP="00605D16">
      <w:pPr>
        <w:jc w:val="center"/>
        <w:rPr>
          <w:rFonts w:ascii="Lucida Bright" w:hAnsi="Lucida Bright"/>
        </w:rPr>
      </w:pPr>
      <w:r w:rsidRPr="003306AC">
        <w:rPr>
          <w:rFonts w:ascii="Lucida Bright" w:hAnsi="Lucida Bright"/>
          <w:noProof/>
        </w:rPr>
        <w:drawing>
          <wp:inline distT="0" distB="0" distL="0" distR="0">
            <wp:extent cx="1917940" cy="1879600"/>
            <wp:effectExtent l="0" t="0" r="0" b="0"/>
            <wp:docPr id="1988896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6327" name="Imagen 19888963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850" cy="18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16" w:rsidRPr="003306AC" w:rsidRDefault="00605D16" w:rsidP="00605D16">
      <w:pPr>
        <w:jc w:val="center"/>
        <w:rPr>
          <w:rFonts w:ascii="Lucida Bright" w:hAnsi="Lucida Bright"/>
          <w:b/>
          <w:bCs/>
        </w:rPr>
      </w:pPr>
    </w:p>
    <w:p w:rsidR="00605D16" w:rsidRPr="003306AC" w:rsidRDefault="00605D16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>SERVICIO NACIONAL DE APRENDIZAJE</w:t>
      </w:r>
    </w:p>
    <w:p w:rsidR="00605D16" w:rsidRPr="003306AC" w:rsidRDefault="00605D16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>ANALISIS Y DESARROLLO DE SOFTWARE</w:t>
      </w:r>
    </w:p>
    <w:p w:rsidR="00546BC2" w:rsidRPr="003306AC" w:rsidRDefault="00546BC2" w:rsidP="00605D16">
      <w:pPr>
        <w:jc w:val="center"/>
        <w:rPr>
          <w:rFonts w:ascii="Lucida Bright" w:hAnsi="Lucida Bright"/>
          <w:b/>
          <w:bCs/>
        </w:rPr>
      </w:pPr>
    </w:p>
    <w:p w:rsidR="00897329" w:rsidRPr="003306AC" w:rsidRDefault="00897329" w:rsidP="00605D16">
      <w:pPr>
        <w:jc w:val="center"/>
        <w:rPr>
          <w:rFonts w:ascii="Lucida Bright" w:hAnsi="Lucida Bright"/>
          <w:b/>
          <w:bCs/>
        </w:rPr>
      </w:pPr>
    </w:p>
    <w:p w:rsidR="00897329" w:rsidRDefault="00897329" w:rsidP="00605D16">
      <w:pPr>
        <w:jc w:val="center"/>
        <w:rPr>
          <w:rFonts w:ascii="Lucida Bright" w:hAnsi="Lucida Bright"/>
          <w:b/>
          <w:bCs/>
        </w:rPr>
      </w:pPr>
    </w:p>
    <w:p w:rsidR="004F230A" w:rsidRPr="003306AC" w:rsidRDefault="004F230A" w:rsidP="00605D16">
      <w:pPr>
        <w:jc w:val="center"/>
        <w:rPr>
          <w:rFonts w:ascii="Lucida Bright" w:hAnsi="Lucida Bright"/>
          <w:b/>
          <w:bCs/>
        </w:rPr>
      </w:pPr>
    </w:p>
    <w:p w:rsidR="00546BC2" w:rsidRPr="005130D8" w:rsidRDefault="00546BC2" w:rsidP="00605D16">
      <w:pPr>
        <w:jc w:val="center"/>
        <w:rPr>
          <w:rFonts w:ascii="Lucida Bright" w:hAnsi="Lucida Bright"/>
          <w:b/>
          <w:bCs/>
        </w:rPr>
      </w:pPr>
    </w:p>
    <w:p w:rsidR="00897329" w:rsidRPr="00CB01A6" w:rsidRDefault="00CB01A6" w:rsidP="00605D16">
      <w:pPr>
        <w:jc w:val="center"/>
        <w:rPr>
          <w:rFonts w:ascii="Lucida Bright" w:hAnsi="Lucida Bright"/>
          <w:b/>
          <w:bCs/>
        </w:rPr>
      </w:pPr>
      <w:r w:rsidRPr="00CB01A6">
        <w:rPr>
          <w:rFonts w:ascii="Lucida Bright" w:hAnsi="Lucida Bright"/>
        </w:rPr>
        <w:t>GA7-220501096-AA2-EV01 codificación de módulos del software según requerimientos del proyecto</w:t>
      </w:r>
    </w:p>
    <w:p w:rsidR="00605D16" w:rsidRDefault="00605D16" w:rsidP="00605D16">
      <w:pPr>
        <w:jc w:val="center"/>
        <w:rPr>
          <w:rFonts w:ascii="Lucida Bright" w:hAnsi="Lucida Bright"/>
          <w:b/>
          <w:bCs/>
        </w:rPr>
      </w:pPr>
    </w:p>
    <w:p w:rsidR="004F230A" w:rsidRPr="003306AC" w:rsidRDefault="004F230A" w:rsidP="00605D16">
      <w:pPr>
        <w:jc w:val="center"/>
        <w:rPr>
          <w:rFonts w:ascii="Lucida Bright" w:hAnsi="Lucida Bright"/>
          <w:b/>
          <w:bCs/>
        </w:rPr>
      </w:pPr>
    </w:p>
    <w:p w:rsidR="00605D16" w:rsidRPr="003306AC" w:rsidRDefault="00605D16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>GUERLY MACIAS</w:t>
      </w:r>
    </w:p>
    <w:p w:rsidR="00C748B5" w:rsidRPr="003306AC" w:rsidRDefault="00C748B5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 xml:space="preserve">Ficha </w:t>
      </w:r>
      <w:r w:rsidRPr="003306AC">
        <w:rPr>
          <w:rFonts w:ascii="Lucida Bright" w:hAnsi="Lucida Bright" w:cs="Calibri"/>
          <w:color w:val="000000"/>
          <w:shd w:val="clear" w:color="auto" w:fill="FFFFFF"/>
        </w:rPr>
        <w:t>2879692</w:t>
      </w:r>
    </w:p>
    <w:p w:rsidR="00605D16" w:rsidRPr="003306AC" w:rsidRDefault="00605D16" w:rsidP="00605D16">
      <w:pPr>
        <w:jc w:val="center"/>
        <w:rPr>
          <w:rFonts w:ascii="Lucida Bright" w:hAnsi="Lucida Bright"/>
          <w:b/>
          <w:bCs/>
        </w:rPr>
      </w:pPr>
    </w:p>
    <w:p w:rsidR="00546BC2" w:rsidRDefault="00546BC2" w:rsidP="00605D16">
      <w:pPr>
        <w:jc w:val="center"/>
        <w:rPr>
          <w:rFonts w:ascii="Lucida Bright" w:hAnsi="Lucida Bright"/>
          <w:b/>
          <w:bCs/>
        </w:rPr>
      </w:pPr>
    </w:p>
    <w:p w:rsidR="004F230A" w:rsidRDefault="004F230A" w:rsidP="00605D16">
      <w:pPr>
        <w:jc w:val="center"/>
        <w:rPr>
          <w:rFonts w:ascii="Lucida Bright" w:hAnsi="Lucida Bright"/>
          <w:b/>
          <w:bCs/>
        </w:rPr>
      </w:pPr>
    </w:p>
    <w:p w:rsidR="004F230A" w:rsidRPr="003306AC" w:rsidRDefault="004F230A" w:rsidP="00605D16">
      <w:pPr>
        <w:jc w:val="center"/>
        <w:rPr>
          <w:rFonts w:ascii="Lucida Bright" w:hAnsi="Lucida Bright"/>
          <w:b/>
          <w:bCs/>
        </w:rPr>
      </w:pPr>
    </w:p>
    <w:p w:rsidR="00546BC2" w:rsidRPr="003306AC" w:rsidRDefault="00546BC2" w:rsidP="00605D16">
      <w:pPr>
        <w:jc w:val="center"/>
        <w:rPr>
          <w:rFonts w:ascii="Lucida Bright" w:hAnsi="Lucida Bright"/>
          <w:b/>
          <w:bCs/>
        </w:rPr>
      </w:pPr>
    </w:p>
    <w:p w:rsidR="00546BC2" w:rsidRPr="003306AC" w:rsidRDefault="00546BC2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>PROFESOR</w:t>
      </w:r>
    </w:p>
    <w:p w:rsidR="002F4FCF" w:rsidRPr="003306AC" w:rsidRDefault="002F4FCF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>ALEX ZAMBRANO</w:t>
      </w:r>
    </w:p>
    <w:p w:rsidR="00546BC2" w:rsidRPr="003306AC" w:rsidRDefault="00546BC2" w:rsidP="00605D16">
      <w:pPr>
        <w:jc w:val="center"/>
        <w:rPr>
          <w:rFonts w:ascii="Lucida Bright" w:hAnsi="Lucida Bright"/>
          <w:b/>
          <w:bCs/>
        </w:rPr>
      </w:pPr>
    </w:p>
    <w:p w:rsidR="00546BC2" w:rsidRPr="003306AC" w:rsidRDefault="00546BC2" w:rsidP="00605D16">
      <w:pPr>
        <w:jc w:val="center"/>
        <w:rPr>
          <w:rFonts w:ascii="Lucida Bright" w:hAnsi="Lucida Bright"/>
          <w:b/>
          <w:bCs/>
        </w:rPr>
      </w:pPr>
    </w:p>
    <w:p w:rsidR="00897329" w:rsidRPr="003306AC" w:rsidRDefault="00897329" w:rsidP="00605D16">
      <w:pPr>
        <w:jc w:val="center"/>
        <w:rPr>
          <w:rFonts w:ascii="Lucida Bright" w:hAnsi="Lucida Bright"/>
          <w:b/>
          <w:bCs/>
        </w:rPr>
      </w:pPr>
    </w:p>
    <w:p w:rsidR="00897329" w:rsidRPr="003306AC" w:rsidRDefault="00897329" w:rsidP="00605D16">
      <w:pPr>
        <w:jc w:val="center"/>
        <w:rPr>
          <w:rFonts w:ascii="Lucida Bright" w:hAnsi="Lucida Bright"/>
          <w:b/>
          <w:bCs/>
        </w:rPr>
      </w:pPr>
    </w:p>
    <w:p w:rsidR="00897329" w:rsidRPr="003306AC" w:rsidRDefault="00897329" w:rsidP="00605D16">
      <w:pPr>
        <w:jc w:val="center"/>
        <w:rPr>
          <w:rFonts w:ascii="Lucida Bright" w:hAnsi="Lucida Bright"/>
          <w:b/>
          <w:bCs/>
        </w:rPr>
      </w:pPr>
    </w:p>
    <w:p w:rsidR="002F4FCF" w:rsidRPr="003306AC" w:rsidRDefault="002F4FCF" w:rsidP="00605D16">
      <w:pPr>
        <w:jc w:val="center"/>
        <w:rPr>
          <w:rFonts w:ascii="Lucida Bright" w:hAnsi="Lucida Bright"/>
          <w:b/>
          <w:bCs/>
        </w:rPr>
      </w:pPr>
    </w:p>
    <w:p w:rsidR="00546BC2" w:rsidRPr="003306AC" w:rsidRDefault="00546BC2" w:rsidP="00605D16">
      <w:pPr>
        <w:jc w:val="center"/>
        <w:rPr>
          <w:rFonts w:ascii="Lucida Bright" w:hAnsi="Lucida Bright"/>
          <w:b/>
          <w:bCs/>
        </w:rPr>
      </w:pPr>
    </w:p>
    <w:p w:rsidR="00546BC2" w:rsidRPr="003306AC" w:rsidRDefault="00546BC2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 xml:space="preserve">BARRANQUILLA – COLOMBIA </w:t>
      </w:r>
    </w:p>
    <w:p w:rsidR="00546BC2" w:rsidRPr="003306AC" w:rsidRDefault="00BA47AA" w:rsidP="00605D16">
      <w:pPr>
        <w:jc w:val="center"/>
        <w:rPr>
          <w:rFonts w:ascii="Lucida Bright" w:hAnsi="Lucida Bright"/>
          <w:b/>
          <w:bCs/>
        </w:rPr>
      </w:pPr>
      <w:r w:rsidRPr="003306AC">
        <w:rPr>
          <w:rFonts w:ascii="Lucida Bright" w:hAnsi="Lucida Bright"/>
          <w:b/>
          <w:bCs/>
        </w:rPr>
        <w:t>ABRIL</w:t>
      </w:r>
      <w:r w:rsidR="00546BC2" w:rsidRPr="003306AC">
        <w:rPr>
          <w:rFonts w:ascii="Lucida Bright" w:hAnsi="Lucida Bright"/>
          <w:b/>
          <w:bCs/>
        </w:rPr>
        <w:t xml:space="preserve"> 2024</w:t>
      </w:r>
    </w:p>
    <w:p w:rsidR="00605D16" w:rsidRPr="003306AC" w:rsidRDefault="00605D16" w:rsidP="00605D16">
      <w:pPr>
        <w:jc w:val="center"/>
        <w:rPr>
          <w:rFonts w:ascii="Lucida Bright" w:hAnsi="Lucida Bright"/>
          <w:b/>
          <w:bCs/>
        </w:rPr>
      </w:pPr>
    </w:p>
    <w:p w:rsidR="00605D16" w:rsidRPr="003306AC" w:rsidRDefault="00605D16" w:rsidP="00605D16">
      <w:pPr>
        <w:jc w:val="center"/>
        <w:rPr>
          <w:rFonts w:ascii="Lucida Bright" w:hAnsi="Lucida Bright"/>
        </w:rPr>
      </w:pPr>
    </w:p>
    <w:p w:rsidR="00605D16" w:rsidRPr="003306AC" w:rsidRDefault="00605D16" w:rsidP="00605D16">
      <w:pPr>
        <w:jc w:val="center"/>
        <w:rPr>
          <w:rFonts w:ascii="Lucida Bright" w:hAnsi="Lucida Bright"/>
        </w:rPr>
      </w:pPr>
    </w:p>
    <w:p w:rsidR="00605D16" w:rsidRPr="003306AC" w:rsidRDefault="00605D16" w:rsidP="00605D16">
      <w:pPr>
        <w:jc w:val="center"/>
        <w:rPr>
          <w:rFonts w:ascii="Lucida Bright" w:hAnsi="Lucida Bright"/>
        </w:rPr>
      </w:pPr>
    </w:p>
    <w:p w:rsidR="00605D16" w:rsidRDefault="00605D16" w:rsidP="00605D16">
      <w:pPr>
        <w:jc w:val="center"/>
        <w:rPr>
          <w:rFonts w:ascii="Lucida Bright" w:hAnsi="Lucida Bright"/>
        </w:rPr>
      </w:pPr>
    </w:p>
    <w:p w:rsidR="00166596" w:rsidRDefault="00166596" w:rsidP="00605D16">
      <w:pPr>
        <w:jc w:val="center"/>
        <w:rPr>
          <w:rFonts w:ascii="Lucida Bright" w:hAnsi="Lucida Bright"/>
        </w:rPr>
      </w:pPr>
    </w:p>
    <w:p w:rsidR="00166596" w:rsidRDefault="00166596" w:rsidP="00605D16">
      <w:pPr>
        <w:jc w:val="center"/>
        <w:rPr>
          <w:rFonts w:ascii="Lucida Bright" w:hAnsi="Lucida Bright"/>
        </w:rPr>
      </w:pPr>
    </w:p>
    <w:p w:rsidR="003306AC" w:rsidRDefault="003306AC" w:rsidP="00FB3DA3">
      <w:pPr>
        <w:jc w:val="both"/>
        <w:rPr>
          <w:rFonts w:ascii="Lucida Bright" w:hAnsi="Lucida Bright"/>
        </w:rPr>
      </w:pPr>
    </w:p>
    <w:p w:rsidR="005F3056" w:rsidRDefault="005F3056" w:rsidP="005F3056">
      <w:pPr>
        <w:jc w:val="both"/>
        <w:rPr>
          <w:rFonts w:ascii="Lucida Bright" w:hAnsi="Lucida Bright"/>
        </w:rPr>
      </w:pPr>
    </w:p>
    <w:p w:rsidR="00166596" w:rsidRDefault="00166596" w:rsidP="005F3056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lastRenderedPageBreak/>
        <w:t>PROYECTO MUEBLERIA GMFSENA</w:t>
      </w:r>
    </w:p>
    <w:p w:rsidR="00166596" w:rsidRDefault="00166596" w:rsidP="005F3056">
      <w:pPr>
        <w:jc w:val="both"/>
        <w:rPr>
          <w:rFonts w:ascii="Lucida Bright" w:hAnsi="Lucida Bright"/>
        </w:rPr>
      </w:pPr>
    </w:p>
    <w:p w:rsidR="00166596" w:rsidRDefault="00166596" w:rsidP="005F3056">
      <w:pPr>
        <w:jc w:val="both"/>
        <w:rPr>
          <w:rFonts w:ascii="Lucida Bright" w:hAnsi="Lucida Bright"/>
        </w:rPr>
      </w:pPr>
    </w:p>
    <w:p w:rsidR="00166596" w:rsidRDefault="00486A6B" w:rsidP="005F3056">
      <w:pPr>
        <w:jc w:val="both"/>
      </w:pPr>
      <w:r>
        <w:t>Se ha tenido</w:t>
      </w:r>
      <w:r>
        <w:t xml:space="preserve"> en cuenta los artefactos del ciclo del software realizados con anterioridad: diagrama</w:t>
      </w:r>
      <w:r>
        <w:t>, funciones</w:t>
      </w:r>
      <w:r>
        <w:t>, diseños, prototipos, Informe técnico de plan de trabajo para construcción de software con tecnologías seleccionadas etc.</w:t>
      </w:r>
    </w:p>
    <w:p w:rsidR="00486A6B" w:rsidRDefault="00486A6B" w:rsidP="005F3056">
      <w:pPr>
        <w:jc w:val="both"/>
      </w:pPr>
    </w:p>
    <w:p w:rsidR="00486A6B" w:rsidRDefault="00486A6B" w:rsidP="005F3056">
      <w:pPr>
        <w:jc w:val="both"/>
      </w:pPr>
    </w:p>
    <w:p w:rsidR="00486A6B" w:rsidRPr="005F3056" w:rsidRDefault="00486A6B" w:rsidP="005F3056">
      <w:pPr>
        <w:jc w:val="both"/>
        <w:rPr>
          <w:rFonts w:ascii="Lucida Bright" w:hAnsi="Lucida Bright"/>
        </w:rPr>
      </w:pPr>
    </w:p>
    <w:sectPr w:rsidR="00486A6B" w:rsidRPr="005F30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A31D9"/>
    <w:multiLevelType w:val="multilevel"/>
    <w:tmpl w:val="232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D6894"/>
    <w:multiLevelType w:val="multilevel"/>
    <w:tmpl w:val="A0A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E0DB4"/>
    <w:multiLevelType w:val="hybridMultilevel"/>
    <w:tmpl w:val="65306350"/>
    <w:lvl w:ilvl="0" w:tplc="E982A604">
      <w:numFmt w:val="bullet"/>
      <w:lvlText w:val="-"/>
      <w:lvlJc w:val="left"/>
      <w:pPr>
        <w:ind w:left="720" w:hanging="360"/>
      </w:pPr>
      <w:rPr>
        <w:rFonts w:ascii="Lucida Bright" w:eastAsiaTheme="minorHAnsi" w:hAnsi="Lucida Brigh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50D83"/>
    <w:multiLevelType w:val="multilevel"/>
    <w:tmpl w:val="214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75AFA"/>
    <w:multiLevelType w:val="multilevel"/>
    <w:tmpl w:val="FBE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4218B"/>
    <w:multiLevelType w:val="multilevel"/>
    <w:tmpl w:val="10A8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74A23"/>
    <w:multiLevelType w:val="multilevel"/>
    <w:tmpl w:val="D13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398334">
    <w:abstractNumId w:val="2"/>
  </w:num>
  <w:num w:numId="2" w16cid:durableId="846794583">
    <w:abstractNumId w:val="4"/>
  </w:num>
  <w:num w:numId="3" w16cid:durableId="2088307246">
    <w:abstractNumId w:val="6"/>
  </w:num>
  <w:num w:numId="4" w16cid:durableId="645938833">
    <w:abstractNumId w:val="0"/>
  </w:num>
  <w:num w:numId="5" w16cid:durableId="12339117">
    <w:abstractNumId w:val="1"/>
  </w:num>
  <w:num w:numId="6" w16cid:durableId="81218886">
    <w:abstractNumId w:val="3"/>
  </w:num>
  <w:num w:numId="7" w16cid:durableId="1127429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16"/>
    <w:rsid w:val="000606B3"/>
    <w:rsid w:val="00096E05"/>
    <w:rsid w:val="000F7265"/>
    <w:rsid w:val="00166596"/>
    <w:rsid w:val="002F4FCF"/>
    <w:rsid w:val="003306AC"/>
    <w:rsid w:val="0043359F"/>
    <w:rsid w:val="00486A6B"/>
    <w:rsid w:val="004C08C9"/>
    <w:rsid w:val="004F230A"/>
    <w:rsid w:val="005130D8"/>
    <w:rsid w:val="00546BC2"/>
    <w:rsid w:val="005F3056"/>
    <w:rsid w:val="00605D16"/>
    <w:rsid w:val="006A021F"/>
    <w:rsid w:val="00897329"/>
    <w:rsid w:val="008C6946"/>
    <w:rsid w:val="009B6853"/>
    <w:rsid w:val="00A0176F"/>
    <w:rsid w:val="00BA47AA"/>
    <w:rsid w:val="00C748B5"/>
    <w:rsid w:val="00CB01A6"/>
    <w:rsid w:val="00D20C0C"/>
    <w:rsid w:val="00FB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74AF5FD"/>
  <w15:chartTrackingRefBased/>
  <w15:docId w15:val="{430897EC-9A06-E241-9078-E41E7178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306A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4FC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B3DA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3306AC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306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06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Guerly Macias</dc:creator>
  <cp:keywords/>
  <dc:description/>
  <cp:lastModifiedBy>Guerly Macias</cp:lastModifiedBy>
  <cp:revision>3</cp:revision>
  <dcterms:created xsi:type="dcterms:W3CDTF">2025-04-24T14:20:00Z</dcterms:created>
  <dcterms:modified xsi:type="dcterms:W3CDTF">2025-04-24T14:41:00Z</dcterms:modified>
</cp:coreProperties>
</file>