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D92FB" w14:textId="7D37C16D" w:rsidR="00D32559" w:rsidRDefault="00D32559" w:rsidP="00D32559">
      <w:pPr>
        <w:ind w:left="720"/>
        <w:jc w:val="right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3A57C1" wp14:editId="2C946E51">
            <wp:simplePos x="0" y="0"/>
            <wp:positionH relativeFrom="column">
              <wp:posOffset>5449831</wp:posOffset>
            </wp:positionH>
            <wp:positionV relativeFrom="paragraph">
              <wp:posOffset>-277905</wp:posOffset>
            </wp:positionV>
            <wp:extent cx="1092200" cy="866140"/>
            <wp:effectExtent l="0" t="0" r="0" b="0"/>
            <wp:wrapNone/>
            <wp:docPr id="1" name="Imagem 1" descr="Download - FU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- FUR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0C533" w14:textId="7AF915FD" w:rsidR="007C0933" w:rsidRPr="00A23E9F" w:rsidRDefault="007C0933" w:rsidP="00C42B52">
      <w:pPr>
        <w:ind w:left="720"/>
        <w:jc w:val="center"/>
        <w:rPr>
          <w:b/>
          <w:bCs/>
          <w:sz w:val="26"/>
          <w:szCs w:val="26"/>
        </w:rPr>
      </w:pPr>
      <w:r w:rsidRPr="00A23E9F">
        <w:rPr>
          <w:b/>
          <w:bCs/>
          <w:sz w:val="26"/>
          <w:szCs w:val="26"/>
        </w:rPr>
        <w:t xml:space="preserve">FUNDAÇÃO UNIVERSIDADE </w:t>
      </w:r>
      <w:r w:rsidR="00BC7AD8" w:rsidRPr="00A23E9F">
        <w:rPr>
          <w:b/>
          <w:bCs/>
          <w:sz w:val="26"/>
          <w:szCs w:val="26"/>
        </w:rPr>
        <w:t>REGIONAL DE BLUMENAU</w:t>
      </w:r>
    </w:p>
    <w:p w14:paraId="1F8F8AE3" w14:textId="0C4415BC" w:rsidR="00BA0979" w:rsidRPr="00A23E9F" w:rsidRDefault="00BC7AD8" w:rsidP="00C42B52">
      <w:pPr>
        <w:ind w:left="720"/>
        <w:jc w:val="center"/>
        <w:rPr>
          <w:b/>
          <w:bCs/>
          <w:sz w:val="26"/>
          <w:szCs w:val="26"/>
        </w:rPr>
      </w:pPr>
      <w:r w:rsidRPr="00A23E9F">
        <w:rPr>
          <w:b/>
          <w:bCs/>
          <w:sz w:val="26"/>
          <w:szCs w:val="26"/>
        </w:rPr>
        <w:t>DANIEL DE PAULA</w:t>
      </w:r>
      <w:r w:rsidR="00BA0979" w:rsidRPr="00A23E9F">
        <w:rPr>
          <w:b/>
          <w:bCs/>
          <w:sz w:val="26"/>
          <w:szCs w:val="26"/>
        </w:rPr>
        <w:t>;</w:t>
      </w:r>
    </w:p>
    <w:p w14:paraId="183B92D0" w14:textId="181D7A4D" w:rsidR="00BA0979" w:rsidRPr="00A23E9F" w:rsidRDefault="00DD3C8C" w:rsidP="00C42B52">
      <w:pPr>
        <w:ind w:left="720"/>
        <w:jc w:val="center"/>
        <w:rPr>
          <w:b/>
          <w:bCs/>
          <w:sz w:val="26"/>
          <w:szCs w:val="26"/>
        </w:rPr>
      </w:pPr>
      <w:r w:rsidRPr="00A23E9F">
        <w:rPr>
          <w:b/>
          <w:bCs/>
          <w:sz w:val="26"/>
          <w:szCs w:val="26"/>
        </w:rPr>
        <w:t>GABRIEL EUFRÁZIO;</w:t>
      </w:r>
    </w:p>
    <w:p w14:paraId="63AD7925" w14:textId="2B02747C" w:rsidR="00BC7AD8" w:rsidRPr="00A23E9F" w:rsidRDefault="00DD3C8C" w:rsidP="00C42B52">
      <w:pPr>
        <w:ind w:left="720"/>
        <w:jc w:val="center"/>
        <w:rPr>
          <w:b/>
          <w:bCs/>
          <w:sz w:val="26"/>
          <w:szCs w:val="26"/>
        </w:rPr>
      </w:pPr>
      <w:r w:rsidRPr="00A23E9F">
        <w:rPr>
          <w:b/>
          <w:bCs/>
          <w:sz w:val="26"/>
          <w:szCs w:val="26"/>
        </w:rPr>
        <w:t>GABRIEL JORGE UTYAMA</w:t>
      </w:r>
      <w:r w:rsidR="000675BA" w:rsidRPr="00A23E9F">
        <w:rPr>
          <w:b/>
          <w:bCs/>
          <w:sz w:val="26"/>
          <w:szCs w:val="26"/>
        </w:rPr>
        <w:t>;</w:t>
      </w:r>
    </w:p>
    <w:p w14:paraId="70230E36" w14:textId="3DE9AA0C" w:rsidR="00BA0979" w:rsidRPr="00A23E9F" w:rsidRDefault="000675BA" w:rsidP="00C42B52">
      <w:pPr>
        <w:ind w:left="720"/>
        <w:jc w:val="center"/>
        <w:rPr>
          <w:b/>
          <w:bCs/>
          <w:sz w:val="26"/>
          <w:szCs w:val="26"/>
        </w:rPr>
      </w:pPr>
      <w:r w:rsidRPr="00A23E9F">
        <w:rPr>
          <w:b/>
          <w:bCs/>
          <w:sz w:val="26"/>
          <w:szCs w:val="26"/>
        </w:rPr>
        <w:t>LUIZ HENRIQUE MARTEDAL;</w:t>
      </w:r>
    </w:p>
    <w:p w14:paraId="704FB7BA" w14:textId="482D728A" w:rsidR="00BA0979" w:rsidRPr="00A23E9F" w:rsidRDefault="000675BA" w:rsidP="00C42B52">
      <w:pPr>
        <w:ind w:left="720"/>
        <w:jc w:val="center"/>
        <w:rPr>
          <w:b/>
          <w:bCs/>
          <w:sz w:val="26"/>
          <w:szCs w:val="26"/>
        </w:rPr>
      </w:pPr>
      <w:r w:rsidRPr="00A23E9F">
        <w:rPr>
          <w:b/>
          <w:bCs/>
          <w:sz w:val="26"/>
          <w:szCs w:val="26"/>
        </w:rPr>
        <w:t>MATHEUS JOLLYL DA SILVA</w:t>
      </w:r>
      <w:r w:rsidR="00BA0979" w:rsidRPr="00A23E9F">
        <w:rPr>
          <w:b/>
          <w:bCs/>
          <w:sz w:val="26"/>
          <w:szCs w:val="26"/>
        </w:rPr>
        <w:t>;</w:t>
      </w:r>
    </w:p>
    <w:p w14:paraId="76AFF62E" w14:textId="0BE521D6" w:rsidR="000675BA" w:rsidRPr="00A23E9F" w:rsidRDefault="00BA0979" w:rsidP="00C42B52">
      <w:pPr>
        <w:ind w:left="720"/>
        <w:jc w:val="center"/>
        <w:rPr>
          <w:b/>
          <w:bCs/>
          <w:sz w:val="26"/>
          <w:szCs w:val="26"/>
        </w:rPr>
      </w:pPr>
      <w:r w:rsidRPr="00A23E9F">
        <w:rPr>
          <w:b/>
          <w:bCs/>
          <w:sz w:val="26"/>
          <w:szCs w:val="26"/>
        </w:rPr>
        <w:t>UMBERTO NETO LEONETTI;</w:t>
      </w:r>
    </w:p>
    <w:p w14:paraId="494D6BC8" w14:textId="6AB426BC" w:rsidR="007C0933" w:rsidRPr="00A23E9F" w:rsidRDefault="000723C2" w:rsidP="000723C2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 w:rsidR="00C42B52" w:rsidRPr="00A23E9F">
        <w:rPr>
          <w:b/>
          <w:bCs/>
          <w:sz w:val="26"/>
          <w:szCs w:val="26"/>
        </w:rPr>
        <w:t>UNIVERSIDADE CIÊNCIA E PESQUISA</w:t>
      </w:r>
    </w:p>
    <w:p w14:paraId="213B7C42" w14:textId="77777777" w:rsidR="006226A6" w:rsidRDefault="006226A6" w:rsidP="00C42B52">
      <w:pPr>
        <w:jc w:val="center"/>
        <w:rPr>
          <w:b/>
          <w:bCs/>
          <w:sz w:val="24"/>
          <w:szCs w:val="24"/>
        </w:rPr>
      </w:pPr>
    </w:p>
    <w:p w14:paraId="53C3C1E3" w14:textId="77777777" w:rsidR="006226A6" w:rsidRDefault="006226A6" w:rsidP="00C42B52">
      <w:pPr>
        <w:jc w:val="center"/>
        <w:rPr>
          <w:b/>
          <w:bCs/>
          <w:sz w:val="24"/>
          <w:szCs w:val="24"/>
        </w:rPr>
      </w:pPr>
    </w:p>
    <w:p w14:paraId="3C92C1DC" w14:textId="77777777" w:rsidR="006226A6" w:rsidRDefault="006226A6" w:rsidP="00C42B52">
      <w:pPr>
        <w:jc w:val="center"/>
        <w:rPr>
          <w:b/>
          <w:bCs/>
          <w:sz w:val="24"/>
          <w:szCs w:val="24"/>
        </w:rPr>
      </w:pPr>
    </w:p>
    <w:p w14:paraId="2EE77C60" w14:textId="77777777" w:rsidR="006226A6" w:rsidRDefault="006226A6" w:rsidP="00C42B52">
      <w:pPr>
        <w:jc w:val="center"/>
        <w:rPr>
          <w:b/>
          <w:bCs/>
          <w:sz w:val="24"/>
          <w:szCs w:val="24"/>
        </w:rPr>
      </w:pPr>
    </w:p>
    <w:p w14:paraId="3AAC43E6" w14:textId="77777777" w:rsidR="006226A6" w:rsidRPr="007F36F1" w:rsidRDefault="006226A6" w:rsidP="00C42B52">
      <w:pPr>
        <w:jc w:val="center"/>
        <w:rPr>
          <w:b/>
          <w:bCs/>
          <w:sz w:val="48"/>
          <w:szCs w:val="48"/>
        </w:rPr>
      </w:pPr>
    </w:p>
    <w:p w14:paraId="033EA990" w14:textId="77777777" w:rsidR="00947BC1" w:rsidRDefault="00947BC1" w:rsidP="00C42B52">
      <w:pPr>
        <w:jc w:val="center"/>
        <w:rPr>
          <w:b/>
          <w:bCs/>
          <w:sz w:val="44"/>
          <w:szCs w:val="44"/>
        </w:rPr>
      </w:pPr>
    </w:p>
    <w:p w14:paraId="72DB9628" w14:textId="77777777" w:rsidR="00947BC1" w:rsidRDefault="00947BC1" w:rsidP="00C42B52">
      <w:pPr>
        <w:jc w:val="center"/>
        <w:rPr>
          <w:b/>
          <w:bCs/>
          <w:sz w:val="44"/>
          <w:szCs w:val="44"/>
        </w:rPr>
      </w:pPr>
    </w:p>
    <w:p w14:paraId="17B63E54" w14:textId="15FBAAFE" w:rsidR="000F71FD" w:rsidRDefault="006226A6" w:rsidP="00C42B52">
      <w:pPr>
        <w:jc w:val="center"/>
        <w:rPr>
          <w:b/>
          <w:bCs/>
          <w:sz w:val="44"/>
          <w:szCs w:val="44"/>
        </w:rPr>
      </w:pPr>
      <w:r w:rsidRPr="000F71FD">
        <w:rPr>
          <w:b/>
          <w:bCs/>
          <w:sz w:val="44"/>
          <w:szCs w:val="44"/>
        </w:rPr>
        <w:t>A IMPORTÂNCIA</w:t>
      </w:r>
      <w:r w:rsidR="003E5749" w:rsidRPr="000F71FD">
        <w:rPr>
          <w:b/>
          <w:bCs/>
          <w:sz w:val="44"/>
          <w:szCs w:val="44"/>
        </w:rPr>
        <w:t xml:space="preserve"> </w:t>
      </w:r>
    </w:p>
    <w:p w14:paraId="3B499C01" w14:textId="4DC19D24" w:rsidR="006226A6" w:rsidRPr="000F71FD" w:rsidRDefault="003E5749" w:rsidP="00C42B52">
      <w:pPr>
        <w:jc w:val="center"/>
        <w:rPr>
          <w:b/>
          <w:bCs/>
          <w:sz w:val="44"/>
          <w:szCs w:val="44"/>
        </w:rPr>
      </w:pPr>
      <w:r w:rsidRPr="000F71FD">
        <w:rPr>
          <w:b/>
          <w:bCs/>
          <w:sz w:val="44"/>
          <w:szCs w:val="44"/>
        </w:rPr>
        <w:t>DA INFRAESTRUTURA</w:t>
      </w:r>
    </w:p>
    <w:p w14:paraId="0DB0A7DD" w14:textId="50C2450B" w:rsidR="007F36F1" w:rsidRPr="000F71FD" w:rsidRDefault="00747D87" w:rsidP="00747D87">
      <w:pPr>
        <w:jc w:val="center"/>
        <w:rPr>
          <w:b/>
          <w:bCs/>
          <w:sz w:val="28"/>
          <w:szCs w:val="28"/>
          <w:highlight w:val="white"/>
        </w:rPr>
      </w:pPr>
      <w:r>
        <w:rPr>
          <w:b/>
          <w:bCs/>
          <w:sz w:val="28"/>
          <w:szCs w:val="28"/>
        </w:rPr>
        <w:t xml:space="preserve">                                              </w:t>
      </w:r>
      <w:r w:rsidR="007B5F8D">
        <w:rPr>
          <w:b/>
          <w:bCs/>
          <w:sz w:val="28"/>
          <w:szCs w:val="28"/>
        </w:rPr>
        <w:t xml:space="preserve">      </w:t>
      </w:r>
      <w:r w:rsidR="007F36F1" w:rsidRPr="000F71FD">
        <w:rPr>
          <w:b/>
          <w:bCs/>
          <w:sz w:val="28"/>
          <w:szCs w:val="28"/>
        </w:rPr>
        <w:t>FURB</w:t>
      </w:r>
    </w:p>
    <w:p w14:paraId="626B06BC" w14:textId="77777777" w:rsidR="007C0933" w:rsidRDefault="007C0933">
      <w:pPr>
        <w:jc w:val="center"/>
        <w:rPr>
          <w:sz w:val="24"/>
          <w:szCs w:val="24"/>
          <w:highlight w:val="white"/>
        </w:rPr>
      </w:pPr>
    </w:p>
    <w:p w14:paraId="55529D5E" w14:textId="77777777" w:rsidR="007C0933" w:rsidRDefault="007C0933">
      <w:pPr>
        <w:jc w:val="center"/>
        <w:rPr>
          <w:sz w:val="24"/>
          <w:szCs w:val="24"/>
          <w:highlight w:val="white"/>
        </w:rPr>
      </w:pPr>
    </w:p>
    <w:p w14:paraId="11785C61" w14:textId="77777777" w:rsidR="007C0933" w:rsidRDefault="007C0933">
      <w:pPr>
        <w:jc w:val="center"/>
        <w:rPr>
          <w:sz w:val="24"/>
          <w:szCs w:val="24"/>
          <w:highlight w:val="white"/>
        </w:rPr>
      </w:pPr>
    </w:p>
    <w:p w14:paraId="381072C1" w14:textId="77777777" w:rsidR="007C0933" w:rsidRDefault="007C0933">
      <w:pPr>
        <w:jc w:val="center"/>
        <w:rPr>
          <w:sz w:val="24"/>
          <w:szCs w:val="24"/>
          <w:highlight w:val="white"/>
        </w:rPr>
      </w:pPr>
    </w:p>
    <w:p w14:paraId="62F77D96" w14:textId="77777777" w:rsidR="007C0933" w:rsidRDefault="007C0933">
      <w:pPr>
        <w:jc w:val="center"/>
        <w:rPr>
          <w:sz w:val="24"/>
          <w:szCs w:val="24"/>
          <w:highlight w:val="white"/>
        </w:rPr>
      </w:pPr>
    </w:p>
    <w:p w14:paraId="68F7BE63" w14:textId="77777777" w:rsidR="007C0933" w:rsidRDefault="007C0933">
      <w:pPr>
        <w:jc w:val="center"/>
        <w:rPr>
          <w:sz w:val="24"/>
          <w:szCs w:val="24"/>
          <w:highlight w:val="white"/>
        </w:rPr>
      </w:pPr>
    </w:p>
    <w:p w14:paraId="26E9CFE3" w14:textId="77777777" w:rsidR="007C0933" w:rsidRDefault="007C0933">
      <w:pPr>
        <w:jc w:val="center"/>
        <w:rPr>
          <w:sz w:val="24"/>
          <w:szCs w:val="24"/>
          <w:highlight w:val="white"/>
        </w:rPr>
      </w:pPr>
    </w:p>
    <w:p w14:paraId="0710445A" w14:textId="77777777" w:rsidR="007C0933" w:rsidRDefault="007C0933">
      <w:pPr>
        <w:jc w:val="center"/>
        <w:rPr>
          <w:sz w:val="24"/>
          <w:szCs w:val="24"/>
          <w:highlight w:val="white"/>
        </w:rPr>
      </w:pPr>
    </w:p>
    <w:p w14:paraId="1DFE5CB2" w14:textId="77777777" w:rsidR="007C0933" w:rsidRDefault="007C0933">
      <w:pPr>
        <w:jc w:val="center"/>
        <w:rPr>
          <w:sz w:val="24"/>
          <w:szCs w:val="24"/>
          <w:highlight w:val="white"/>
        </w:rPr>
      </w:pPr>
    </w:p>
    <w:p w14:paraId="4FAEDFCC" w14:textId="77777777" w:rsidR="007C0933" w:rsidRDefault="007C0933">
      <w:pPr>
        <w:jc w:val="center"/>
        <w:rPr>
          <w:sz w:val="24"/>
          <w:szCs w:val="24"/>
          <w:highlight w:val="white"/>
        </w:rPr>
      </w:pPr>
    </w:p>
    <w:p w14:paraId="75DAC831" w14:textId="77777777" w:rsidR="007C0933" w:rsidRDefault="007C0933">
      <w:pPr>
        <w:jc w:val="center"/>
        <w:rPr>
          <w:sz w:val="24"/>
          <w:szCs w:val="24"/>
          <w:highlight w:val="white"/>
        </w:rPr>
      </w:pPr>
    </w:p>
    <w:p w14:paraId="39DC7279" w14:textId="77777777" w:rsidR="007C0933" w:rsidRDefault="007C0933">
      <w:pPr>
        <w:jc w:val="center"/>
        <w:rPr>
          <w:sz w:val="24"/>
          <w:szCs w:val="24"/>
          <w:highlight w:val="white"/>
        </w:rPr>
      </w:pPr>
    </w:p>
    <w:p w14:paraId="4BFF287F" w14:textId="77777777" w:rsidR="007C0933" w:rsidRDefault="007C0933">
      <w:pPr>
        <w:jc w:val="center"/>
        <w:rPr>
          <w:sz w:val="24"/>
          <w:szCs w:val="24"/>
          <w:highlight w:val="white"/>
        </w:rPr>
      </w:pPr>
    </w:p>
    <w:p w14:paraId="62B60A73" w14:textId="77777777" w:rsidR="007C0933" w:rsidRDefault="007C0933">
      <w:pPr>
        <w:jc w:val="center"/>
        <w:rPr>
          <w:sz w:val="24"/>
          <w:szCs w:val="24"/>
          <w:highlight w:val="white"/>
        </w:rPr>
      </w:pPr>
    </w:p>
    <w:p w14:paraId="486EBAD9" w14:textId="77777777" w:rsidR="007C0933" w:rsidRDefault="007C0933">
      <w:pPr>
        <w:jc w:val="center"/>
        <w:rPr>
          <w:sz w:val="24"/>
          <w:szCs w:val="24"/>
          <w:highlight w:val="white"/>
        </w:rPr>
      </w:pPr>
    </w:p>
    <w:p w14:paraId="18BB6079" w14:textId="77777777" w:rsidR="007C0933" w:rsidRDefault="007C0933">
      <w:pPr>
        <w:jc w:val="center"/>
        <w:rPr>
          <w:sz w:val="24"/>
          <w:szCs w:val="24"/>
          <w:highlight w:val="white"/>
        </w:rPr>
      </w:pPr>
    </w:p>
    <w:p w14:paraId="6AFB68D6" w14:textId="77777777" w:rsidR="007C0933" w:rsidRPr="001C690F" w:rsidRDefault="007C0933">
      <w:pPr>
        <w:jc w:val="center"/>
        <w:rPr>
          <w:b/>
          <w:bCs/>
          <w:sz w:val="28"/>
          <w:szCs w:val="28"/>
          <w:highlight w:val="white"/>
        </w:rPr>
      </w:pPr>
    </w:p>
    <w:p w14:paraId="5DA1F1E7" w14:textId="2C229CC9" w:rsidR="007C0933" w:rsidRPr="00A23E9F" w:rsidRDefault="001C690F">
      <w:pPr>
        <w:jc w:val="center"/>
        <w:rPr>
          <w:b/>
          <w:bCs/>
          <w:sz w:val="26"/>
          <w:szCs w:val="26"/>
          <w:highlight w:val="white"/>
        </w:rPr>
      </w:pPr>
      <w:r w:rsidRPr="00A23E9F">
        <w:rPr>
          <w:b/>
          <w:bCs/>
          <w:sz w:val="26"/>
          <w:szCs w:val="26"/>
          <w:highlight w:val="white"/>
        </w:rPr>
        <w:t>BLUMENAU</w:t>
      </w:r>
    </w:p>
    <w:p w14:paraId="7193AD5E" w14:textId="7C19ABFA" w:rsidR="001C690F" w:rsidRPr="00A23E9F" w:rsidRDefault="001C690F">
      <w:pPr>
        <w:jc w:val="center"/>
        <w:rPr>
          <w:b/>
          <w:bCs/>
          <w:sz w:val="26"/>
          <w:szCs w:val="26"/>
          <w:highlight w:val="white"/>
        </w:rPr>
      </w:pPr>
      <w:r w:rsidRPr="00A23E9F">
        <w:rPr>
          <w:b/>
          <w:bCs/>
          <w:sz w:val="26"/>
          <w:szCs w:val="26"/>
          <w:highlight w:val="white"/>
        </w:rPr>
        <w:t>2022</w:t>
      </w:r>
    </w:p>
    <w:p w14:paraId="156E086D" w14:textId="41589005" w:rsidR="0069006C" w:rsidRPr="004166D3" w:rsidRDefault="0069006C" w:rsidP="00D36A8E">
      <w:pPr>
        <w:pStyle w:val="Ttulo1"/>
        <w:shd w:val="clear" w:color="auto" w:fill="FFFFFF"/>
        <w:spacing w:before="120" w:after="72" w:line="288" w:lineRule="atLeast"/>
        <w:ind w:left="1440"/>
        <w:jc w:val="both"/>
        <w:rPr>
          <w:b/>
          <w:bCs/>
          <w:color w:val="4B4B4B"/>
          <w:sz w:val="28"/>
          <w:szCs w:val="28"/>
        </w:rPr>
      </w:pPr>
      <w:r w:rsidRPr="004166D3">
        <w:rPr>
          <w:b/>
          <w:bCs/>
          <w:color w:val="4B4B4B"/>
          <w:sz w:val="28"/>
          <w:szCs w:val="28"/>
        </w:rPr>
        <w:t>P</w:t>
      </w:r>
      <w:r w:rsidR="006A5E4D" w:rsidRPr="004166D3">
        <w:rPr>
          <w:b/>
          <w:bCs/>
          <w:color w:val="4B4B4B"/>
          <w:sz w:val="28"/>
          <w:szCs w:val="28"/>
        </w:rPr>
        <w:t>o</w:t>
      </w:r>
      <w:r w:rsidRPr="004166D3">
        <w:rPr>
          <w:b/>
          <w:bCs/>
          <w:color w:val="4B4B4B"/>
          <w:sz w:val="28"/>
          <w:szCs w:val="28"/>
        </w:rPr>
        <w:t>r que a infraestrutura da faculdade é importante?</w:t>
      </w:r>
    </w:p>
    <w:p w14:paraId="64EC8B28" w14:textId="77777777" w:rsidR="00A23E9F" w:rsidRPr="00A23E9F" w:rsidRDefault="00A23E9F" w:rsidP="00A23E9F"/>
    <w:p w14:paraId="0AEB403D" w14:textId="256D699D" w:rsidR="00A23E9F" w:rsidRPr="00A23E9F" w:rsidRDefault="00A23E9F" w:rsidP="00A23E9F">
      <w:pPr>
        <w:shd w:val="clear" w:color="auto" w:fill="FFFFFF"/>
        <w:spacing w:line="240" w:lineRule="auto"/>
        <w:jc w:val="both"/>
        <w:rPr>
          <w:rFonts w:eastAsia="Times New Roman"/>
          <w:color w:val="212529"/>
          <w:sz w:val="24"/>
          <w:szCs w:val="24"/>
        </w:rPr>
      </w:pPr>
      <w:r w:rsidRPr="00A23E9F">
        <w:rPr>
          <w:rFonts w:eastAsia="Times New Roman"/>
          <w:color w:val="212529"/>
          <w:sz w:val="24"/>
          <w:szCs w:val="24"/>
        </w:rPr>
        <w:t>No momento de escolher a instituição de ensino para realizar a sua graduação ou pós-graduação é fundamental verificar se a faculdade</w:t>
      </w:r>
      <w:r w:rsidR="00442EE3">
        <w:rPr>
          <w:rFonts w:eastAsia="Times New Roman"/>
          <w:color w:val="212529"/>
          <w:sz w:val="24"/>
          <w:szCs w:val="24"/>
        </w:rPr>
        <w:t>/universidade</w:t>
      </w:r>
      <w:r w:rsidRPr="00A23E9F">
        <w:rPr>
          <w:rFonts w:eastAsia="Times New Roman"/>
          <w:color w:val="212529"/>
          <w:sz w:val="24"/>
          <w:szCs w:val="24"/>
        </w:rPr>
        <w:t xml:space="preserve"> é reconhecida pelo MEC, qual é a sua </w:t>
      </w:r>
      <w:r w:rsidRPr="00A23E9F">
        <w:rPr>
          <w:rFonts w:eastAsia="Times New Roman"/>
          <w:color w:val="000000" w:themeColor="text1"/>
          <w:sz w:val="24"/>
          <w:szCs w:val="24"/>
        </w:rPr>
        <w:t>nota nas avaliações do Ministério da Educação</w:t>
      </w:r>
      <w:r w:rsidRPr="00A23E9F">
        <w:rPr>
          <w:rFonts w:eastAsia="Times New Roman"/>
          <w:color w:val="212529"/>
          <w:sz w:val="24"/>
          <w:szCs w:val="24"/>
        </w:rPr>
        <w:t>, a qualidade do ensino e a sua infraestrutura. Os elementos que compõem a estrutura física da instituição de ensino também são determinantes para a formação do estudante. </w:t>
      </w:r>
    </w:p>
    <w:p w14:paraId="7E0C2139" w14:textId="77777777" w:rsidR="00A23E9F" w:rsidRPr="00A23E9F" w:rsidRDefault="00A23E9F" w:rsidP="00A23E9F">
      <w:pPr>
        <w:shd w:val="clear" w:color="auto" w:fill="FFFFFF"/>
        <w:spacing w:line="240" w:lineRule="auto"/>
        <w:jc w:val="both"/>
        <w:rPr>
          <w:rFonts w:eastAsia="Times New Roman"/>
          <w:color w:val="212529"/>
          <w:sz w:val="24"/>
          <w:szCs w:val="24"/>
        </w:rPr>
      </w:pPr>
    </w:p>
    <w:p w14:paraId="32638956" w14:textId="77777777" w:rsidR="00A23E9F" w:rsidRPr="00A23E9F" w:rsidRDefault="00A23E9F" w:rsidP="00A23E9F">
      <w:pPr>
        <w:shd w:val="clear" w:color="auto" w:fill="FFFFFF"/>
        <w:spacing w:line="240" w:lineRule="auto"/>
        <w:jc w:val="both"/>
        <w:rPr>
          <w:rFonts w:eastAsia="Times New Roman"/>
          <w:color w:val="212529"/>
          <w:sz w:val="24"/>
          <w:szCs w:val="24"/>
        </w:rPr>
      </w:pPr>
      <w:r w:rsidRPr="00A23E9F">
        <w:rPr>
          <w:rFonts w:eastAsia="Times New Roman"/>
          <w:color w:val="212529"/>
          <w:sz w:val="24"/>
          <w:szCs w:val="24"/>
        </w:rPr>
        <w:t>Imagine frequentar todos os dias uma sala de aula com superlotação, sem ar-condicionado ou equipamentos que permitam aos professores e estudantes ampliarem as possibilidades de ensino e aprendizagem através da tecnologia. Como seria a formação de profissionais que não vivenciaram experiências práticas da profissão por falta de uma infraestrutura adequada?</w:t>
      </w:r>
    </w:p>
    <w:p w14:paraId="2F986503" w14:textId="77777777" w:rsidR="00A23E9F" w:rsidRPr="00A23E9F" w:rsidRDefault="00A23E9F" w:rsidP="00A23E9F">
      <w:pPr>
        <w:shd w:val="clear" w:color="auto" w:fill="FFFFFF"/>
        <w:spacing w:line="240" w:lineRule="auto"/>
        <w:jc w:val="both"/>
        <w:rPr>
          <w:rFonts w:eastAsia="Times New Roman"/>
          <w:color w:val="212529"/>
          <w:sz w:val="24"/>
          <w:szCs w:val="24"/>
        </w:rPr>
      </w:pPr>
    </w:p>
    <w:p w14:paraId="0467E37C" w14:textId="77777777" w:rsidR="00A23E9F" w:rsidRPr="00A23E9F" w:rsidRDefault="00A23E9F" w:rsidP="00A23E9F">
      <w:pPr>
        <w:shd w:val="clear" w:color="auto" w:fill="FFFFFF"/>
        <w:spacing w:line="240" w:lineRule="auto"/>
        <w:jc w:val="both"/>
        <w:rPr>
          <w:rFonts w:eastAsia="Times New Roman"/>
          <w:color w:val="212529"/>
          <w:sz w:val="24"/>
          <w:szCs w:val="24"/>
        </w:rPr>
      </w:pPr>
      <w:r w:rsidRPr="00A23E9F">
        <w:rPr>
          <w:rFonts w:eastAsia="Times New Roman"/>
          <w:color w:val="212529"/>
          <w:sz w:val="24"/>
          <w:szCs w:val="24"/>
        </w:rPr>
        <w:t xml:space="preserve">É papel da instituição disponibilizar aos alunos os meios necessários para o seu aprendizado teórico e prático, tendo </w:t>
      </w:r>
      <w:r w:rsidRPr="00A23E9F">
        <w:rPr>
          <w:rFonts w:eastAsia="Times New Roman"/>
          <w:color w:val="212529"/>
          <w:sz w:val="24"/>
          <w:szCs w:val="24"/>
        </w:rPr>
        <w:lastRenderedPageBreak/>
        <w:t>como foco uma formação atual, capaz de corresponder às expectativas e exigências do mercado profissional. Laboratórios, salas de aula bem equipadas, ambientes bem preservados e equipamentos modernos são importantes para complementar o aprendizado e ampliar a capacitação do estudante. </w:t>
      </w:r>
    </w:p>
    <w:p w14:paraId="57CB9B03" w14:textId="77777777" w:rsidR="007C0933" w:rsidRDefault="007C0933" w:rsidP="002D40EE">
      <w:pPr>
        <w:jc w:val="both"/>
        <w:rPr>
          <w:sz w:val="24"/>
          <w:szCs w:val="24"/>
          <w:highlight w:val="white"/>
        </w:rPr>
      </w:pPr>
    </w:p>
    <w:p w14:paraId="48C74D0E" w14:textId="736F10A5" w:rsidR="00151C8C" w:rsidRPr="00151C8C" w:rsidRDefault="00151C8C" w:rsidP="00151C8C">
      <w:pPr>
        <w:jc w:val="both"/>
        <w:rPr>
          <w:b/>
          <w:bCs/>
          <w:sz w:val="24"/>
          <w:szCs w:val="24"/>
          <w:highlight w:val="white"/>
        </w:rPr>
      </w:pPr>
      <w:r w:rsidRPr="00151C8C">
        <w:rPr>
          <w:b/>
          <w:bCs/>
          <w:sz w:val="24"/>
          <w:szCs w:val="24"/>
          <w:highlight w:val="white"/>
        </w:rPr>
        <w:t>O que analisar na infraestrutura da faculdade</w:t>
      </w:r>
      <w:r w:rsidR="00DB5571">
        <w:rPr>
          <w:b/>
          <w:bCs/>
          <w:sz w:val="24"/>
          <w:szCs w:val="24"/>
          <w:highlight w:val="white"/>
        </w:rPr>
        <w:t>/universidade</w:t>
      </w:r>
    </w:p>
    <w:p w14:paraId="7817BB59" w14:textId="77777777" w:rsidR="00151C8C" w:rsidRDefault="00151C8C" w:rsidP="002D40EE">
      <w:pPr>
        <w:jc w:val="both"/>
        <w:rPr>
          <w:sz w:val="24"/>
          <w:szCs w:val="24"/>
          <w:highlight w:val="white"/>
        </w:rPr>
      </w:pPr>
    </w:p>
    <w:p w14:paraId="1EA0F19E" w14:textId="77777777" w:rsidR="009F193D" w:rsidRPr="009F193D" w:rsidRDefault="009F193D" w:rsidP="009F193D">
      <w:pPr>
        <w:jc w:val="both"/>
        <w:rPr>
          <w:sz w:val="24"/>
          <w:szCs w:val="24"/>
          <w:highlight w:val="white"/>
        </w:rPr>
      </w:pPr>
      <w:r w:rsidRPr="009F193D">
        <w:rPr>
          <w:sz w:val="24"/>
          <w:szCs w:val="24"/>
          <w:highlight w:val="white"/>
        </w:rPr>
        <w:t>No momento de escolher a instituição de ensino, é importante analisar alguns detalhes que fazem a diferença no decorrer do curso. Separamos alguns deles para você verificar, confira: </w:t>
      </w:r>
    </w:p>
    <w:p w14:paraId="1F61FB24" w14:textId="77777777" w:rsidR="009F193D" w:rsidRPr="009F193D" w:rsidRDefault="009F193D" w:rsidP="009F193D">
      <w:pPr>
        <w:jc w:val="both"/>
        <w:rPr>
          <w:sz w:val="24"/>
          <w:szCs w:val="24"/>
          <w:highlight w:val="white"/>
        </w:rPr>
      </w:pPr>
    </w:p>
    <w:p w14:paraId="0CEC4529" w14:textId="06DE8880" w:rsidR="009F193D" w:rsidRPr="009F193D" w:rsidRDefault="009F193D" w:rsidP="009F193D">
      <w:pPr>
        <w:jc w:val="both"/>
        <w:rPr>
          <w:sz w:val="24"/>
          <w:szCs w:val="24"/>
          <w:highlight w:val="white"/>
        </w:rPr>
      </w:pPr>
      <w:r w:rsidRPr="009F193D">
        <w:rPr>
          <w:sz w:val="24"/>
          <w:szCs w:val="24"/>
          <w:highlight w:val="white"/>
        </w:rPr>
        <w:t xml:space="preserve">- </w:t>
      </w:r>
      <w:r w:rsidR="00442EE3" w:rsidRPr="000E397F">
        <w:rPr>
          <w:rStyle w:val="Forte"/>
          <w:b w:val="0"/>
          <w:bCs w:val="0"/>
          <w:color w:val="333333"/>
          <w:sz w:val="24"/>
          <w:szCs w:val="24"/>
          <w:shd w:val="clear" w:color="auto" w:fill="FFFFFF"/>
        </w:rPr>
        <w:t xml:space="preserve">Biblioteca </w:t>
      </w:r>
    </w:p>
    <w:p w14:paraId="5F25E865" w14:textId="77777777" w:rsidR="009F193D" w:rsidRPr="009F193D" w:rsidRDefault="009F193D" w:rsidP="009F193D">
      <w:pPr>
        <w:jc w:val="both"/>
        <w:rPr>
          <w:sz w:val="24"/>
          <w:szCs w:val="24"/>
          <w:highlight w:val="white"/>
        </w:rPr>
      </w:pPr>
      <w:r w:rsidRPr="009F193D">
        <w:rPr>
          <w:sz w:val="24"/>
          <w:szCs w:val="24"/>
          <w:highlight w:val="white"/>
        </w:rPr>
        <w:t>- Laboratórios (adequados ao seu curso)</w:t>
      </w:r>
    </w:p>
    <w:p w14:paraId="4C5154DD" w14:textId="77777777" w:rsidR="009F193D" w:rsidRPr="009F193D" w:rsidRDefault="009F193D" w:rsidP="009F193D">
      <w:pPr>
        <w:jc w:val="both"/>
        <w:rPr>
          <w:sz w:val="24"/>
          <w:szCs w:val="24"/>
          <w:highlight w:val="white"/>
        </w:rPr>
      </w:pPr>
      <w:r w:rsidRPr="009F193D">
        <w:rPr>
          <w:sz w:val="24"/>
          <w:szCs w:val="24"/>
          <w:highlight w:val="white"/>
        </w:rPr>
        <w:t>- Salas de aula climatizadas</w:t>
      </w:r>
    </w:p>
    <w:p w14:paraId="67318AE2" w14:textId="77777777" w:rsidR="009F193D" w:rsidRPr="009F193D" w:rsidRDefault="009F193D" w:rsidP="009F193D">
      <w:pPr>
        <w:jc w:val="both"/>
        <w:rPr>
          <w:sz w:val="24"/>
          <w:szCs w:val="24"/>
          <w:highlight w:val="white"/>
        </w:rPr>
      </w:pPr>
      <w:r w:rsidRPr="009F193D">
        <w:rPr>
          <w:sz w:val="24"/>
          <w:szCs w:val="24"/>
          <w:highlight w:val="white"/>
        </w:rPr>
        <w:t>- Acessibilidade para pessoas com deficiência ou mobilidade reduzida</w:t>
      </w:r>
    </w:p>
    <w:p w14:paraId="72A9EFD1" w14:textId="77777777" w:rsidR="009F193D" w:rsidRPr="009F193D" w:rsidRDefault="009F193D" w:rsidP="009F193D">
      <w:pPr>
        <w:jc w:val="both"/>
        <w:rPr>
          <w:sz w:val="24"/>
          <w:szCs w:val="24"/>
          <w:highlight w:val="white"/>
        </w:rPr>
      </w:pPr>
      <w:r w:rsidRPr="009F193D">
        <w:rPr>
          <w:sz w:val="24"/>
          <w:szCs w:val="24"/>
          <w:highlight w:val="white"/>
        </w:rPr>
        <w:t>- Segurança no campus </w:t>
      </w:r>
    </w:p>
    <w:p w14:paraId="0F7B1634" w14:textId="762CDB0F" w:rsidR="009F193D" w:rsidRDefault="009F193D" w:rsidP="002D40EE">
      <w:pPr>
        <w:jc w:val="both"/>
        <w:rPr>
          <w:sz w:val="24"/>
          <w:szCs w:val="24"/>
          <w:highlight w:val="white"/>
        </w:rPr>
      </w:pPr>
      <w:r w:rsidRPr="009F193D">
        <w:rPr>
          <w:sz w:val="24"/>
          <w:szCs w:val="24"/>
          <w:highlight w:val="white"/>
        </w:rPr>
        <w:t>- Estacionamento</w:t>
      </w:r>
    </w:p>
    <w:p w14:paraId="63A05CB3" w14:textId="0BDCA522" w:rsidR="00B4059F" w:rsidRDefault="00B4059F" w:rsidP="002D40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- Etc.</w:t>
      </w:r>
    </w:p>
    <w:p w14:paraId="7DA61D35" w14:textId="77777777" w:rsidR="00EB23A6" w:rsidRDefault="00EB23A6" w:rsidP="002D40EE">
      <w:pPr>
        <w:jc w:val="both"/>
        <w:rPr>
          <w:sz w:val="24"/>
          <w:szCs w:val="24"/>
          <w:highlight w:val="white"/>
        </w:rPr>
      </w:pPr>
    </w:p>
    <w:p w14:paraId="0FA4C1EC" w14:textId="584B8EFF" w:rsidR="00464CFA" w:rsidRPr="00EB23A6" w:rsidRDefault="00464CFA" w:rsidP="0070552E">
      <w:pPr>
        <w:jc w:val="right"/>
        <w:rPr>
          <w:b/>
          <w:bCs/>
          <w:sz w:val="24"/>
          <w:szCs w:val="24"/>
          <w:highlight w:val="white"/>
        </w:rPr>
      </w:pPr>
      <w:r w:rsidRPr="00EB23A6">
        <w:rPr>
          <w:b/>
          <w:bCs/>
          <w:sz w:val="24"/>
          <w:szCs w:val="24"/>
          <w:highlight w:val="white"/>
        </w:rPr>
        <w:t>(E + B E</w:t>
      </w:r>
      <w:r w:rsidR="0070552E">
        <w:rPr>
          <w:b/>
          <w:bCs/>
          <w:sz w:val="24"/>
          <w:szCs w:val="24"/>
          <w:highlight w:val="white"/>
        </w:rPr>
        <w:t>ducação</w:t>
      </w:r>
      <w:r w:rsidRPr="00EB23A6">
        <w:rPr>
          <w:b/>
          <w:bCs/>
          <w:sz w:val="24"/>
          <w:szCs w:val="24"/>
          <w:highlight w:val="white"/>
        </w:rPr>
        <w:t>)</w:t>
      </w:r>
    </w:p>
    <w:p w14:paraId="51FCB891" w14:textId="77777777" w:rsidR="007C0933" w:rsidRDefault="007C0933">
      <w:pPr>
        <w:jc w:val="center"/>
        <w:rPr>
          <w:sz w:val="24"/>
          <w:szCs w:val="24"/>
          <w:highlight w:val="white"/>
        </w:rPr>
      </w:pPr>
    </w:p>
    <w:p w14:paraId="309675FD" w14:textId="77777777" w:rsidR="00442EE3" w:rsidRDefault="00442EE3">
      <w:pPr>
        <w:jc w:val="center"/>
        <w:rPr>
          <w:sz w:val="24"/>
          <w:szCs w:val="24"/>
          <w:highlight w:val="white"/>
        </w:rPr>
      </w:pPr>
    </w:p>
    <w:p w14:paraId="53D8B688" w14:textId="77777777" w:rsidR="007C0933" w:rsidRDefault="007C0933">
      <w:pPr>
        <w:jc w:val="center"/>
        <w:rPr>
          <w:sz w:val="24"/>
          <w:szCs w:val="24"/>
          <w:highlight w:val="white"/>
        </w:rPr>
      </w:pPr>
    </w:p>
    <w:p w14:paraId="00F148C3" w14:textId="77777777" w:rsidR="007C0933" w:rsidRDefault="007C0933">
      <w:pPr>
        <w:jc w:val="center"/>
        <w:rPr>
          <w:sz w:val="24"/>
          <w:szCs w:val="24"/>
          <w:highlight w:val="white"/>
        </w:rPr>
      </w:pPr>
    </w:p>
    <w:p w14:paraId="4B8A86DD" w14:textId="77777777" w:rsidR="007C0933" w:rsidRDefault="007C0933">
      <w:pPr>
        <w:jc w:val="center"/>
        <w:rPr>
          <w:sz w:val="24"/>
          <w:szCs w:val="24"/>
          <w:highlight w:val="white"/>
        </w:rPr>
      </w:pPr>
    </w:p>
    <w:p w14:paraId="5D14E1FC" w14:textId="77777777" w:rsidR="007C0933" w:rsidRDefault="007C0933">
      <w:pPr>
        <w:jc w:val="center"/>
        <w:rPr>
          <w:sz w:val="24"/>
          <w:szCs w:val="24"/>
          <w:highlight w:val="white"/>
        </w:rPr>
      </w:pPr>
    </w:p>
    <w:p w14:paraId="5FC408D3" w14:textId="77777777" w:rsidR="007C0933" w:rsidRDefault="007C0933">
      <w:pPr>
        <w:jc w:val="center"/>
        <w:rPr>
          <w:sz w:val="24"/>
          <w:szCs w:val="24"/>
          <w:highlight w:val="white"/>
        </w:rPr>
      </w:pPr>
    </w:p>
    <w:p w14:paraId="770C11E4" w14:textId="77777777" w:rsidR="007C0933" w:rsidRDefault="007C0933">
      <w:pPr>
        <w:jc w:val="center"/>
        <w:rPr>
          <w:sz w:val="24"/>
          <w:szCs w:val="24"/>
          <w:highlight w:val="white"/>
        </w:rPr>
      </w:pPr>
    </w:p>
    <w:p w14:paraId="09E41050" w14:textId="77777777" w:rsidR="007C0933" w:rsidRDefault="007C0933">
      <w:pPr>
        <w:jc w:val="center"/>
        <w:rPr>
          <w:sz w:val="24"/>
          <w:szCs w:val="24"/>
          <w:highlight w:val="white"/>
        </w:rPr>
      </w:pPr>
    </w:p>
    <w:p w14:paraId="0AFC8E1F" w14:textId="77777777" w:rsidR="007C0933" w:rsidRDefault="007C0933" w:rsidP="000F7501">
      <w:pPr>
        <w:rPr>
          <w:sz w:val="24"/>
          <w:szCs w:val="24"/>
          <w:highlight w:val="white"/>
        </w:rPr>
      </w:pPr>
    </w:p>
    <w:p w14:paraId="0B17B54B" w14:textId="77777777" w:rsidR="007C0933" w:rsidRDefault="007C0933">
      <w:pPr>
        <w:jc w:val="center"/>
        <w:rPr>
          <w:sz w:val="24"/>
          <w:szCs w:val="24"/>
          <w:highlight w:val="white"/>
        </w:rPr>
      </w:pPr>
    </w:p>
    <w:p w14:paraId="68620729" w14:textId="690C4239" w:rsidR="00B83F2D" w:rsidRPr="004166D3" w:rsidRDefault="007B5F8D">
      <w:pPr>
        <w:jc w:val="center"/>
        <w:rPr>
          <w:b/>
          <w:bCs/>
          <w:sz w:val="28"/>
          <w:szCs w:val="28"/>
          <w:highlight w:val="white"/>
        </w:rPr>
      </w:pPr>
      <w:r w:rsidRPr="004166D3">
        <w:rPr>
          <w:b/>
          <w:bCs/>
          <w:sz w:val="28"/>
          <w:szCs w:val="28"/>
          <w:highlight w:val="white"/>
        </w:rPr>
        <w:t>Infraestrutura F</w:t>
      </w:r>
      <w:r w:rsidR="000F7501" w:rsidRPr="004166D3">
        <w:rPr>
          <w:b/>
          <w:bCs/>
          <w:sz w:val="28"/>
          <w:szCs w:val="28"/>
          <w:highlight w:val="white"/>
        </w:rPr>
        <w:t>URB</w:t>
      </w:r>
    </w:p>
    <w:p w14:paraId="6862072A" w14:textId="77777777" w:rsidR="00B83F2D" w:rsidRDefault="00B83F2D">
      <w:pPr>
        <w:jc w:val="center"/>
        <w:rPr>
          <w:sz w:val="24"/>
          <w:szCs w:val="24"/>
          <w:highlight w:val="white"/>
        </w:rPr>
      </w:pPr>
    </w:p>
    <w:p w14:paraId="6862072B" w14:textId="77777777" w:rsidR="00B83F2D" w:rsidRDefault="007B5F8D" w:rsidP="00A727A6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É papel da instituição disponibilizar aos alunos os meios necessários para o seu aprendizado teóric</w:t>
      </w:r>
      <w:r>
        <w:rPr>
          <w:sz w:val="24"/>
          <w:szCs w:val="24"/>
          <w:highlight w:val="white"/>
        </w:rPr>
        <w:t>o e prático, tendo como foco uma formação atual, capaz de corresponder às expectativas e exigências do mercado profissional. O aspecto tecnológico da infraestrutura educacional ganhou destaque nos últimos tempos, em função do desenvolvimento acelerado ness</w:t>
      </w:r>
      <w:r>
        <w:rPr>
          <w:sz w:val="24"/>
          <w:szCs w:val="24"/>
          <w:highlight w:val="white"/>
        </w:rPr>
        <w:t>a área. Um exemplo disso é a popularidade crescente de bibliotecas digitais, mais acessíveis e práticas do que seu equivalente físico.</w:t>
      </w:r>
    </w:p>
    <w:p w14:paraId="6862072C" w14:textId="77777777" w:rsidR="00B83F2D" w:rsidRDefault="00B83F2D" w:rsidP="00A727A6">
      <w:pPr>
        <w:jc w:val="both"/>
        <w:rPr>
          <w:color w:val="212529"/>
          <w:sz w:val="24"/>
          <w:szCs w:val="24"/>
          <w:highlight w:val="white"/>
        </w:rPr>
      </w:pPr>
    </w:p>
    <w:p w14:paraId="6862072D" w14:textId="77777777" w:rsidR="00B83F2D" w:rsidRDefault="007B5F8D" w:rsidP="00A727A6">
      <w:pPr>
        <w:jc w:val="both"/>
        <w:rPr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 xml:space="preserve">Biblioteca Universitária da FURB: </w:t>
      </w:r>
      <w:r>
        <w:rPr>
          <w:color w:val="333333"/>
          <w:sz w:val="24"/>
          <w:szCs w:val="24"/>
          <w:highlight w:val="white"/>
        </w:rPr>
        <w:t>Com mais de 400 mil volumes e 8 mil m² de espaço físico, a Biblioteca Universitária Pr</w:t>
      </w:r>
      <w:r>
        <w:rPr>
          <w:color w:val="333333"/>
          <w:sz w:val="24"/>
          <w:szCs w:val="24"/>
          <w:highlight w:val="white"/>
        </w:rPr>
        <w:t>of. Martinho Cardoso da Veiga, situada no câmpus 1 e também em unidades setoriais nos câmpus 2 e 3, está entre os maiores acervos do estado de Santa Catarina. Pelo site é possível renovar empréstimos e pesquisar todo o acervo.</w:t>
      </w:r>
    </w:p>
    <w:p w14:paraId="6862072E" w14:textId="77777777" w:rsidR="00B83F2D" w:rsidRDefault="00B83F2D" w:rsidP="00A727A6">
      <w:pPr>
        <w:jc w:val="both"/>
        <w:rPr>
          <w:color w:val="333333"/>
          <w:sz w:val="24"/>
          <w:szCs w:val="24"/>
          <w:highlight w:val="white"/>
        </w:rPr>
      </w:pPr>
    </w:p>
    <w:p w14:paraId="6862072F" w14:textId="77777777" w:rsidR="00B83F2D" w:rsidRDefault="007B5F8D" w:rsidP="00A727A6">
      <w:pPr>
        <w:jc w:val="both"/>
        <w:rPr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Laboratório de Computação Ci</w:t>
      </w:r>
      <w:r>
        <w:rPr>
          <w:b/>
          <w:color w:val="333333"/>
          <w:sz w:val="24"/>
          <w:szCs w:val="24"/>
          <w:highlight w:val="white"/>
        </w:rPr>
        <w:t xml:space="preserve">entífica: </w:t>
      </w:r>
      <w:r>
        <w:rPr>
          <w:color w:val="333333"/>
          <w:sz w:val="24"/>
          <w:szCs w:val="24"/>
          <w:highlight w:val="white"/>
        </w:rPr>
        <w:t xml:space="preserve">O laboratório possui todos os computadores conectados em rede, com acesso à internet, acesso a servidor de arquivos, de licenças, de autenticação e controle de direitos dos usuários. Dispõe de aplicativos de engenharia, arquitetura e design mais </w:t>
      </w:r>
      <w:r>
        <w:rPr>
          <w:color w:val="333333"/>
          <w:sz w:val="24"/>
          <w:szCs w:val="24"/>
          <w:highlight w:val="white"/>
        </w:rPr>
        <w:t>usados no mercado. Todas as atividades acadêmicas recebem o suporte de profissionais e monitores que contribuem na complementação da formação do aluno no uso dos softwares específicos. Atende aos alunos dos cursos de Engenharia, De</w:t>
      </w:r>
      <w:r>
        <w:rPr>
          <w:color w:val="333333"/>
          <w:sz w:val="24"/>
          <w:szCs w:val="24"/>
          <w:highlight w:val="white"/>
        </w:rPr>
        <w:lastRenderedPageBreak/>
        <w:t>sign, Arquitetura e Urban</w:t>
      </w:r>
      <w:r>
        <w:rPr>
          <w:color w:val="333333"/>
          <w:sz w:val="24"/>
          <w:szCs w:val="24"/>
          <w:highlight w:val="white"/>
        </w:rPr>
        <w:t>ismo no desenvolvimento de trabalhos e pesquisas através da internet e no uso de softwares específicos. Possui salas de treinamentos, impressões e plotagens, ambiente climatizado, projetor multimídia e acesso à rede wi-fi</w:t>
      </w:r>
    </w:p>
    <w:p w14:paraId="68620730" w14:textId="77777777" w:rsidR="00B83F2D" w:rsidRDefault="00B83F2D" w:rsidP="00A727A6">
      <w:pPr>
        <w:jc w:val="both"/>
        <w:rPr>
          <w:color w:val="333333"/>
          <w:sz w:val="24"/>
          <w:szCs w:val="24"/>
          <w:highlight w:val="white"/>
        </w:rPr>
      </w:pPr>
    </w:p>
    <w:p w14:paraId="68620731" w14:textId="77777777" w:rsidR="00B83F2D" w:rsidRDefault="007B5F8D" w:rsidP="00A727A6">
      <w:pPr>
        <w:jc w:val="both"/>
        <w:rPr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 xml:space="preserve">Laboratórios de Informática: </w:t>
      </w:r>
      <w:r>
        <w:rPr>
          <w:color w:val="333333"/>
          <w:sz w:val="24"/>
          <w:szCs w:val="24"/>
          <w:highlight w:val="white"/>
        </w:rPr>
        <w:t>Os L</w:t>
      </w:r>
      <w:r>
        <w:rPr>
          <w:color w:val="333333"/>
          <w:sz w:val="24"/>
          <w:szCs w:val="24"/>
          <w:highlight w:val="white"/>
        </w:rPr>
        <w:t>aboratórios de Informática estão equipados com computadores conectados em rede, com acesso à internet, para utilização em atividades acadêmicas e/ou complementação de estudos e atende a todos os alunos FURB. Destaque para o laboratório Geral de Informática</w:t>
      </w:r>
      <w:r>
        <w:rPr>
          <w:color w:val="333333"/>
          <w:sz w:val="24"/>
          <w:szCs w:val="24"/>
          <w:highlight w:val="white"/>
        </w:rPr>
        <w:t>, localizado na Biblioteca Universitária, câmpus 1, que possui setor de impressão exclusivo.</w:t>
      </w:r>
    </w:p>
    <w:p w14:paraId="6B39DDF4" w14:textId="77777777" w:rsidR="0015121A" w:rsidRDefault="0015121A" w:rsidP="00A727A6">
      <w:pPr>
        <w:jc w:val="both"/>
        <w:rPr>
          <w:color w:val="333333"/>
          <w:sz w:val="24"/>
          <w:szCs w:val="24"/>
          <w:highlight w:val="white"/>
        </w:rPr>
      </w:pPr>
    </w:p>
    <w:p w14:paraId="2077040D" w14:textId="67414877" w:rsidR="0015121A" w:rsidRPr="00495875" w:rsidRDefault="00495875" w:rsidP="00A727A6">
      <w:pPr>
        <w:jc w:val="both"/>
        <w:rPr>
          <w:b/>
          <w:bCs/>
          <w:color w:val="333333"/>
          <w:sz w:val="24"/>
          <w:szCs w:val="24"/>
          <w:highlight w:val="white"/>
        </w:rPr>
      </w:pPr>
      <w:r w:rsidRPr="00495875">
        <w:rPr>
          <w:b/>
          <w:bCs/>
          <w:color w:val="333333"/>
          <w:sz w:val="24"/>
          <w:szCs w:val="24"/>
          <w:highlight w:val="white"/>
        </w:rPr>
        <w:t xml:space="preserve">Outros laboratórios como: </w:t>
      </w:r>
      <w:r w:rsidR="00C018DB" w:rsidRPr="009B10CD">
        <w:rPr>
          <w:rStyle w:val="Forte"/>
          <w:b w:val="0"/>
          <w:bCs w:val="0"/>
          <w:color w:val="333333"/>
          <w:sz w:val="24"/>
          <w:szCs w:val="24"/>
          <w:shd w:val="clear" w:color="auto" w:fill="FFFFFF"/>
        </w:rPr>
        <w:t>Laboratório de Controle de Processos</w:t>
      </w:r>
      <w:r w:rsidR="00C018DB" w:rsidRPr="009B10CD">
        <w:rPr>
          <w:rStyle w:val="Forte"/>
          <w:b w:val="0"/>
          <w:bCs w:val="0"/>
          <w:color w:val="333333"/>
          <w:sz w:val="24"/>
          <w:szCs w:val="24"/>
          <w:shd w:val="clear" w:color="auto" w:fill="FFFFFF"/>
        </w:rPr>
        <w:t xml:space="preserve">; </w:t>
      </w:r>
      <w:r w:rsidR="00C018DB" w:rsidRPr="009B10CD">
        <w:rPr>
          <w:rStyle w:val="Forte"/>
          <w:b w:val="0"/>
          <w:bCs w:val="0"/>
          <w:color w:val="333333"/>
          <w:sz w:val="24"/>
          <w:szCs w:val="24"/>
          <w:shd w:val="clear" w:color="auto" w:fill="FFFFFF"/>
        </w:rPr>
        <w:t>Laboratório de Desenvolvimento de Processos</w:t>
      </w:r>
      <w:r w:rsidR="00C018DB" w:rsidRPr="009B10CD">
        <w:rPr>
          <w:rStyle w:val="Forte"/>
          <w:b w:val="0"/>
          <w:bCs w:val="0"/>
          <w:color w:val="333333"/>
          <w:sz w:val="24"/>
          <w:szCs w:val="24"/>
          <w:shd w:val="clear" w:color="auto" w:fill="FFFFFF"/>
        </w:rPr>
        <w:t xml:space="preserve">; </w:t>
      </w:r>
      <w:r w:rsidR="00C018DB" w:rsidRPr="009B10CD">
        <w:rPr>
          <w:rStyle w:val="Forte"/>
          <w:b w:val="0"/>
          <w:bCs w:val="0"/>
          <w:color w:val="333333"/>
          <w:sz w:val="24"/>
          <w:szCs w:val="24"/>
          <w:shd w:val="clear" w:color="auto" w:fill="FFFFFF"/>
        </w:rPr>
        <w:t>Laboratório de Engenharia Bioquímica</w:t>
      </w:r>
      <w:r w:rsidR="00C018DB" w:rsidRPr="009B10CD">
        <w:rPr>
          <w:rStyle w:val="Forte"/>
          <w:b w:val="0"/>
          <w:bCs w:val="0"/>
          <w:color w:val="333333"/>
          <w:sz w:val="24"/>
          <w:szCs w:val="24"/>
          <w:shd w:val="clear" w:color="auto" w:fill="FFFFFF"/>
        </w:rPr>
        <w:t xml:space="preserve">; </w:t>
      </w:r>
      <w:r w:rsidR="00B0679F" w:rsidRPr="009B10CD">
        <w:rPr>
          <w:rStyle w:val="Forte"/>
          <w:b w:val="0"/>
          <w:bCs w:val="0"/>
          <w:color w:val="333333"/>
          <w:sz w:val="24"/>
          <w:szCs w:val="24"/>
          <w:shd w:val="clear" w:color="auto" w:fill="FFFFFF"/>
        </w:rPr>
        <w:t>Laboratório de Engenharia Têxtil</w:t>
      </w:r>
      <w:r w:rsidR="00B0679F" w:rsidRPr="009B10CD">
        <w:rPr>
          <w:rStyle w:val="Forte"/>
          <w:b w:val="0"/>
          <w:bCs w:val="0"/>
          <w:color w:val="333333"/>
          <w:sz w:val="24"/>
          <w:szCs w:val="24"/>
          <w:shd w:val="clear" w:color="auto" w:fill="FFFFFF"/>
        </w:rPr>
        <w:t xml:space="preserve">; </w:t>
      </w:r>
      <w:r w:rsidR="00B0679F" w:rsidRPr="009B10CD">
        <w:rPr>
          <w:rStyle w:val="Forte"/>
          <w:b w:val="0"/>
          <w:bCs w:val="0"/>
          <w:color w:val="333333"/>
          <w:sz w:val="24"/>
          <w:szCs w:val="24"/>
          <w:shd w:val="clear" w:color="auto" w:fill="FFFFFF"/>
        </w:rPr>
        <w:t>Laboratório de Fenômenos de Transporte</w:t>
      </w:r>
      <w:r w:rsidR="00B0679F" w:rsidRPr="009B10CD">
        <w:rPr>
          <w:rStyle w:val="Forte"/>
          <w:b w:val="0"/>
          <w:bCs w:val="0"/>
          <w:color w:val="333333"/>
          <w:sz w:val="24"/>
          <w:szCs w:val="24"/>
          <w:shd w:val="clear" w:color="auto" w:fill="FFFFFF"/>
        </w:rPr>
        <w:t xml:space="preserve">; </w:t>
      </w:r>
      <w:r w:rsidR="00B0679F" w:rsidRPr="009B10CD">
        <w:rPr>
          <w:rStyle w:val="Forte"/>
          <w:b w:val="0"/>
          <w:bCs w:val="0"/>
          <w:color w:val="333333"/>
          <w:sz w:val="24"/>
          <w:szCs w:val="24"/>
          <w:shd w:val="clear" w:color="auto" w:fill="FFFFFF"/>
        </w:rPr>
        <w:t>Laboratório de Físico-Química</w:t>
      </w:r>
      <w:r w:rsidR="00B0679F" w:rsidRPr="009B10CD">
        <w:rPr>
          <w:rStyle w:val="Forte"/>
          <w:b w:val="0"/>
          <w:bCs w:val="0"/>
          <w:color w:val="333333"/>
          <w:sz w:val="24"/>
          <w:szCs w:val="24"/>
          <w:shd w:val="clear" w:color="auto" w:fill="FFFFFF"/>
        </w:rPr>
        <w:t xml:space="preserve">; </w:t>
      </w:r>
      <w:r w:rsidR="00B0679F" w:rsidRPr="009B10CD">
        <w:rPr>
          <w:rStyle w:val="Forte"/>
          <w:b w:val="0"/>
          <w:bCs w:val="0"/>
          <w:color w:val="333333"/>
          <w:sz w:val="24"/>
          <w:szCs w:val="24"/>
          <w:shd w:val="clear" w:color="auto" w:fill="FFFFFF"/>
        </w:rPr>
        <w:t>Laboratório de Fluidodinâmica Computacional</w:t>
      </w:r>
      <w:r w:rsidR="00E90943" w:rsidRPr="009B10CD">
        <w:rPr>
          <w:rStyle w:val="Forte"/>
          <w:b w:val="0"/>
          <w:bCs w:val="0"/>
          <w:color w:val="333333"/>
          <w:sz w:val="24"/>
          <w:szCs w:val="24"/>
          <w:shd w:val="clear" w:color="auto" w:fill="FFFFFF"/>
        </w:rPr>
        <w:t xml:space="preserve">; </w:t>
      </w:r>
      <w:r w:rsidR="00E90943" w:rsidRPr="009B10CD">
        <w:rPr>
          <w:rStyle w:val="Forte"/>
          <w:b w:val="0"/>
          <w:bCs w:val="0"/>
          <w:color w:val="333333"/>
          <w:sz w:val="24"/>
          <w:szCs w:val="24"/>
          <w:shd w:val="clear" w:color="auto" w:fill="FFFFFF"/>
        </w:rPr>
        <w:t>Laboratório de Operações Unitárias e Reatores</w:t>
      </w:r>
      <w:r w:rsidR="00E90943" w:rsidRPr="009B10CD">
        <w:rPr>
          <w:rStyle w:val="Forte"/>
          <w:b w:val="0"/>
          <w:bCs w:val="0"/>
          <w:color w:val="333333"/>
          <w:sz w:val="24"/>
          <w:szCs w:val="24"/>
          <w:shd w:val="clear" w:color="auto" w:fill="FFFFFF"/>
        </w:rPr>
        <w:t xml:space="preserve">; </w:t>
      </w:r>
      <w:r w:rsidR="00E90943" w:rsidRPr="009B10CD">
        <w:rPr>
          <w:rStyle w:val="Forte"/>
          <w:b w:val="0"/>
          <w:bCs w:val="0"/>
          <w:color w:val="333333"/>
          <w:sz w:val="24"/>
          <w:szCs w:val="24"/>
          <w:shd w:val="clear" w:color="auto" w:fill="FFFFFF"/>
        </w:rPr>
        <w:t>Laboratório de Pesquisa</w:t>
      </w:r>
      <w:r w:rsidR="00E90943" w:rsidRPr="009B10CD">
        <w:rPr>
          <w:rStyle w:val="Forte"/>
          <w:b w:val="0"/>
          <w:bCs w:val="0"/>
          <w:color w:val="333333"/>
          <w:sz w:val="24"/>
          <w:szCs w:val="24"/>
          <w:shd w:val="clear" w:color="auto" w:fill="FFFFFF"/>
        </w:rPr>
        <w:t xml:space="preserve">; </w:t>
      </w:r>
      <w:r w:rsidR="00E90943" w:rsidRPr="009B10CD">
        <w:rPr>
          <w:rStyle w:val="Forte"/>
          <w:b w:val="0"/>
          <w:bCs w:val="0"/>
          <w:color w:val="333333"/>
          <w:sz w:val="24"/>
          <w:szCs w:val="24"/>
          <w:shd w:val="clear" w:color="auto" w:fill="FFFFFF"/>
        </w:rPr>
        <w:t xml:space="preserve">Laboratório de Processamento de </w:t>
      </w:r>
      <w:r w:rsidR="008C71EB" w:rsidRPr="009B10CD">
        <w:rPr>
          <w:rStyle w:val="Forte"/>
          <w:b w:val="0"/>
          <w:bCs w:val="0"/>
          <w:color w:val="333333"/>
          <w:sz w:val="24"/>
          <w:szCs w:val="24"/>
          <w:shd w:val="clear" w:color="auto" w:fill="FFFFFF"/>
        </w:rPr>
        <w:t>Alimento</w:t>
      </w:r>
      <w:r w:rsidR="008C71EB">
        <w:rPr>
          <w:rStyle w:val="Forte"/>
          <w:b w:val="0"/>
          <w:bCs w:val="0"/>
          <w:color w:val="333333"/>
          <w:sz w:val="24"/>
          <w:szCs w:val="24"/>
          <w:shd w:val="clear" w:color="auto" w:fill="FFFFFF"/>
        </w:rPr>
        <w:t xml:space="preserve"> etc.</w:t>
      </w:r>
    </w:p>
    <w:p w14:paraId="68620732" w14:textId="77777777" w:rsidR="00B83F2D" w:rsidRDefault="00B83F2D" w:rsidP="00A727A6">
      <w:pPr>
        <w:jc w:val="both"/>
        <w:rPr>
          <w:color w:val="333333"/>
          <w:sz w:val="24"/>
          <w:szCs w:val="24"/>
          <w:highlight w:val="white"/>
        </w:rPr>
      </w:pPr>
    </w:p>
    <w:p w14:paraId="68620733" w14:textId="77777777" w:rsidR="00B83F2D" w:rsidRDefault="007B5F8D" w:rsidP="00A727A6">
      <w:pPr>
        <w:jc w:val="both"/>
        <w:rPr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 xml:space="preserve">Ambiente Virtual: </w:t>
      </w:r>
      <w:r>
        <w:rPr>
          <w:color w:val="333333"/>
          <w:sz w:val="24"/>
          <w:szCs w:val="24"/>
          <w:highlight w:val="white"/>
        </w:rPr>
        <w:t>O Ambiente Virtual de Aprendizagem - AVA é uma plataforma na web para um ensino mais dinâmico que possibilita o acesso a conteúdos das disciplin</w:t>
      </w:r>
      <w:r>
        <w:rPr>
          <w:color w:val="333333"/>
          <w:sz w:val="24"/>
          <w:szCs w:val="24"/>
          <w:highlight w:val="white"/>
        </w:rPr>
        <w:t>as do semestre, planos de ensino, calendário de avaliações, participação no fórum e mantém contato com outros acadêmicos da disciplina.</w:t>
      </w:r>
    </w:p>
    <w:p w14:paraId="68620734" w14:textId="77777777" w:rsidR="00B83F2D" w:rsidRDefault="00B83F2D" w:rsidP="00A727A6">
      <w:pPr>
        <w:jc w:val="both"/>
        <w:rPr>
          <w:color w:val="333333"/>
          <w:sz w:val="24"/>
          <w:szCs w:val="24"/>
          <w:highlight w:val="white"/>
        </w:rPr>
      </w:pPr>
    </w:p>
    <w:p w14:paraId="68620735" w14:textId="77777777" w:rsidR="00B83F2D" w:rsidRDefault="00B83F2D" w:rsidP="00A727A6">
      <w:pPr>
        <w:ind w:firstLine="720"/>
        <w:jc w:val="both"/>
        <w:rPr>
          <w:b/>
          <w:color w:val="333333"/>
          <w:sz w:val="24"/>
          <w:szCs w:val="24"/>
          <w:highlight w:val="white"/>
        </w:rPr>
      </w:pPr>
    </w:p>
    <w:p w14:paraId="68620736" w14:textId="77777777" w:rsidR="00B83F2D" w:rsidRDefault="00B83F2D" w:rsidP="00A727A6">
      <w:pPr>
        <w:ind w:firstLine="720"/>
        <w:jc w:val="both"/>
        <w:rPr>
          <w:b/>
          <w:color w:val="333333"/>
          <w:sz w:val="24"/>
          <w:szCs w:val="24"/>
          <w:highlight w:val="white"/>
        </w:rPr>
      </w:pPr>
    </w:p>
    <w:p w14:paraId="68620737" w14:textId="77777777" w:rsidR="00B83F2D" w:rsidRDefault="007B5F8D" w:rsidP="00A727A6">
      <w:pPr>
        <w:jc w:val="both"/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lastRenderedPageBreak/>
        <w:t>Complexo Desportivo</w:t>
      </w:r>
    </w:p>
    <w:p w14:paraId="68620738" w14:textId="77777777" w:rsidR="00B83F2D" w:rsidRDefault="007B5F8D" w:rsidP="00A727A6">
      <w:pPr>
        <w:jc w:val="both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Dispõe de ampla estrutura física: academia de ginástica e musculação, campo de futebol, quadra de</w:t>
      </w:r>
      <w:r>
        <w:rPr>
          <w:color w:val="333333"/>
          <w:sz w:val="24"/>
          <w:szCs w:val="24"/>
          <w:highlight w:val="white"/>
        </w:rPr>
        <w:t xml:space="preserve"> vôlei de areia, pistas de atletismo e salto em distância, arremesso de peso, piscina olímpica, sala para atividades físicas, sala de capoeira e ginásios de esportes. O aluno FURB pode usufruir de toda essa estrutura até o final de seu curso.</w:t>
      </w:r>
    </w:p>
    <w:p w14:paraId="68620739" w14:textId="77777777" w:rsidR="00B83F2D" w:rsidRDefault="00B83F2D" w:rsidP="00A727A6">
      <w:pPr>
        <w:jc w:val="both"/>
        <w:rPr>
          <w:b/>
          <w:color w:val="333333"/>
          <w:sz w:val="24"/>
          <w:szCs w:val="24"/>
          <w:highlight w:val="white"/>
        </w:rPr>
      </w:pPr>
    </w:p>
    <w:p w14:paraId="6862073A" w14:textId="77777777" w:rsidR="00B83F2D" w:rsidRDefault="007B5F8D" w:rsidP="00A727A6">
      <w:pPr>
        <w:jc w:val="both"/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Salas de Aul</w:t>
      </w:r>
      <w:r>
        <w:rPr>
          <w:b/>
          <w:color w:val="333333"/>
          <w:sz w:val="24"/>
          <w:szCs w:val="24"/>
          <w:highlight w:val="white"/>
        </w:rPr>
        <w:t>a</w:t>
      </w:r>
    </w:p>
    <w:p w14:paraId="5537736B" w14:textId="3FCFDAA7" w:rsidR="00EB1ECB" w:rsidRDefault="007B5F8D" w:rsidP="00A727A6">
      <w:pPr>
        <w:jc w:val="both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Salas de aula equipadas com projetor multimídia, pontos de conexão de internet e rede wi-fi.</w:t>
      </w:r>
    </w:p>
    <w:p w14:paraId="6862073C" w14:textId="77777777" w:rsidR="00B83F2D" w:rsidRDefault="00B83F2D" w:rsidP="00A727A6">
      <w:pPr>
        <w:jc w:val="both"/>
        <w:rPr>
          <w:color w:val="333333"/>
          <w:sz w:val="24"/>
          <w:szCs w:val="24"/>
          <w:highlight w:val="white"/>
        </w:rPr>
      </w:pPr>
    </w:p>
    <w:p w14:paraId="3383E7F5" w14:textId="481AF940" w:rsidR="006774FB" w:rsidRDefault="006774FB" w:rsidP="006774FB">
      <w:pPr>
        <w:jc w:val="right"/>
        <w:rPr>
          <w:b/>
          <w:bCs/>
          <w:color w:val="333333"/>
          <w:sz w:val="24"/>
          <w:szCs w:val="24"/>
          <w:highlight w:val="white"/>
        </w:rPr>
      </w:pPr>
      <w:r w:rsidRPr="006774FB">
        <w:rPr>
          <w:b/>
          <w:bCs/>
          <w:color w:val="333333"/>
          <w:sz w:val="24"/>
          <w:szCs w:val="24"/>
          <w:highlight w:val="white"/>
        </w:rPr>
        <w:t>(FURB</w:t>
      </w:r>
      <w:r w:rsidR="00CF08BE">
        <w:rPr>
          <w:b/>
          <w:bCs/>
          <w:color w:val="333333"/>
          <w:sz w:val="24"/>
          <w:szCs w:val="24"/>
          <w:highlight w:val="white"/>
        </w:rPr>
        <w:t xml:space="preserve"> - infraestrutura</w:t>
      </w:r>
      <w:r w:rsidRPr="006774FB">
        <w:rPr>
          <w:b/>
          <w:bCs/>
          <w:color w:val="333333"/>
          <w:sz w:val="24"/>
          <w:szCs w:val="24"/>
          <w:highlight w:val="white"/>
        </w:rPr>
        <w:t>)</w:t>
      </w:r>
    </w:p>
    <w:p w14:paraId="15D48876" w14:textId="77777777" w:rsidR="00CF08BE" w:rsidRDefault="00CF08BE" w:rsidP="006774FB">
      <w:pPr>
        <w:jc w:val="right"/>
        <w:rPr>
          <w:b/>
          <w:bCs/>
          <w:color w:val="333333"/>
          <w:sz w:val="24"/>
          <w:szCs w:val="24"/>
          <w:highlight w:val="white"/>
        </w:rPr>
      </w:pPr>
    </w:p>
    <w:p w14:paraId="6E9E501F" w14:textId="77777777" w:rsidR="00E824BD" w:rsidRDefault="00E824BD" w:rsidP="00E824BD">
      <w:pPr>
        <w:jc w:val="center"/>
        <w:rPr>
          <w:b/>
          <w:bCs/>
          <w:color w:val="333333"/>
          <w:sz w:val="24"/>
          <w:szCs w:val="24"/>
          <w:highlight w:val="white"/>
        </w:rPr>
      </w:pPr>
    </w:p>
    <w:p w14:paraId="7C2FE10D" w14:textId="6DF858F5" w:rsidR="00CF08BE" w:rsidRPr="004166D3" w:rsidRDefault="002D46F0" w:rsidP="00E824BD">
      <w:pPr>
        <w:jc w:val="center"/>
        <w:rPr>
          <w:b/>
          <w:bCs/>
          <w:color w:val="333333"/>
          <w:sz w:val="28"/>
          <w:szCs w:val="28"/>
          <w:highlight w:val="white"/>
        </w:rPr>
      </w:pPr>
      <w:r w:rsidRPr="004166D3">
        <w:rPr>
          <w:b/>
          <w:bCs/>
          <w:color w:val="333333"/>
          <w:sz w:val="28"/>
          <w:szCs w:val="28"/>
          <w:highlight w:val="white"/>
        </w:rPr>
        <w:t xml:space="preserve">Programas </w:t>
      </w:r>
      <w:r w:rsidR="00E824BD" w:rsidRPr="004166D3">
        <w:rPr>
          <w:b/>
          <w:bCs/>
          <w:color w:val="333333"/>
          <w:sz w:val="28"/>
          <w:szCs w:val="28"/>
          <w:highlight w:val="white"/>
        </w:rPr>
        <w:t>atuando na FURB</w:t>
      </w:r>
    </w:p>
    <w:p w14:paraId="133E6BC4" w14:textId="77777777" w:rsidR="00E824BD" w:rsidRDefault="00E824BD" w:rsidP="00CF08BE">
      <w:pPr>
        <w:jc w:val="both"/>
        <w:rPr>
          <w:b/>
          <w:bCs/>
          <w:color w:val="333333"/>
          <w:sz w:val="24"/>
          <w:szCs w:val="24"/>
          <w:highlight w:val="white"/>
        </w:rPr>
      </w:pPr>
    </w:p>
    <w:p w14:paraId="1EAA9159" w14:textId="77777777" w:rsidR="00E824BD" w:rsidRPr="00E824BD" w:rsidRDefault="00E824BD" w:rsidP="00E824BD">
      <w:pPr>
        <w:jc w:val="both"/>
        <w:rPr>
          <w:b/>
          <w:bCs/>
          <w:color w:val="333333"/>
          <w:sz w:val="24"/>
          <w:szCs w:val="24"/>
          <w:highlight w:val="white"/>
        </w:rPr>
      </w:pPr>
      <w:r w:rsidRPr="00E824BD">
        <w:rPr>
          <w:b/>
          <w:bCs/>
          <w:color w:val="333333"/>
          <w:sz w:val="24"/>
          <w:szCs w:val="24"/>
          <w:highlight w:val="white"/>
        </w:rPr>
        <w:t>ÁGUA E ENERGIA</w:t>
      </w:r>
    </w:p>
    <w:p w14:paraId="1096BA68" w14:textId="77777777" w:rsidR="00E824BD" w:rsidRPr="00E824BD" w:rsidRDefault="00E824BD" w:rsidP="00E824BD">
      <w:pPr>
        <w:jc w:val="both"/>
        <w:rPr>
          <w:b/>
          <w:bCs/>
          <w:color w:val="333333"/>
          <w:sz w:val="24"/>
          <w:szCs w:val="24"/>
          <w:highlight w:val="white"/>
        </w:rPr>
      </w:pPr>
      <w:r w:rsidRPr="00E824BD">
        <w:rPr>
          <w:b/>
          <w:bCs/>
          <w:color w:val="333333"/>
          <w:sz w:val="24"/>
          <w:szCs w:val="24"/>
          <w:highlight w:val="white"/>
        </w:rPr>
        <w:t> </w:t>
      </w:r>
    </w:p>
    <w:p w14:paraId="0179EEAB" w14:textId="77777777" w:rsidR="00E824BD" w:rsidRDefault="00E824BD" w:rsidP="00E824BD">
      <w:pPr>
        <w:jc w:val="both"/>
        <w:rPr>
          <w:color w:val="333333"/>
          <w:sz w:val="24"/>
          <w:szCs w:val="24"/>
          <w:highlight w:val="white"/>
        </w:rPr>
      </w:pPr>
      <w:r w:rsidRPr="00E824BD">
        <w:rPr>
          <w:color w:val="333333"/>
          <w:sz w:val="24"/>
          <w:szCs w:val="24"/>
          <w:highlight w:val="white"/>
        </w:rPr>
        <w:t>O Programa de Água e Energia foi implantado em 2005 e visa a dimensionar corretamente a carga térmica para cada ambiente; adequação de projetos elétricos antigos à nova realidade; troca de torneiras antigas por modelos automáticos em diversos ambientes; controle das entradas de água e energia na Universidade; coleta semestral de 500 m³ de esgotos das fossas, filtros e resíduos das caixas de gordura nos câmpus da FURB.</w:t>
      </w:r>
    </w:p>
    <w:p w14:paraId="6FA9A335" w14:textId="77777777" w:rsidR="004166D3" w:rsidRDefault="004166D3" w:rsidP="00E824BD">
      <w:pPr>
        <w:jc w:val="both"/>
        <w:rPr>
          <w:color w:val="333333"/>
          <w:sz w:val="24"/>
          <w:szCs w:val="24"/>
          <w:highlight w:val="white"/>
        </w:rPr>
      </w:pPr>
    </w:p>
    <w:p w14:paraId="12923311" w14:textId="4E119337" w:rsidR="004166D3" w:rsidRDefault="004166D3" w:rsidP="004166D3">
      <w:pPr>
        <w:jc w:val="right"/>
        <w:rPr>
          <w:b/>
          <w:bCs/>
          <w:color w:val="333333"/>
          <w:sz w:val="24"/>
          <w:szCs w:val="24"/>
          <w:highlight w:val="white"/>
        </w:rPr>
      </w:pPr>
      <w:r w:rsidRPr="00216A54">
        <w:rPr>
          <w:b/>
          <w:bCs/>
          <w:color w:val="333333"/>
          <w:sz w:val="24"/>
          <w:szCs w:val="24"/>
          <w:highlight w:val="white"/>
        </w:rPr>
        <w:t>(FURB</w:t>
      </w:r>
      <w:r w:rsidR="00216A54" w:rsidRPr="00216A54">
        <w:rPr>
          <w:b/>
          <w:bCs/>
          <w:color w:val="333333"/>
          <w:sz w:val="24"/>
          <w:szCs w:val="24"/>
          <w:highlight w:val="white"/>
        </w:rPr>
        <w:t xml:space="preserve"> – água e energia)</w:t>
      </w:r>
    </w:p>
    <w:p w14:paraId="03B025B1" w14:textId="77777777" w:rsidR="00216A54" w:rsidRDefault="00216A54" w:rsidP="004166D3">
      <w:pPr>
        <w:jc w:val="right"/>
        <w:rPr>
          <w:b/>
          <w:bCs/>
          <w:color w:val="333333"/>
          <w:sz w:val="24"/>
          <w:szCs w:val="24"/>
          <w:highlight w:val="white"/>
        </w:rPr>
      </w:pPr>
    </w:p>
    <w:p w14:paraId="470A67F6" w14:textId="77777777" w:rsidR="00260E33" w:rsidRPr="00260E33" w:rsidRDefault="00260E33" w:rsidP="00260E33">
      <w:pPr>
        <w:jc w:val="both"/>
        <w:rPr>
          <w:b/>
          <w:bCs/>
          <w:color w:val="333333"/>
          <w:sz w:val="24"/>
          <w:szCs w:val="24"/>
          <w:highlight w:val="white"/>
        </w:rPr>
      </w:pPr>
      <w:r w:rsidRPr="00260E33">
        <w:rPr>
          <w:b/>
          <w:bCs/>
          <w:color w:val="333333"/>
          <w:sz w:val="24"/>
          <w:szCs w:val="24"/>
          <w:highlight w:val="white"/>
        </w:rPr>
        <w:t>RESÍDUOS SÓLIDOS</w:t>
      </w:r>
    </w:p>
    <w:p w14:paraId="75431923" w14:textId="77777777" w:rsidR="00260E33" w:rsidRPr="00260E33" w:rsidRDefault="00260E33" w:rsidP="00260E33">
      <w:pPr>
        <w:jc w:val="both"/>
        <w:rPr>
          <w:b/>
          <w:bCs/>
          <w:color w:val="333333"/>
          <w:sz w:val="24"/>
          <w:szCs w:val="24"/>
          <w:highlight w:val="white"/>
        </w:rPr>
      </w:pPr>
      <w:r w:rsidRPr="00260E33">
        <w:rPr>
          <w:b/>
          <w:bCs/>
          <w:color w:val="333333"/>
          <w:sz w:val="24"/>
          <w:szCs w:val="24"/>
          <w:highlight w:val="white"/>
        </w:rPr>
        <w:lastRenderedPageBreak/>
        <w:t> </w:t>
      </w:r>
    </w:p>
    <w:p w14:paraId="2A284C93" w14:textId="77777777" w:rsidR="00260E33" w:rsidRPr="00260E33" w:rsidRDefault="00260E33" w:rsidP="00260E33">
      <w:pPr>
        <w:jc w:val="both"/>
        <w:rPr>
          <w:color w:val="333333"/>
          <w:sz w:val="24"/>
          <w:szCs w:val="24"/>
          <w:highlight w:val="white"/>
        </w:rPr>
      </w:pPr>
      <w:r w:rsidRPr="00260E33">
        <w:rPr>
          <w:color w:val="333333"/>
          <w:sz w:val="24"/>
          <w:szCs w:val="24"/>
          <w:highlight w:val="white"/>
        </w:rPr>
        <w:t>O Programa de Gestão de Resíduos Sólidos compreende a separação, coleta e encaminhamento para reciclagem de resíduos como papel, plástico, metais e vidro gerados na Universidade.</w:t>
      </w:r>
    </w:p>
    <w:p w14:paraId="670E7CCA" w14:textId="77777777" w:rsidR="00260E33" w:rsidRPr="00260E33" w:rsidRDefault="00260E33" w:rsidP="00260E33">
      <w:pPr>
        <w:jc w:val="both"/>
        <w:rPr>
          <w:color w:val="333333"/>
          <w:sz w:val="24"/>
          <w:szCs w:val="24"/>
          <w:highlight w:val="white"/>
        </w:rPr>
      </w:pPr>
      <w:r w:rsidRPr="00260E33">
        <w:rPr>
          <w:color w:val="333333"/>
          <w:sz w:val="24"/>
          <w:szCs w:val="24"/>
          <w:highlight w:val="white"/>
        </w:rPr>
        <w:t> </w:t>
      </w:r>
    </w:p>
    <w:p w14:paraId="3B04298E" w14:textId="6A0EA8E9" w:rsidR="00AB5A0B" w:rsidRDefault="00260E33" w:rsidP="00260E33">
      <w:pPr>
        <w:jc w:val="both"/>
        <w:rPr>
          <w:color w:val="333333"/>
          <w:sz w:val="24"/>
          <w:szCs w:val="24"/>
          <w:highlight w:val="white"/>
        </w:rPr>
      </w:pPr>
      <w:r w:rsidRPr="00260E33">
        <w:rPr>
          <w:color w:val="333333"/>
          <w:sz w:val="24"/>
          <w:szCs w:val="24"/>
          <w:highlight w:val="white"/>
        </w:rPr>
        <w:t>Com a implementação do Programa em 2000, a coleta seletiva e a destinação dos resíduos passaram a acontecer de forma sistemática: os resíduos são coletados nas lixeiras coloridas específicas e encaminhados para a Central de Resíduos Recicláveis da FURB.</w:t>
      </w:r>
    </w:p>
    <w:p w14:paraId="3441D3D5" w14:textId="77777777" w:rsidR="00260E33" w:rsidRDefault="00260E33" w:rsidP="00260E33">
      <w:pPr>
        <w:jc w:val="both"/>
        <w:rPr>
          <w:color w:val="333333"/>
          <w:sz w:val="24"/>
          <w:szCs w:val="24"/>
          <w:highlight w:val="white"/>
        </w:rPr>
      </w:pPr>
    </w:p>
    <w:p w14:paraId="2AB0CD2D" w14:textId="42A58086" w:rsidR="00260E33" w:rsidRDefault="00260E33" w:rsidP="00260E33">
      <w:pPr>
        <w:jc w:val="right"/>
        <w:rPr>
          <w:b/>
          <w:bCs/>
          <w:color w:val="333333"/>
          <w:sz w:val="24"/>
          <w:szCs w:val="24"/>
          <w:highlight w:val="white"/>
        </w:rPr>
      </w:pPr>
      <w:r>
        <w:rPr>
          <w:b/>
          <w:bCs/>
          <w:color w:val="333333"/>
          <w:sz w:val="24"/>
          <w:szCs w:val="24"/>
          <w:highlight w:val="white"/>
        </w:rPr>
        <w:t>(FURB – resíduos sólidos)</w:t>
      </w:r>
    </w:p>
    <w:p w14:paraId="3C9CA5DD" w14:textId="77777777" w:rsidR="00266858" w:rsidRPr="00266858" w:rsidRDefault="00266858" w:rsidP="00266858">
      <w:pPr>
        <w:jc w:val="both"/>
        <w:rPr>
          <w:b/>
          <w:bCs/>
          <w:color w:val="333333"/>
          <w:sz w:val="24"/>
          <w:szCs w:val="24"/>
          <w:highlight w:val="white"/>
        </w:rPr>
      </w:pPr>
      <w:r w:rsidRPr="00266858">
        <w:rPr>
          <w:b/>
          <w:bCs/>
          <w:color w:val="333333"/>
          <w:sz w:val="24"/>
          <w:szCs w:val="24"/>
          <w:highlight w:val="white"/>
        </w:rPr>
        <w:t>RESÍDUOS PERIGOSOS</w:t>
      </w:r>
    </w:p>
    <w:p w14:paraId="6093EC58" w14:textId="77777777" w:rsidR="00266858" w:rsidRPr="00266858" w:rsidRDefault="00266858" w:rsidP="00266858">
      <w:pPr>
        <w:jc w:val="both"/>
        <w:rPr>
          <w:b/>
          <w:bCs/>
          <w:color w:val="333333"/>
          <w:sz w:val="24"/>
          <w:szCs w:val="24"/>
          <w:highlight w:val="white"/>
        </w:rPr>
      </w:pPr>
      <w:r w:rsidRPr="00266858">
        <w:rPr>
          <w:b/>
          <w:bCs/>
          <w:color w:val="333333"/>
          <w:sz w:val="24"/>
          <w:szCs w:val="24"/>
          <w:highlight w:val="white"/>
        </w:rPr>
        <w:t> </w:t>
      </w:r>
    </w:p>
    <w:p w14:paraId="25DEDCBD" w14:textId="77777777" w:rsidR="00266858" w:rsidRPr="00266858" w:rsidRDefault="00266858" w:rsidP="00266858">
      <w:pPr>
        <w:jc w:val="both"/>
        <w:rPr>
          <w:color w:val="333333"/>
          <w:sz w:val="24"/>
          <w:szCs w:val="24"/>
          <w:highlight w:val="white"/>
        </w:rPr>
      </w:pPr>
      <w:r w:rsidRPr="00266858">
        <w:rPr>
          <w:color w:val="333333"/>
          <w:sz w:val="24"/>
          <w:szCs w:val="24"/>
          <w:highlight w:val="white"/>
        </w:rPr>
        <w:t>O Programa Gestão de Resíduos Perigosos foi implantado em 2001 nos laboratórios, clínicas e biotérios da FURB, que geram ou manipulam resíduos perigosos, incluindo os resíduos de serviços de saúde. </w:t>
      </w:r>
    </w:p>
    <w:p w14:paraId="71C7004B" w14:textId="77777777" w:rsidR="00266858" w:rsidRPr="00266858" w:rsidRDefault="00266858" w:rsidP="00266858">
      <w:pPr>
        <w:jc w:val="both"/>
        <w:rPr>
          <w:color w:val="333333"/>
          <w:sz w:val="24"/>
          <w:szCs w:val="24"/>
          <w:highlight w:val="white"/>
        </w:rPr>
      </w:pPr>
      <w:r w:rsidRPr="00266858">
        <w:rPr>
          <w:color w:val="333333"/>
          <w:sz w:val="24"/>
          <w:szCs w:val="24"/>
          <w:highlight w:val="white"/>
        </w:rPr>
        <w:t> </w:t>
      </w:r>
    </w:p>
    <w:p w14:paraId="7A6341F1" w14:textId="77777777" w:rsidR="00266858" w:rsidRPr="00266858" w:rsidRDefault="00266858" w:rsidP="00266858">
      <w:pPr>
        <w:jc w:val="both"/>
        <w:rPr>
          <w:color w:val="333333"/>
          <w:sz w:val="24"/>
          <w:szCs w:val="24"/>
          <w:highlight w:val="white"/>
        </w:rPr>
      </w:pPr>
      <w:r w:rsidRPr="00266858">
        <w:rPr>
          <w:color w:val="333333"/>
          <w:sz w:val="24"/>
          <w:szCs w:val="24"/>
          <w:highlight w:val="white"/>
        </w:rPr>
        <w:t>O Programa visa a minimizar o impacto ambiental causado pelo descarte de resíduos perigosos, reduzir os riscos na manipulação e armazenamento, evitando o seu acúmulo, e reduzir o uso de produtos perigosos. Também, prevê a classificação seguindo a NBR 10.004/04, segregação, pré-tratamento, rotulagem, transporte e destinação ao aterro industrial dos resíduos perigosos.</w:t>
      </w:r>
    </w:p>
    <w:p w14:paraId="04DBC30A" w14:textId="77777777" w:rsidR="00AB5A0B" w:rsidRDefault="00AB5A0B" w:rsidP="00266858">
      <w:pPr>
        <w:jc w:val="both"/>
        <w:rPr>
          <w:b/>
          <w:bCs/>
          <w:color w:val="333333"/>
          <w:sz w:val="24"/>
          <w:szCs w:val="24"/>
          <w:highlight w:val="white"/>
        </w:rPr>
      </w:pPr>
    </w:p>
    <w:p w14:paraId="00F65353" w14:textId="77777777" w:rsidR="00266858" w:rsidRDefault="00266858" w:rsidP="00266858">
      <w:pPr>
        <w:jc w:val="both"/>
        <w:rPr>
          <w:b/>
          <w:bCs/>
          <w:color w:val="333333"/>
          <w:sz w:val="24"/>
          <w:szCs w:val="24"/>
          <w:highlight w:val="white"/>
        </w:rPr>
      </w:pPr>
    </w:p>
    <w:p w14:paraId="35BCCFF8" w14:textId="6B2FCBC3" w:rsidR="00266858" w:rsidRDefault="00266858" w:rsidP="00266858">
      <w:pPr>
        <w:jc w:val="right"/>
        <w:rPr>
          <w:b/>
          <w:bCs/>
          <w:color w:val="333333"/>
          <w:sz w:val="24"/>
          <w:szCs w:val="24"/>
          <w:highlight w:val="white"/>
        </w:rPr>
      </w:pPr>
      <w:r>
        <w:rPr>
          <w:b/>
          <w:bCs/>
          <w:color w:val="333333"/>
          <w:sz w:val="24"/>
          <w:szCs w:val="24"/>
          <w:highlight w:val="white"/>
        </w:rPr>
        <w:t>(FURB – resíduos perigosos)</w:t>
      </w:r>
    </w:p>
    <w:p w14:paraId="2249864D" w14:textId="77777777" w:rsidR="00266858" w:rsidRPr="009650F4" w:rsidRDefault="00266858" w:rsidP="009650F4">
      <w:pPr>
        <w:jc w:val="center"/>
        <w:rPr>
          <w:b/>
          <w:bCs/>
          <w:color w:val="333333"/>
          <w:sz w:val="24"/>
          <w:szCs w:val="24"/>
          <w:highlight w:val="white"/>
        </w:rPr>
      </w:pPr>
    </w:p>
    <w:p w14:paraId="0FB9D97B" w14:textId="77777777" w:rsidR="009650F4" w:rsidRDefault="009650F4" w:rsidP="009650F4">
      <w:pPr>
        <w:jc w:val="center"/>
        <w:rPr>
          <w:b/>
          <w:bCs/>
          <w:color w:val="333333"/>
          <w:sz w:val="24"/>
          <w:szCs w:val="24"/>
          <w:highlight w:val="white"/>
        </w:rPr>
      </w:pPr>
    </w:p>
    <w:p w14:paraId="0B1E3F98" w14:textId="77777777" w:rsidR="009650F4" w:rsidRDefault="009650F4" w:rsidP="009650F4">
      <w:pPr>
        <w:jc w:val="center"/>
        <w:rPr>
          <w:b/>
          <w:bCs/>
          <w:color w:val="333333"/>
          <w:sz w:val="24"/>
          <w:szCs w:val="24"/>
          <w:highlight w:val="white"/>
        </w:rPr>
      </w:pPr>
    </w:p>
    <w:p w14:paraId="3E28D855" w14:textId="67D90192" w:rsidR="00266858" w:rsidRPr="009650F4" w:rsidRDefault="00E54B0D" w:rsidP="009650F4">
      <w:pPr>
        <w:jc w:val="center"/>
        <w:rPr>
          <w:b/>
          <w:bCs/>
          <w:color w:val="333333"/>
          <w:sz w:val="24"/>
          <w:szCs w:val="24"/>
          <w:highlight w:val="white"/>
        </w:rPr>
      </w:pPr>
      <w:r w:rsidRPr="009650F4">
        <w:rPr>
          <w:b/>
          <w:bCs/>
          <w:color w:val="333333"/>
          <w:sz w:val="24"/>
          <w:szCs w:val="24"/>
          <w:highlight w:val="white"/>
        </w:rPr>
        <w:t>CON</w:t>
      </w:r>
      <w:r w:rsidR="009650F4" w:rsidRPr="009650F4">
        <w:rPr>
          <w:b/>
          <w:bCs/>
          <w:color w:val="333333"/>
          <w:sz w:val="24"/>
          <w:szCs w:val="24"/>
          <w:highlight w:val="white"/>
        </w:rPr>
        <w:t>CLUSÃO</w:t>
      </w:r>
    </w:p>
    <w:p w14:paraId="3FEB3D10" w14:textId="77777777" w:rsidR="00E824BD" w:rsidRPr="006774FB" w:rsidRDefault="00E824BD" w:rsidP="00CF08BE">
      <w:pPr>
        <w:jc w:val="both"/>
        <w:rPr>
          <w:b/>
          <w:bCs/>
          <w:color w:val="333333"/>
          <w:sz w:val="24"/>
          <w:szCs w:val="24"/>
          <w:highlight w:val="white"/>
        </w:rPr>
      </w:pPr>
    </w:p>
    <w:p w14:paraId="6862073D" w14:textId="77777777" w:rsidR="00B83F2D" w:rsidRDefault="007B5F8D" w:rsidP="00A727A6">
      <w:pPr>
        <w:ind w:firstLine="720"/>
        <w:jc w:val="both"/>
        <w:rPr>
          <w:color w:val="3D4459"/>
          <w:sz w:val="24"/>
          <w:szCs w:val="24"/>
          <w:highlight w:val="white"/>
        </w:rPr>
      </w:pPr>
      <w:r>
        <w:rPr>
          <w:color w:val="3D4459"/>
          <w:sz w:val="24"/>
          <w:szCs w:val="24"/>
          <w:highlight w:val="white"/>
        </w:rPr>
        <w:t>A infraestrutura educacional é um fator diretamente relacionado ao desempenho dos estudantes. Para que eles alcancem sucesso acadêmico, é necessário voltar noss</w:t>
      </w:r>
      <w:r>
        <w:rPr>
          <w:color w:val="3D4459"/>
          <w:sz w:val="24"/>
          <w:szCs w:val="24"/>
          <w:highlight w:val="white"/>
        </w:rPr>
        <w:t>a atenção para aspectos que vão além das aulas e atividades curriculares. O desempenho do aluno não depende apenas de seu próprio esforço, mas da existência de insumos para exercer as atividades acadêmicas. Se existe um ambiente favorável à aprendizagem, a</w:t>
      </w:r>
      <w:r>
        <w:rPr>
          <w:color w:val="3D4459"/>
          <w:sz w:val="24"/>
          <w:szCs w:val="24"/>
          <w:highlight w:val="white"/>
        </w:rPr>
        <w:t>s desigualdades no ensino são reduzidas e a atuação dos alunos melhora como um todo.</w:t>
      </w:r>
    </w:p>
    <w:p w14:paraId="4BBCA396" w14:textId="77777777" w:rsidR="009650F4" w:rsidRDefault="009650F4" w:rsidP="00A727A6">
      <w:pPr>
        <w:ind w:firstLine="720"/>
        <w:jc w:val="both"/>
        <w:rPr>
          <w:color w:val="3D4459"/>
          <w:sz w:val="24"/>
          <w:szCs w:val="24"/>
          <w:highlight w:val="white"/>
        </w:rPr>
      </w:pPr>
    </w:p>
    <w:p w14:paraId="0D1F35F6" w14:textId="77777777" w:rsidR="009650F4" w:rsidRDefault="009650F4" w:rsidP="00A727A6">
      <w:pPr>
        <w:ind w:firstLine="720"/>
        <w:jc w:val="both"/>
        <w:rPr>
          <w:color w:val="3D4459"/>
          <w:sz w:val="24"/>
          <w:szCs w:val="24"/>
          <w:highlight w:val="white"/>
        </w:rPr>
      </w:pPr>
    </w:p>
    <w:p w14:paraId="3A04FF15" w14:textId="77777777" w:rsidR="009650F4" w:rsidRDefault="009650F4" w:rsidP="00A727A6">
      <w:pPr>
        <w:ind w:firstLine="720"/>
        <w:jc w:val="both"/>
        <w:rPr>
          <w:color w:val="3D4459"/>
          <w:sz w:val="24"/>
          <w:szCs w:val="24"/>
          <w:highlight w:val="white"/>
        </w:rPr>
      </w:pPr>
    </w:p>
    <w:p w14:paraId="4CAA6D3E" w14:textId="77777777" w:rsidR="009650F4" w:rsidRDefault="009650F4" w:rsidP="00A727A6">
      <w:pPr>
        <w:ind w:firstLine="720"/>
        <w:jc w:val="both"/>
        <w:rPr>
          <w:color w:val="3D4459"/>
          <w:sz w:val="24"/>
          <w:szCs w:val="24"/>
          <w:highlight w:val="white"/>
        </w:rPr>
      </w:pPr>
    </w:p>
    <w:p w14:paraId="11A6F765" w14:textId="77777777" w:rsidR="009650F4" w:rsidRDefault="009650F4" w:rsidP="00A727A6">
      <w:pPr>
        <w:ind w:firstLine="720"/>
        <w:jc w:val="both"/>
        <w:rPr>
          <w:color w:val="3D4459"/>
          <w:sz w:val="24"/>
          <w:szCs w:val="24"/>
          <w:highlight w:val="white"/>
        </w:rPr>
      </w:pPr>
    </w:p>
    <w:p w14:paraId="7DDA4223" w14:textId="77777777" w:rsidR="009650F4" w:rsidRDefault="009650F4" w:rsidP="00A727A6">
      <w:pPr>
        <w:ind w:firstLine="720"/>
        <w:jc w:val="both"/>
        <w:rPr>
          <w:color w:val="3D4459"/>
          <w:sz w:val="24"/>
          <w:szCs w:val="24"/>
          <w:highlight w:val="white"/>
        </w:rPr>
      </w:pPr>
    </w:p>
    <w:p w14:paraId="56086D88" w14:textId="77777777" w:rsidR="009650F4" w:rsidRDefault="009650F4" w:rsidP="00A727A6">
      <w:pPr>
        <w:ind w:firstLine="720"/>
        <w:jc w:val="both"/>
        <w:rPr>
          <w:color w:val="3D4459"/>
          <w:sz w:val="24"/>
          <w:szCs w:val="24"/>
          <w:highlight w:val="white"/>
        </w:rPr>
      </w:pPr>
    </w:p>
    <w:p w14:paraId="7FC7469D" w14:textId="77777777" w:rsidR="009650F4" w:rsidRDefault="009650F4" w:rsidP="00A727A6">
      <w:pPr>
        <w:ind w:firstLine="720"/>
        <w:jc w:val="both"/>
        <w:rPr>
          <w:color w:val="3D4459"/>
          <w:sz w:val="24"/>
          <w:szCs w:val="24"/>
          <w:highlight w:val="white"/>
        </w:rPr>
      </w:pPr>
    </w:p>
    <w:p w14:paraId="0C66FAEB" w14:textId="77777777" w:rsidR="009650F4" w:rsidRDefault="009650F4" w:rsidP="00A727A6">
      <w:pPr>
        <w:ind w:firstLine="720"/>
        <w:jc w:val="both"/>
        <w:rPr>
          <w:color w:val="3D4459"/>
          <w:sz w:val="24"/>
          <w:szCs w:val="24"/>
          <w:highlight w:val="white"/>
        </w:rPr>
      </w:pPr>
    </w:p>
    <w:p w14:paraId="61814538" w14:textId="77777777" w:rsidR="009650F4" w:rsidRDefault="009650F4" w:rsidP="00A727A6">
      <w:pPr>
        <w:ind w:firstLine="720"/>
        <w:jc w:val="both"/>
        <w:rPr>
          <w:color w:val="3D4459"/>
          <w:sz w:val="24"/>
          <w:szCs w:val="24"/>
          <w:highlight w:val="white"/>
        </w:rPr>
      </w:pPr>
    </w:p>
    <w:p w14:paraId="13D6DF95" w14:textId="77777777" w:rsidR="009650F4" w:rsidRDefault="009650F4" w:rsidP="00A727A6">
      <w:pPr>
        <w:ind w:firstLine="720"/>
        <w:jc w:val="both"/>
        <w:rPr>
          <w:color w:val="3D4459"/>
          <w:sz w:val="24"/>
          <w:szCs w:val="24"/>
          <w:highlight w:val="white"/>
        </w:rPr>
      </w:pPr>
    </w:p>
    <w:p w14:paraId="4478A8DD" w14:textId="77777777" w:rsidR="009650F4" w:rsidRDefault="009650F4" w:rsidP="00A727A6">
      <w:pPr>
        <w:ind w:firstLine="720"/>
        <w:jc w:val="both"/>
        <w:rPr>
          <w:color w:val="3D4459"/>
          <w:sz w:val="24"/>
          <w:szCs w:val="24"/>
          <w:highlight w:val="white"/>
        </w:rPr>
      </w:pPr>
    </w:p>
    <w:p w14:paraId="7D4172D1" w14:textId="77777777" w:rsidR="009650F4" w:rsidRDefault="009650F4" w:rsidP="00A727A6">
      <w:pPr>
        <w:ind w:firstLine="720"/>
        <w:jc w:val="both"/>
        <w:rPr>
          <w:color w:val="3D4459"/>
          <w:sz w:val="24"/>
          <w:szCs w:val="24"/>
          <w:highlight w:val="white"/>
        </w:rPr>
      </w:pPr>
    </w:p>
    <w:p w14:paraId="478A9CCD" w14:textId="77777777" w:rsidR="009650F4" w:rsidRDefault="009650F4" w:rsidP="00A727A6">
      <w:pPr>
        <w:ind w:firstLine="720"/>
        <w:jc w:val="both"/>
        <w:rPr>
          <w:color w:val="3D4459"/>
          <w:sz w:val="24"/>
          <w:szCs w:val="24"/>
          <w:highlight w:val="white"/>
        </w:rPr>
      </w:pPr>
    </w:p>
    <w:p w14:paraId="541291D5" w14:textId="77777777" w:rsidR="009650F4" w:rsidRDefault="009650F4" w:rsidP="00A727A6">
      <w:pPr>
        <w:ind w:firstLine="720"/>
        <w:jc w:val="both"/>
        <w:rPr>
          <w:color w:val="3D4459"/>
          <w:sz w:val="24"/>
          <w:szCs w:val="24"/>
          <w:highlight w:val="white"/>
        </w:rPr>
      </w:pPr>
    </w:p>
    <w:p w14:paraId="0720758B" w14:textId="77777777" w:rsidR="009650F4" w:rsidRDefault="009650F4" w:rsidP="00A727A6">
      <w:pPr>
        <w:ind w:firstLine="720"/>
        <w:jc w:val="both"/>
        <w:rPr>
          <w:color w:val="3D4459"/>
          <w:sz w:val="24"/>
          <w:szCs w:val="24"/>
          <w:highlight w:val="white"/>
        </w:rPr>
      </w:pPr>
    </w:p>
    <w:p w14:paraId="4BED971E" w14:textId="77777777" w:rsidR="009650F4" w:rsidRDefault="009650F4" w:rsidP="00A727A6">
      <w:pPr>
        <w:ind w:firstLine="720"/>
        <w:jc w:val="both"/>
        <w:rPr>
          <w:color w:val="3D4459"/>
          <w:sz w:val="24"/>
          <w:szCs w:val="24"/>
          <w:highlight w:val="white"/>
        </w:rPr>
      </w:pPr>
    </w:p>
    <w:p w14:paraId="33AF1546" w14:textId="77777777" w:rsidR="009650F4" w:rsidRDefault="009650F4" w:rsidP="00A727A6">
      <w:pPr>
        <w:ind w:firstLine="720"/>
        <w:jc w:val="both"/>
        <w:rPr>
          <w:color w:val="3D4459"/>
          <w:sz w:val="24"/>
          <w:szCs w:val="24"/>
          <w:highlight w:val="white"/>
        </w:rPr>
      </w:pPr>
    </w:p>
    <w:p w14:paraId="6AEA46F2" w14:textId="33657D25" w:rsidR="009650F4" w:rsidRDefault="009650F4" w:rsidP="009650F4">
      <w:pPr>
        <w:ind w:firstLine="720"/>
        <w:jc w:val="both"/>
        <w:rPr>
          <w:b/>
          <w:bCs/>
          <w:color w:val="3D4459"/>
          <w:sz w:val="28"/>
          <w:szCs w:val="28"/>
          <w:highlight w:val="white"/>
        </w:rPr>
      </w:pPr>
      <w:r>
        <w:rPr>
          <w:b/>
          <w:bCs/>
          <w:color w:val="3D4459"/>
          <w:sz w:val="28"/>
          <w:szCs w:val="28"/>
          <w:highlight w:val="white"/>
        </w:rPr>
        <w:t>REFERÊNCIAS</w:t>
      </w:r>
    </w:p>
    <w:p w14:paraId="3768EA12" w14:textId="77777777" w:rsidR="009650F4" w:rsidRDefault="009650F4" w:rsidP="009650F4">
      <w:pPr>
        <w:ind w:firstLine="720"/>
        <w:jc w:val="both"/>
        <w:rPr>
          <w:b/>
          <w:bCs/>
          <w:color w:val="3D4459"/>
          <w:sz w:val="28"/>
          <w:szCs w:val="28"/>
          <w:highlight w:val="white"/>
        </w:rPr>
      </w:pPr>
    </w:p>
    <w:p w14:paraId="480A4F2C" w14:textId="77777777" w:rsidR="009650F4" w:rsidRDefault="009650F4" w:rsidP="00FE0950">
      <w:pPr>
        <w:ind w:firstLine="720"/>
        <w:jc w:val="both"/>
        <w:rPr>
          <w:b/>
          <w:bCs/>
          <w:color w:val="3D4459"/>
          <w:sz w:val="28"/>
          <w:szCs w:val="28"/>
          <w:highlight w:val="white"/>
        </w:rPr>
      </w:pPr>
    </w:p>
    <w:p w14:paraId="04052EB6" w14:textId="710059BE" w:rsidR="007E038B" w:rsidRDefault="003A5EC1" w:rsidP="00FE0950">
      <w:pPr>
        <w:ind w:firstLine="720"/>
        <w:jc w:val="both"/>
        <w:rPr>
          <w:color w:val="3D4459"/>
          <w:sz w:val="28"/>
          <w:szCs w:val="28"/>
        </w:rPr>
      </w:pPr>
      <w:r w:rsidRPr="007E038B">
        <w:rPr>
          <w:color w:val="3D4459"/>
          <w:sz w:val="28"/>
          <w:szCs w:val="28"/>
          <w:highlight w:val="white"/>
        </w:rPr>
        <w:t xml:space="preserve">SILVA, </w:t>
      </w:r>
      <w:r w:rsidR="00A02535" w:rsidRPr="007E038B">
        <w:rPr>
          <w:color w:val="3D4459"/>
          <w:sz w:val="28"/>
          <w:szCs w:val="28"/>
          <w:highlight w:val="white"/>
        </w:rPr>
        <w:t xml:space="preserve">Gabriele. </w:t>
      </w:r>
      <w:r w:rsidR="007E038B" w:rsidRPr="007E038B">
        <w:rPr>
          <w:color w:val="3D4459"/>
          <w:sz w:val="28"/>
          <w:szCs w:val="28"/>
          <w:highlight w:val="white"/>
        </w:rPr>
        <w:t>Por que a infraestrutura da faculdade é importante?</w:t>
      </w:r>
      <w:r w:rsidR="003A785A">
        <w:rPr>
          <w:color w:val="3D4459"/>
          <w:sz w:val="28"/>
          <w:szCs w:val="28"/>
          <w:highlight w:val="white"/>
        </w:rPr>
        <w:t xml:space="preserve"> EDUCA MAIS BRASIL</w:t>
      </w:r>
      <w:r w:rsidR="00CB4ABC">
        <w:rPr>
          <w:color w:val="3D4459"/>
          <w:sz w:val="28"/>
          <w:szCs w:val="28"/>
          <w:highlight w:val="white"/>
        </w:rPr>
        <w:t xml:space="preserve">. 16/01/2019. </w:t>
      </w:r>
      <w:r w:rsidR="00FF7404">
        <w:rPr>
          <w:color w:val="3D4459"/>
          <w:sz w:val="28"/>
          <w:szCs w:val="28"/>
          <w:highlight w:val="white"/>
        </w:rPr>
        <w:t xml:space="preserve">Link: </w:t>
      </w:r>
      <w:hyperlink r:id="rId6" w:history="1">
        <w:r w:rsidR="00FF7404" w:rsidRPr="006A5FAD">
          <w:rPr>
            <w:rStyle w:val="Hyperlink"/>
            <w:sz w:val="28"/>
            <w:szCs w:val="28"/>
          </w:rPr>
          <w:t>https://www.educamaisbrasil.com.br/educacao/noticias/por-que-a-infraestrutura-da-faculdade-e-importante</w:t>
        </w:r>
      </w:hyperlink>
    </w:p>
    <w:p w14:paraId="4C4D79AC" w14:textId="77777777" w:rsidR="00FF7404" w:rsidRDefault="00FF7404" w:rsidP="00FF7404">
      <w:pPr>
        <w:ind w:firstLine="720"/>
        <w:jc w:val="both"/>
        <w:rPr>
          <w:color w:val="3D4459"/>
          <w:sz w:val="28"/>
          <w:szCs w:val="28"/>
        </w:rPr>
      </w:pPr>
    </w:p>
    <w:p w14:paraId="3E3969FA" w14:textId="6129EC62" w:rsidR="00C1770B" w:rsidRDefault="00C1770B" w:rsidP="00FE0950">
      <w:pPr>
        <w:ind w:firstLine="720"/>
        <w:rPr>
          <w:color w:val="3D4459"/>
          <w:sz w:val="28"/>
          <w:szCs w:val="28"/>
        </w:rPr>
      </w:pPr>
      <w:r w:rsidRPr="00C1770B">
        <w:rPr>
          <w:color w:val="3D4459"/>
          <w:sz w:val="28"/>
          <w:szCs w:val="28"/>
          <w:highlight w:val="white"/>
        </w:rPr>
        <w:t>I</w:t>
      </w:r>
      <w:r>
        <w:rPr>
          <w:color w:val="3D4459"/>
          <w:sz w:val="28"/>
          <w:szCs w:val="28"/>
          <w:highlight w:val="white"/>
        </w:rPr>
        <w:t xml:space="preserve">nfraestrutura. FURB. Link: </w:t>
      </w:r>
      <w:hyperlink r:id="rId7" w:history="1">
        <w:r w:rsidR="002B3448" w:rsidRPr="006A5FAD">
          <w:rPr>
            <w:rStyle w:val="Hyperlink"/>
            <w:sz w:val="28"/>
            <w:szCs w:val="28"/>
          </w:rPr>
          <w:t>https://www.furb.br/web/3041/cursos/graduacao/cursos/engenharia-quimica/infraestrutura#:~:text=A%20FURB%20disp%C3%B5e%20de%20ambientes,tem%20capacidade%20para%20200%20pessoas</w:t>
        </w:r>
      </w:hyperlink>
      <w:r w:rsidR="002B3448" w:rsidRPr="002B3448">
        <w:rPr>
          <w:color w:val="3D4459"/>
          <w:sz w:val="28"/>
          <w:szCs w:val="28"/>
        </w:rPr>
        <w:t>.</w:t>
      </w:r>
    </w:p>
    <w:p w14:paraId="279E1DD1" w14:textId="77777777" w:rsidR="002B3448" w:rsidRDefault="002B3448" w:rsidP="00FE0950">
      <w:pPr>
        <w:ind w:firstLine="720"/>
        <w:rPr>
          <w:color w:val="3D4459"/>
          <w:sz w:val="28"/>
          <w:szCs w:val="28"/>
        </w:rPr>
      </w:pPr>
    </w:p>
    <w:p w14:paraId="18C5201D" w14:textId="64E7E420" w:rsidR="00CE3287" w:rsidRDefault="00CE3287" w:rsidP="00FE0950">
      <w:pPr>
        <w:ind w:firstLine="720"/>
        <w:rPr>
          <w:color w:val="3D4459"/>
          <w:sz w:val="28"/>
          <w:szCs w:val="28"/>
        </w:rPr>
      </w:pPr>
      <w:r>
        <w:rPr>
          <w:color w:val="3D4459"/>
          <w:sz w:val="28"/>
          <w:szCs w:val="28"/>
          <w:highlight w:val="white"/>
        </w:rPr>
        <w:t xml:space="preserve">Água e energia. FURB. Link: </w:t>
      </w:r>
      <w:hyperlink r:id="rId8" w:history="1">
        <w:r w:rsidR="005C1A7B" w:rsidRPr="006A5FAD">
          <w:rPr>
            <w:rStyle w:val="Hyperlink"/>
            <w:sz w:val="28"/>
            <w:szCs w:val="28"/>
          </w:rPr>
          <w:t>https://www.furb.br/web/1674/institucional/gestao-ambiental/agua-e-energia</w:t>
        </w:r>
      </w:hyperlink>
    </w:p>
    <w:p w14:paraId="712358DA" w14:textId="77777777" w:rsidR="005C1A7B" w:rsidRDefault="005C1A7B" w:rsidP="00FE0950">
      <w:pPr>
        <w:ind w:firstLine="720"/>
        <w:rPr>
          <w:color w:val="3D4459"/>
          <w:sz w:val="28"/>
          <w:szCs w:val="28"/>
        </w:rPr>
      </w:pPr>
    </w:p>
    <w:p w14:paraId="78DE5564" w14:textId="49807A75" w:rsidR="005C1A7B" w:rsidRDefault="005C1A7B" w:rsidP="00FE0950">
      <w:pPr>
        <w:ind w:firstLine="720"/>
        <w:rPr>
          <w:color w:val="3D4459"/>
          <w:sz w:val="28"/>
          <w:szCs w:val="28"/>
        </w:rPr>
      </w:pPr>
      <w:r>
        <w:rPr>
          <w:color w:val="3D4459"/>
          <w:sz w:val="28"/>
          <w:szCs w:val="28"/>
        </w:rPr>
        <w:t>Resíduos sólidos</w:t>
      </w:r>
      <w:r w:rsidR="00211DEE">
        <w:rPr>
          <w:color w:val="3D4459"/>
          <w:sz w:val="28"/>
          <w:szCs w:val="28"/>
        </w:rPr>
        <w:t xml:space="preserve">. FURB. Link: </w:t>
      </w:r>
      <w:hyperlink r:id="rId9" w:history="1">
        <w:r w:rsidR="00211DEE" w:rsidRPr="006A5FAD">
          <w:rPr>
            <w:rStyle w:val="Hyperlink"/>
            <w:sz w:val="28"/>
            <w:szCs w:val="28"/>
          </w:rPr>
          <w:t>https://www.furb.br/web/1673/institucional/gestao-ambiental/residuos-solidos</w:t>
        </w:r>
      </w:hyperlink>
    </w:p>
    <w:p w14:paraId="5E85D8E8" w14:textId="77777777" w:rsidR="00211DEE" w:rsidRDefault="00211DEE" w:rsidP="00FE0950">
      <w:pPr>
        <w:ind w:firstLine="720"/>
        <w:rPr>
          <w:color w:val="3D4459"/>
          <w:sz w:val="28"/>
          <w:szCs w:val="28"/>
        </w:rPr>
      </w:pPr>
    </w:p>
    <w:p w14:paraId="3CFDE2A3" w14:textId="5E25BB87" w:rsidR="00211DEE" w:rsidRDefault="00211DEE" w:rsidP="00FE0950">
      <w:pPr>
        <w:ind w:firstLine="720"/>
        <w:rPr>
          <w:color w:val="3D4459"/>
          <w:sz w:val="28"/>
          <w:szCs w:val="28"/>
        </w:rPr>
      </w:pPr>
      <w:r>
        <w:rPr>
          <w:color w:val="3D4459"/>
          <w:sz w:val="28"/>
          <w:szCs w:val="28"/>
        </w:rPr>
        <w:t xml:space="preserve">Resíduos perigosos. FURB. Link: </w:t>
      </w:r>
      <w:hyperlink r:id="rId10" w:history="1">
        <w:r w:rsidRPr="006A5FAD">
          <w:rPr>
            <w:rStyle w:val="Hyperlink"/>
            <w:sz w:val="28"/>
            <w:szCs w:val="28"/>
          </w:rPr>
          <w:t>https://www.furb.br/web/1672/institucional/gestao-ambiental/residuos-perigosos</w:t>
        </w:r>
      </w:hyperlink>
    </w:p>
    <w:p w14:paraId="55B59DDA" w14:textId="77777777" w:rsidR="00211DEE" w:rsidRDefault="00211DEE" w:rsidP="00FE0950">
      <w:pPr>
        <w:ind w:firstLine="720"/>
        <w:rPr>
          <w:color w:val="3D4459"/>
          <w:sz w:val="28"/>
          <w:szCs w:val="28"/>
        </w:rPr>
      </w:pPr>
    </w:p>
    <w:p w14:paraId="76F7DD19" w14:textId="77777777" w:rsidR="00211DEE" w:rsidRPr="00CE3287" w:rsidRDefault="00211DEE" w:rsidP="00CE3287">
      <w:pPr>
        <w:ind w:firstLine="720"/>
        <w:jc w:val="both"/>
        <w:rPr>
          <w:color w:val="3D4459"/>
          <w:sz w:val="28"/>
          <w:szCs w:val="28"/>
          <w:highlight w:val="white"/>
        </w:rPr>
      </w:pPr>
    </w:p>
    <w:p w14:paraId="2C83FEEB" w14:textId="77777777" w:rsidR="002B3448" w:rsidRPr="00C1770B" w:rsidRDefault="002B3448" w:rsidP="00C1770B">
      <w:pPr>
        <w:ind w:firstLine="720"/>
        <w:jc w:val="both"/>
        <w:rPr>
          <w:color w:val="3D4459"/>
          <w:sz w:val="28"/>
          <w:szCs w:val="28"/>
          <w:highlight w:val="white"/>
        </w:rPr>
      </w:pPr>
    </w:p>
    <w:p w14:paraId="010FFEDC" w14:textId="77777777" w:rsidR="00FF7404" w:rsidRPr="007E038B" w:rsidRDefault="00FF7404" w:rsidP="00FF7404">
      <w:pPr>
        <w:ind w:firstLine="720"/>
        <w:jc w:val="both"/>
        <w:rPr>
          <w:color w:val="3D4459"/>
          <w:sz w:val="28"/>
          <w:szCs w:val="28"/>
          <w:highlight w:val="white"/>
        </w:rPr>
      </w:pPr>
    </w:p>
    <w:p w14:paraId="72257C0B" w14:textId="55DDA121" w:rsidR="009650F4" w:rsidRPr="009650F4" w:rsidRDefault="009650F4" w:rsidP="009650F4">
      <w:pPr>
        <w:ind w:firstLine="720"/>
        <w:jc w:val="both"/>
        <w:rPr>
          <w:b/>
          <w:bCs/>
          <w:color w:val="333333"/>
          <w:sz w:val="28"/>
          <w:szCs w:val="28"/>
          <w:highlight w:val="white"/>
        </w:rPr>
      </w:pPr>
    </w:p>
    <w:sectPr w:rsidR="009650F4" w:rsidRPr="009650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9E2"/>
    <w:multiLevelType w:val="hybridMultilevel"/>
    <w:tmpl w:val="45483D7E"/>
    <w:lvl w:ilvl="0" w:tplc="55CE1DD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2" w:hanging="360"/>
      </w:pPr>
    </w:lvl>
    <w:lvl w:ilvl="2" w:tplc="0416001B" w:tentative="1">
      <w:start w:val="1"/>
      <w:numFmt w:val="lowerRoman"/>
      <w:lvlText w:val="%3."/>
      <w:lvlJc w:val="right"/>
      <w:pPr>
        <w:ind w:left="1872" w:hanging="180"/>
      </w:pPr>
    </w:lvl>
    <w:lvl w:ilvl="3" w:tplc="0416000F" w:tentative="1">
      <w:start w:val="1"/>
      <w:numFmt w:val="decimal"/>
      <w:lvlText w:val="%4."/>
      <w:lvlJc w:val="left"/>
      <w:pPr>
        <w:ind w:left="2592" w:hanging="360"/>
      </w:pPr>
    </w:lvl>
    <w:lvl w:ilvl="4" w:tplc="04160019" w:tentative="1">
      <w:start w:val="1"/>
      <w:numFmt w:val="lowerLetter"/>
      <w:lvlText w:val="%5."/>
      <w:lvlJc w:val="left"/>
      <w:pPr>
        <w:ind w:left="3312" w:hanging="360"/>
      </w:pPr>
    </w:lvl>
    <w:lvl w:ilvl="5" w:tplc="0416001B" w:tentative="1">
      <w:start w:val="1"/>
      <w:numFmt w:val="lowerRoman"/>
      <w:lvlText w:val="%6."/>
      <w:lvlJc w:val="right"/>
      <w:pPr>
        <w:ind w:left="4032" w:hanging="180"/>
      </w:pPr>
    </w:lvl>
    <w:lvl w:ilvl="6" w:tplc="0416000F" w:tentative="1">
      <w:start w:val="1"/>
      <w:numFmt w:val="decimal"/>
      <w:lvlText w:val="%7."/>
      <w:lvlJc w:val="left"/>
      <w:pPr>
        <w:ind w:left="4752" w:hanging="360"/>
      </w:pPr>
    </w:lvl>
    <w:lvl w:ilvl="7" w:tplc="04160019" w:tentative="1">
      <w:start w:val="1"/>
      <w:numFmt w:val="lowerLetter"/>
      <w:lvlText w:val="%8."/>
      <w:lvlJc w:val="left"/>
      <w:pPr>
        <w:ind w:left="5472" w:hanging="360"/>
      </w:pPr>
    </w:lvl>
    <w:lvl w:ilvl="8" w:tplc="0416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6AFC0845"/>
    <w:multiLevelType w:val="hybridMultilevel"/>
    <w:tmpl w:val="390A97E2"/>
    <w:lvl w:ilvl="0" w:tplc="6ED6602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2" w:hanging="360"/>
      </w:pPr>
    </w:lvl>
    <w:lvl w:ilvl="2" w:tplc="0416001B" w:tentative="1">
      <w:start w:val="1"/>
      <w:numFmt w:val="lowerRoman"/>
      <w:lvlText w:val="%3."/>
      <w:lvlJc w:val="right"/>
      <w:pPr>
        <w:ind w:left="1872" w:hanging="180"/>
      </w:pPr>
    </w:lvl>
    <w:lvl w:ilvl="3" w:tplc="0416000F" w:tentative="1">
      <w:start w:val="1"/>
      <w:numFmt w:val="decimal"/>
      <w:lvlText w:val="%4."/>
      <w:lvlJc w:val="left"/>
      <w:pPr>
        <w:ind w:left="2592" w:hanging="360"/>
      </w:pPr>
    </w:lvl>
    <w:lvl w:ilvl="4" w:tplc="04160019" w:tentative="1">
      <w:start w:val="1"/>
      <w:numFmt w:val="lowerLetter"/>
      <w:lvlText w:val="%5."/>
      <w:lvlJc w:val="left"/>
      <w:pPr>
        <w:ind w:left="3312" w:hanging="360"/>
      </w:pPr>
    </w:lvl>
    <w:lvl w:ilvl="5" w:tplc="0416001B" w:tentative="1">
      <w:start w:val="1"/>
      <w:numFmt w:val="lowerRoman"/>
      <w:lvlText w:val="%6."/>
      <w:lvlJc w:val="right"/>
      <w:pPr>
        <w:ind w:left="4032" w:hanging="180"/>
      </w:pPr>
    </w:lvl>
    <w:lvl w:ilvl="6" w:tplc="0416000F" w:tentative="1">
      <w:start w:val="1"/>
      <w:numFmt w:val="decimal"/>
      <w:lvlText w:val="%7."/>
      <w:lvlJc w:val="left"/>
      <w:pPr>
        <w:ind w:left="4752" w:hanging="360"/>
      </w:pPr>
    </w:lvl>
    <w:lvl w:ilvl="7" w:tplc="04160019" w:tentative="1">
      <w:start w:val="1"/>
      <w:numFmt w:val="lowerLetter"/>
      <w:lvlText w:val="%8."/>
      <w:lvlJc w:val="left"/>
      <w:pPr>
        <w:ind w:left="5472" w:hanging="360"/>
      </w:pPr>
    </w:lvl>
    <w:lvl w:ilvl="8" w:tplc="0416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277031712">
    <w:abstractNumId w:val="0"/>
  </w:num>
  <w:num w:numId="2" w16cid:durableId="1353527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F2D"/>
    <w:rsid w:val="000675BA"/>
    <w:rsid w:val="000723C2"/>
    <w:rsid w:val="000E397F"/>
    <w:rsid w:val="000F71FD"/>
    <w:rsid w:val="000F7501"/>
    <w:rsid w:val="0014275E"/>
    <w:rsid w:val="0015121A"/>
    <w:rsid w:val="00151C8C"/>
    <w:rsid w:val="001C690F"/>
    <w:rsid w:val="001C79FE"/>
    <w:rsid w:val="00211DEE"/>
    <w:rsid w:val="00216A54"/>
    <w:rsid w:val="00260E33"/>
    <w:rsid w:val="00266858"/>
    <w:rsid w:val="002B3448"/>
    <w:rsid w:val="002D40EE"/>
    <w:rsid w:val="002D46F0"/>
    <w:rsid w:val="002D6940"/>
    <w:rsid w:val="003008D0"/>
    <w:rsid w:val="003A5EC1"/>
    <w:rsid w:val="003A785A"/>
    <w:rsid w:val="003E5749"/>
    <w:rsid w:val="004166D3"/>
    <w:rsid w:val="00442EE3"/>
    <w:rsid w:val="00464CFA"/>
    <w:rsid w:val="00495875"/>
    <w:rsid w:val="005C1A7B"/>
    <w:rsid w:val="005D2E46"/>
    <w:rsid w:val="006226A6"/>
    <w:rsid w:val="006774FB"/>
    <w:rsid w:val="0069006C"/>
    <w:rsid w:val="006A5E4D"/>
    <w:rsid w:val="0070552E"/>
    <w:rsid w:val="00747D87"/>
    <w:rsid w:val="007B5F8D"/>
    <w:rsid w:val="007C0933"/>
    <w:rsid w:val="007E038B"/>
    <w:rsid w:val="007F36F1"/>
    <w:rsid w:val="008C71EB"/>
    <w:rsid w:val="008D3A17"/>
    <w:rsid w:val="00947BC1"/>
    <w:rsid w:val="009650F4"/>
    <w:rsid w:val="009B10CD"/>
    <w:rsid w:val="009F193D"/>
    <w:rsid w:val="00A02535"/>
    <w:rsid w:val="00A23E9F"/>
    <w:rsid w:val="00A727A6"/>
    <w:rsid w:val="00AB5A0B"/>
    <w:rsid w:val="00B0679F"/>
    <w:rsid w:val="00B4059F"/>
    <w:rsid w:val="00B43C99"/>
    <w:rsid w:val="00B83F2D"/>
    <w:rsid w:val="00BA0979"/>
    <w:rsid w:val="00BC7AD8"/>
    <w:rsid w:val="00C018DB"/>
    <w:rsid w:val="00C1770B"/>
    <w:rsid w:val="00C42B52"/>
    <w:rsid w:val="00CB4ABC"/>
    <w:rsid w:val="00CE3287"/>
    <w:rsid w:val="00CF08BE"/>
    <w:rsid w:val="00D32559"/>
    <w:rsid w:val="00D36A8E"/>
    <w:rsid w:val="00DB5571"/>
    <w:rsid w:val="00DD3C8C"/>
    <w:rsid w:val="00E54B0D"/>
    <w:rsid w:val="00E824BD"/>
    <w:rsid w:val="00E90943"/>
    <w:rsid w:val="00EB1ECB"/>
    <w:rsid w:val="00EB23A6"/>
    <w:rsid w:val="00FD47F7"/>
    <w:rsid w:val="00FE0950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20726"/>
  <w15:docId w15:val="{1917AF36-D761-473C-BA48-208765CF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A23E9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42EE3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FF7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rb.br/web/1674/institucional/gestao-ambiental/agua-e-energ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urb.br/web/3041/cursos/graduacao/cursos/engenharia-quimica/infraestrutura#:~:text=A%20FURB%20disp%C3%B5e%20de%20ambientes,tem%20capacidade%20para%20200%20pessoa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amaisbrasil.com.br/educacao/noticias/por-que-a-infraestrutura-da-faculdade-e-important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furb.br/web/1672/institucional/gestao-ambiental/residuos-perigos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urb.br/web/1673/institucional/gestao-ambiental/residuos-soli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1363</Words>
  <Characters>7366</Characters>
  <Application>Microsoft Office Word</Application>
  <DocSecurity>0</DocSecurity>
  <Lines>61</Lines>
  <Paragraphs>17</Paragraphs>
  <ScaleCrop>false</ScaleCrop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Henrique Martendal</cp:lastModifiedBy>
  <cp:revision>74</cp:revision>
  <dcterms:created xsi:type="dcterms:W3CDTF">2022-06-17T21:21:00Z</dcterms:created>
  <dcterms:modified xsi:type="dcterms:W3CDTF">2022-06-17T23:19:00Z</dcterms:modified>
</cp:coreProperties>
</file>