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1DE1" w14:textId="77777777" w:rsidR="008A7035" w:rsidRPr="0023139B" w:rsidRDefault="008A7035">
      <w:pPr>
        <w:jc w:val="center"/>
        <w:rPr>
          <w:b/>
          <w:shadow w:val="0"/>
          <w:sz w:val="24"/>
          <w:szCs w:val="24"/>
        </w:rPr>
      </w:pPr>
      <w:r w:rsidRPr="0023139B">
        <w:rPr>
          <w:b/>
          <w:shadow w:val="0"/>
          <w:sz w:val="24"/>
          <w:szCs w:val="24"/>
        </w:rPr>
        <w:t>LISTA  DE  EXERCÍCIOS n</w:t>
      </w:r>
      <w:r w:rsidRPr="0023139B">
        <w:rPr>
          <w:b/>
          <w:shadow w:val="0"/>
          <w:sz w:val="24"/>
          <w:szCs w:val="24"/>
          <w:vertAlign w:val="superscript"/>
        </w:rPr>
        <w:t>o</w:t>
      </w:r>
      <w:r w:rsidRPr="0023139B">
        <w:rPr>
          <w:b/>
          <w:shadow w:val="0"/>
          <w:sz w:val="24"/>
          <w:szCs w:val="24"/>
        </w:rPr>
        <w:t xml:space="preserve">2 – </w:t>
      </w:r>
      <w:r w:rsidR="007F26B4">
        <w:rPr>
          <w:b/>
          <w:shadow w:val="0"/>
          <w:sz w:val="24"/>
          <w:szCs w:val="24"/>
        </w:rPr>
        <w:t xml:space="preserve">ESPECIFICAÇÃO DOS </w:t>
      </w:r>
      <w:r w:rsidR="007F26B4">
        <w:rPr>
          <w:b/>
          <w:i/>
          <w:iCs/>
          <w:shadow w:val="0"/>
          <w:sz w:val="24"/>
          <w:szCs w:val="24"/>
        </w:rPr>
        <w:t>TOKENS</w:t>
      </w:r>
    </w:p>
    <w:p w14:paraId="59171EA0" w14:textId="77777777" w:rsidR="008A7035" w:rsidRPr="00D7373A" w:rsidRDefault="008A7035">
      <w:pPr>
        <w:rPr>
          <w:b/>
          <w:shadow w:val="0"/>
          <w:sz w:val="20"/>
        </w:rPr>
      </w:pPr>
    </w:p>
    <w:p w14:paraId="66FEC174" w14:textId="77777777" w:rsidR="008A7035" w:rsidRDefault="008A7035" w:rsidP="007A2F0A">
      <w:pPr>
        <w:rPr>
          <w:shadow w:val="0"/>
          <w:sz w:val="20"/>
        </w:rPr>
      </w:pPr>
      <w:r w:rsidRPr="0002702D">
        <w:rPr>
          <w:shadow w:val="0"/>
          <w:sz w:val="20"/>
        </w:rPr>
        <w:t>Escreva definições regulares para:</w:t>
      </w:r>
    </w:p>
    <w:p w14:paraId="56507D78" w14:textId="77777777" w:rsidR="00C12C53" w:rsidRDefault="00C12C53" w:rsidP="00C12C53">
      <w:pPr>
        <w:numPr>
          <w:ilvl w:val="0"/>
          <w:numId w:val="29"/>
        </w:numPr>
        <w:rPr>
          <w:shadow w:val="0"/>
          <w:sz w:val="20"/>
        </w:rPr>
      </w:pPr>
      <w:r>
        <w:rPr>
          <w:shadow w:val="0"/>
          <w:sz w:val="20"/>
        </w:rPr>
        <w:t>N</w:t>
      </w:r>
      <w:r w:rsidRPr="0012007C">
        <w:rPr>
          <w:shadow w:val="0"/>
          <w:sz w:val="20"/>
        </w:rPr>
        <w:t>omes próprios da Língua Portu</w:t>
      </w:r>
      <w:r>
        <w:rPr>
          <w:shadow w:val="0"/>
          <w:sz w:val="20"/>
        </w:rPr>
        <w:t xml:space="preserve">guesa definidos da seguinte forma: </w:t>
      </w:r>
    </w:p>
    <w:p w14:paraId="68EA47DF" w14:textId="5BDAFA80" w:rsidR="00C12C53" w:rsidRPr="007A2F0A" w:rsidRDefault="00C12C53" w:rsidP="007A2F0A">
      <w:pPr>
        <w:numPr>
          <w:ilvl w:val="0"/>
          <w:numId w:val="46"/>
        </w:numPr>
        <w:tabs>
          <w:tab w:val="left" w:pos="709"/>
        </w:tabs>
        <w:rPr>
          <w:b/>
          <w:bCs/>
          <w:shadow w:val="0"/>
          <w:sz w:val="20"/>
        </w:rPr>
      </w:pPr>
      <w:r w:rsidRPr="006751B3">
        <w:rPr>
          <w:shadow w:val="0"/>
          <w:sz w:val="20"/>
          <w:u w:val="single"/>
        </w:rPr>
        <w:t>nome</w:t>
      </w:r>
      <w:r>
        <w:rPr>
          <w:shadow w:val="0"/>
          <w:sz w:val="20"/>
        </w:rPr>
        <w:t xml:space="preserve"> (ou </w:t>
      </w:r>
      <w:r w:rsidRPr="007A2F0A">
        <w:rPr>
          <w:shadow w:val="0"/>
          <w:sz w:val="20"/>
          <w:u w:val="single"/>
        </w:rPr>
        <w:t>sobrenome</w:t>
      </w:r>
      <w:r>
        <w:rPr>
          <w:shadow w:val="0"/>
          <w:sz w:val="20"/>
        </w:rPr>
        <w:t>): inicia com uma letra maiúscula, seguida por uma ou mais letras minúsculas.</w:t>
      </w:r>
      <w:r w:rsidR="009E3A7F" w:rsidRPr="007A2F0A">
        <w:rPr>
          <w:b/>
          <w:bCs/>
          <w:shadow w:val="0"/>
          <w:sz w:val="20"/>
        </w:rPr>
        <w:t xml:space="preserve"> </w:t>
      </w:r>
    </w:p>
    <w:p w14:paraId="7ED429B3" w14:textId="450A84AD" w:rsidR="00C12C53" w:rsidRDefault="00C12C53" w:rsidP="007A2F0A">
      <w:pPr>
        <w:numPr>
          <w:ilvl w:val="0"/>
          <w:numId w:val="46"/>
        </w:numPr>
        <w:tabs>
          <w:tab w:val="left" w:pos="709"/>
        </w:tabs>
        <w:rPr>
          <w:shadow w:val="0"/>
          <w:sz w:val="20"/>
        </w:rPr>
      </w:pPr>
      <w:r w:rsidRPr="006751B3">
        <w:rPr>
          <w:shadow w:val="0"/>
          <w:sz w:val="20"/>
          <w:u w:val="single"/>
        </w:rPr>
        <w:t>nome</w:t>
      </w:r>
      <w:r w:rsidRPr="006F3043">
        <w:rPr>
          <w:shadow w:val="0"/>
          <w:sz w:val="20"/>
        </w:rPr>
        <w:t xml:space="preserve"> </w:t>
      </w:r>
      <w:r w:rsidRPr="007A2F0A">
        <w:rPr>
          <w:shadow w:val="0"/>
          <w:sz w:val="20"/>
          <w:u w:val="single"/>
        </w:rPr>
        <w:t>seguido</w:t>
      </w:r>
      <w:r>
        <w:rPr>
          <w:shadow w:val="0"/>
          <w:sz w:val="20"/>
        </w:rPr>
        <w:t xml:space="preserve"> por </w:t>
      </w:r>
      <w:r w:rsidRPr="007A2F0A">
        <w:rPr>
          <w:shadow w:val="0"/>
          <w:sz w:val="20"/>
          <w:u w:val="single"/>
        </w:rPr>
        <w:t>um</w:t>
      </w:r>
      <w:r>
        <w:rPr>
          <w:shadow w:val="0"/>
          <w:sz w:val="20"/>
        </w:rPr>
        <w:t xml:space="preserve"> ou mais </w:t>
      </w:r>
      <w:r w:rsidRPr="00A3073E">
        <w:rPr>
          <w:shadow w:val="0"/>
          <w:sz w:val="20"/>
          <w:u w:val="single"/>
        </w:rPr>
        <w:t>sobrenomes</w:t>
      </w:r>
      <w:r>
        <w:rPr>
          <w:shadow w:val="0"/>
          <w:sz w:val="20"/>
        </w:rPr>
        <w:t xml:space="preserve">, separados uns dos outros com </w:t>
      </w:r>
      <w:r w:rsidRPr="006F3043">
        <w:rPr>
          <w:shadow w:val="0"/>
          <w:sz w:val="20"/>
        </w:rPr>
        <w:t>espaço em branco</w:t>
      </w:r>
      <w:r>
        <w:rPr>
          <w:shadow w:val="0"/>
          <w:sz w:val="20"/>
        </w:rPr>
        <w:t xml:space="preserve"> ( </w:t>
      </w:r>
      <w:r w:rsidRPr="00311114">
        <w:rPr>
          <w:rFonts w:ascii="Courier New" w:hAnsi="Courier New" w:cs="Courier New"/>
          <w:shadow w:val="0"/>
          <w:sz w:val="18"/>
          <w:szCs w:val="18"/>
        </w:rPr>
        <w:t>\s</w:t>
      </w:r>
      <w:r>
        <w:rPr>
          <w:shadow w:val="0"/>
          <w:sz w:val="20"/>
        </w:rPr>
        <w:t xml:space="preserve"> ).</w:t>
      </w:r>
    </w:p>
    <w:p w14:paraId="2C50A340" w14:textId="610B0343" w:rsidR="00C12C53" w:rsidRDefault="00C12C53" w:rsidP="007A2F0A">
      <w:pPr>
        <w:numPr>
          <w:ilvl w:val="0"/>
          <w:numId w:val="46"/>
        </w:numPr>
        <w:tabs>
          <w:tab w:val="left" w:pos="709"/>
        </w:tabs>
        <w:rPr>
          <w:shadow w:val="0"/>
          <w:sz w:val="20"/>
        </w:rPr>
      </w:pPr>
      <w:r w:rsidRPr="006751B3">
        <w:rPr>
          <w:shadow w:val="0"/>
          <w:sz w:val="20"/>
          <w:u w:val="single"/>
        </w:rPr>
        <w:t>nome</w:t>
      </w:r>
      <w:r w:rsidRPr="006F3043">
        <w:rPr>
          <w:shadow w:val="0"/>
          <w:sz w:val="20"/>
        </w:rPr>
        <w:t xml:space="preserve"> </w:t>
      </w:r>
      <w:r>
        <w:rPr>
          <w:shadow w:val="0"/>
          <w:sz w:val="20"/>
        </w:rPr>
        <w:t xml:space="preserve">seguido por um ou mais </w:t>
      </w:r>
      <w:r w:rsidRPr="00A3073E">
        <w:rPr>
          <w:shadow w:val="0"/>
          <w:sz w:val="20"/>
          <w:u w:val="single"/>
        </w:rPr>
        <w:t>sobrenomes</w:t>
      </w:r>
      <w:r>
        <w:rPr>
          <w:shadow w:val="0"/>
          <w:sz w:val="20"/>
        </w:rPr>
        <w:t>, separados uns dos outros com</w:t>
      </w:r>
      <w:r w:rsidRPr="006F3043">
        <w:rPr>
          <w:shadow w:val="0"/>
          <w:sz w:val="20"/>
        </w:rPr>
        <w:t xml:space="preserve"> espaço e</w:t>
      </w:r>
      <w:r>
        <w:rPr>
          <w:shadow w:val="0"/>
          <w:sz w:val="20"/>
        </w:rPr>
        <w:t>m</w:t>
      </w:r>
      <w:r w:rsidRPr="006F3043">
        <w:rPr>
          <w:shadow w:val="0"/>
          <w:sz w:val="20"/>
        </w:rPr>
        <w:t xml:space="preserve"> branco</w:t>
      </w:r>
      <w:r>
        <w:rPr>
          <w:shadow w:val="0"/>
          <w:sz w:val="20"/>
        </w:rPr>
        <w:t xml:space="preserve">, podendo ou não serem precedidos por </w:t>
      </w:r>
      <w:r w:rsidRPr="00A3073E">
        <w:rPr>
          <w:shadow w:val="0"/>
          <w:sz w:val="20"/>
          <w:u w:val="single"/>
        </w:rPr>
        <w:t>conectivos</w:t>
      </w:r>
      <w:r w:rsidRPr="006F3043">
        <w:rPr>
          <w:shadow w:val="0"/>
          <w:sz w:val="20"/>
        </w:rPr>
        <w:t xml:space="preserve"> (</w:t>
      </w:r>
      <w:r>
        <w:rPr>
          <w:rFonts w:ascii="Courier New" w:hAnsi="Courier New" w:cs="Courier New"/>
          <w:shadow w:val="0"/>
          <w:sz w:val="18"/>
          <w:szCs w:val="18"/>
        </w:rPr>
        <w:t>e</w:t>
      </w:r>
      <w:r w:rsidRPr="006F3043">
        <w:rPr>
          <w:shadow w:val="0"/>
          <w:sz w:val="20"/>
        </w:rPr>
        <w:t>,</w:t>
      </w:r>
      <w:r>
        <w:rPr>
          <w:shadow w:val="0"/>
          <w:sz w:val="20"/>
        </w:rPr>
        <w:t xml:space="preserve"> </w:t>
      </w:r>
      <w:r w:rsidRPr="00452FDB">
        <w:rPr>
          <w:rFonts w:ascii="Courier New" w:hAnsi="Courier New" w:cs="Courier New"/>
          <w:shadow w:val="0"/>
          <w:sz w:val="18"/>
          <w:szCs w:val="18"/>
        </w:rPr>
        <w:t>da</w:t>
      </w:r>
      <w:r w:rsidRPr="006F3043">
        <w:rPr>
          <w:shadow w:val="0"/>
          <w:sz w:val="20"/>
        </w:rPr>
        <w:t xml:space="preserve">, </w:t>
      </w:r>
      <w:r w:rsidRPr="00452FDB">
        <w:rPr>
          <w:rFonts w:ascii="Courier New" w:hAnsi="Courier New" w:cs="Courier New"/>
          <w:shadow w:val="0"/>
          <w:sz w:val="18"/>
          <w:szCs w:val="18"/>
        </w:rPr>
        <w:t>das</w:t>
      </w:r>
      <w:r>
        <w:rPr>
          <w:shadow w:val="0"/>
          <w:sz w:val="20"/>
        </w:rPr>
        <w:t xml:space="preserve">, </w:t>
      </w:r>
      <w:r w:rsidRPr="00452FDB">
        <w:rPr>
          <w:rFonts w:ascii="Courier New" w:hAnsi="Courier New" w:cs="Courier New"/>
          <w:shadow w:val="0"/>
          <w:sz w:val="18"/>
          <w:szCs w:val="18"/>
        </w:rPr>
        <w:t>de</w:t>
      </w:r>
      <w:r w:rsidRPr="006F3043">
        <w:rPr>
          <w:shadow w:val="0"/>
          <w:sz w:val="20"/>
        </w:rPr>
        <w:t xml:space="preserve">, </w:t>
      </w:r>
      <w:r w:rsidRPr="00452FDB">
        <w:rPr>
          <w:rFonts w:ascii="Courier New" w:hAnsi="Courier New" w:cs="Courier New"/>
          <w:shadow w:val="0"/>
          <w:sz w:val="18"/>
          <w:szCs w:val="18"/>
        </w:rPr>
        <w:t>do</w:t>
      </w:r>
      <w:r>
        <w:rPr>
          <w:shadow w:val="0"/>
          <w:sz w:val="20"/>
        </w:rPr>
        <w:t xml:space="preserve">, </w:t>
      </w:r>
      <w:r w:rsidRPr="00452FDB">
        <w:rPr>
          <w:rFonts w:ascii="Courier New" w:hAnsi="Courier New" w:cs="Courier New"/>
          <w:shadow w:val="0"/>
          <w:sz w:val="18"/>
          <w:szCs w:val="18"/>
        </w:rPr>
        <w:t>dos</w:t>
      </w:r>
      <w:r w:rsidRPr="006F3043">
        <w:rPr>
          <w:shadow w:val="0"/>
          <w:sz w:val="20"/>
        </w:rPr>
        <w:t>)</w:t>
      </w:r>
      <w:r>
        <w:rPr>
          <w:shadow w:val="0"/>
          <w:sz w:val="20"/>
        </w:rPr>
        <w:t>, também separados dos nomes (ou sobrenomes) com espaço em branco.</w:t>
      </w:r>
    </w:p>
    <w:p w14:paraId="2C93A565" w14:textId="77777777" w:rsidR="00C12C53" w:rsidRDefault="00C12C53" w:rsidP="00C12C53">
      <w:pPr>
        <w:tabs>
          <w:tab w:val="left" w:pos="851"/>
        </w:tabs>
        <w:ind w:left="850" w:hanging="493"/>
        <w:rPr>
          <w:shadow w:val="0"/>
          <w:sz w:val="20"/>
        </w:rPr>
      </w:pPr>
    </w:p>
    <w:p w14:paraId="373CD0AF" w14:textId="77777777" w:rsidR="00C12C53" w:rsidRDefault="00C12C53" w:rsidP="00C12C53">
      <w:pPr>
        <w:numPr>
          <w:ilvl w:val="0"/>
          <w:numId w:val="29"/>
        </w:numPr>
        <w:ind w:left="357" w:hanging="357"/>
        <w:rPr>
          <w:shadow w:val="0"/>
          <w:sz w:val="20"/>
        </w:rPr>
      </w:pPr>
      <w:r w:rsidRPr="0012007C">
        <w:rPr>
          <w:shadow w:val="0"/>
          <w:sz w:val="20"/>
        </w:rPr>
        <w:t xml:space="preserve">Notas no intervalo de </w:t>
      </w:r>
      <w:r w:rsidRPr="001D6288">
        <w:rPr>
          <w:rFonts w:ascii="Courier New" w:hAnsi="Courier New" w:cs="Courier New"/>
          <w:shadow w:val="0"/>
          <w:sz w:val="18"/>
          <w:szCs w:val="18"/>
        </w:rPr>
        <w:t>0</w:t>
      </w:r>
      <w:r w:rsidRPr="0012007C">
        <w:rPr>
          <w:shadow w:val="0"/>
          <w:sz w:val="20"/>
        </w:rPr>
        <w:t xml:space="preserve"> a </w:t>
      </w:r>
      <w:r w:rsidRPr="001D6288">
        <w:rPr>
          <w:rFonts w:ascii="Courier New" w:hAnsi="Courier New" w:cs="Courier New"/>
          <w:shadow w:val="0"/>
          <w:sz w:val="18"/>
          <w:szCs w:val="18"/>
        </w:rPr>
        <w:t>10</w:t>
      </w:r>
      <w:r w:rsidRPr="0012007C">
        <w:rPr>
          <w:shadow w:val="0"/>
          <w:sz w:val="20"/>
        </w:rPr>
        <w:t xml:space="preserve"> </w:t>
      </w:r>
      <w:r>
        <w:rPr>
          <w:shadow w:val="0"/>
          <w:sz w:val="20"/>
        </w:rPr>
        <w:t>definidas da seguinte forma:</w:t>
      </w:r>
    </w:p>
    <w:p w14:paraId="331E9DDF" w14:textId="0C7CBB52" w:rsidR="00C12C53" w:rsidRDefault="00C12C53" w:rsidP="007A2F0A">
      <w:pPr>
        <w:numPr>
          <w:ilvl w:val="0"/>
          <w:numId w:val="48"/>
        </w:numPr>
        <w:tabs>
          <w:tab w:val="left" w:pos="709"/>
        </w:tabs>
        <w:rPr>
          <w:shadow w:val="0"/>
          <w:sz w:val="20"/>
        </w:rPr>
      </w:pPr>
      <w:r>
        <w:rPr>
          <w:shadow w:val="0"/>
          <w:sz w:val="20"/>
        </w:rPr>
        <w:tab/>
      </w:r>
      <w:r w:rsidRPr="006751B3">
        <w:rPr>
          <w:shadow w:val="0"/>
          <w:sz w:val="20"/>
          <w:u w:val="single"/>
        </w:rPr>
        <w:t>nota</w:t>
      </w:r>
      <w:r>
        <w:rPr>
          <w:shadow w:val="0"/>
          <w:sz w:val="20"/>
        </w:rPr>
        <w:t>: sem casas decimais (e sem vírgula).</w:t>
      </w:r>
    </w:p>
    <w:p w14:paraId="389B34C0" w14:textId="6945BABE" w:rsidR="00C12C53" w:rsidRDefault="00C12C53" w:rsidP="007A2F0A">
      <w:pPr>
        <w:numPr>
          <w:ilvl w:val="0"/>
          <w:numId w:val="48"/>
        </w:numPr>
        <w:tabs>
          <w:tab w:val="left" w:pos="709"/>
        </w:tabs>
        <w:rPr>
          <w:shadow w:val="0"/>
          <w:sz w:val="20"/>
        </w:rPr>
      </w:pPr>
      <w:r>
        <w:rPr>
          <w:shadow w:val="0"/>
          <w:sz w:val="20"/>
        </w:rPr>
        <w:tab/>
      </w:r>
      <w:r w:rsidRPr="006751B3">
        <w:rPr>
          <w:shadow w:val="0"/>
          <w:sz w:val="20"/>
          <w:u w:val="single"/>
        </w:rPr>
        <w:t>nota</w:t>
      </w:r>
      <w:r>
        <w:rPr>
          <w:shadow w:val="0"/>
          <w:sz w:val="20"/>
        </w:rPr>
        <w:t>: com uma casa decimal após a vírgula.</w:t>
      </w:r>
    </w:p>
    <w:p w14:paraId="35438131" w14:textId="5871B031" w:rsidR="00C12C53" w:rsidRDefault="00C12C53" w:rsidP="007A2F0A">
      <w:pPr>
        <w:numPr>
          <w:ilvl w:val="0"/>
          <w:numId w:val="48"/>
        </w:numPr>
        <w:tabs>
          <w:tab w:val="left" w:pos="709"/>
        </w:tabs>
        <w:rPr>
          <w:shadow w:val="0"/>
          <w:sz w:val="20"/>
        </w:rPr>
      </w:pPr>
      <w:r>
        <w:rPr>
          <w:shadow w:val="0"/>
          <w:sz w:val="20"/>
        </w:rPr>
        <w:tab/>
      </w:r>
      <w:r w:rsidRPr="006751B3">
        <w:rPr>
          <w:shadow w:val="0"/>
          <w:sz w:val="20"/>
          <w:u w:val="single"/>
        </w:rPr>
        <w:t>nota</w:t>
      </w:r>
      <w:r>
        <w:rPr>
          <w:shadow w:val="0"/>
          <w:sz w:val="20"/>
        </w:rPr>
        <w:t>: com duas casas decimais após a vírgula.</w:t>
      </w:r>
    </w:p>
    <w:p w14:paraId="79C00DAA" w14:textId="2E4FB2D9" w:rsidR="00C12C53" w:rsidRDefault="00C12C53" w:rsidP="007A2F0A">
      <w:pPr>
        <w:numPr>
          <w:ilvl w:val="0"/>
          <w:numId w:val="48"/>
        </w:numPr>
        <w:tabs>
          <w:tab w:val="left" w:pos="709"/>
        </w:tabs>
        <w:rPr>
          <w:shadow w:val="0"/>
          <w:sz w:val="20"/>
        </w:rPr>
      </w:pPr>
      <w:r>
        <w:rPr>
          <w:shadow w:val="0"/>
          <w:sz w:val="20"/>
        </w:rPr>
        <w:tab/>
      </w:r>
      <w:r w:rsidRPr="006751B3">
        <w:rPr>
          <w:shadow w:val="0"/>
          <w:sz w:val="20"/>
          <w:u w:val="single"/>
        </w:rPr>
        <w:t>nota</w:t>
      </w:r>
      <w:r>
        <w:rPr>
          <w:shadow w:val="0"/>
          <w:sz w:val="20"/>
        </w:rPr>
        <w:t>: sem casas decimais, com uma casa decimal ou com duas casas decimais após a vírgula.</w:t>
      </w:r>
    </w:p>
    <w:p w14:paraId="57D91CEE" w14:textId="77777777" w:rsidR="00C12C53" w:rsidRDefault="00C12C53" w:rsidP="00C12C53">
      <w:pPr>
        <w:ind w:left="357"/>
        <w:rPr>
          <w:shadow w:val="0"/>
          <w:sz w:val="20"/>
        </w:rPr>
      </w:pPr>
    </w:p>
    <w:p w14:paraId="3F37BF23" w14:textId="1143FC10" w:rsidR="00974BB7" w:rsidRPr="004A48A2" w:rsidRDefault="00974BB7" w:rsidP="00974BB7">
      <w:pPr>
        <w:numPr>
          <w:ilvl w:val="0"/>
          <w:numId w:val="29"/>
        </w:numPr>
        <w:rPr>
          <w:shadow w:val="0"/>
          <w:sz w:val="20"/>
        </w:rPr>
      </w:pPr>
      <w:r w:rsidRPr="004A48A2">
        <w:rPr>
          <w:shadow w:val="0"/>
          <w:sz w:val="20"/>
        </w:rPr>
        <w:t>Números de CPFs, composto</w:t>
      </w:r>
      <w:r w:rsidR="004A48A2">
        <w:rPr>
          <w:shadow w:val="0"/>
          <w:sz w:val="20"/>
        </w:rPr>
        <w:t>s</w:t>
      </w:r>
      <w:r w:rsidRPr="004A48A2">
        <w:rPr>
          <w:shadow w:val="0"/>
          <w:sz w:val="20"/>
        </w:rPr>
        <w:t xml:space="preserve"> por uma raiz, seguida por um hífen, seguido por dois dígitos verificadores. A raiz é composta por três grupos com três dígitos cada, sendo cada grupo separado um do outro por ponto. </w:t>
      </w:r>
      <w:r w:rsidR="004A48A2" w:rsidRPr="004A48A2">
        <w:rPr>
          <w:rFonts w:ascii="Courier New" w:hAnsi="Courier New" w:cs="Courier New"/>
          <w:shadow w:val="0"/>
          <w:sz w:val="18"/>
          <w:szCs w:val="18"/>
        </w:rPr>
        <w:t>022</w:t>
      </w:r>
      <w:r w:rsidR="004A48A2">
        <w:rPr>
          <w:rFonts w:ascii="Courier New" w:hAnsi="Courier New" w:cs="Courier New"/>
          <w:shadow w:val="0"/>
          <w:sz w:val="18"/>
          <w:szCs w:val="18"/>
        </w:rPr>
        <w:t>.</w:t>
      </w:r>
      <w:r w:rsidR="004A48A2" w:rsidRPr="004A48A2">
        <w:rPr>
          <w:rFonts w:ascii="Courier New" w:hAnsi="Courier New" w:cs="Courier New"/>
          <w:shadow w:val="0"/>
          <w:sz w:val="18"/>
          <w:szCs w:val="18"/>
        </w:rPr>
        <w:t>880</w:t>
      </w:r>
      <w:r w:rsidR="004A48A2">
        <w:rPr>
          <w:rFonts w:ascii="Courier New" w:hAnsi="Courier New" w:cs="Courier New"/>
          <w:shadow w:val="0"/>
          <w:sz w:val="18"/>
          <w:szCs w:val="18"/>
        </w:rPr>
        <w:t>.</w:t>
      </w:r>
      <w:r w:rsidR="004A48A2" w:rsidRPr="004A48A2">
        <w:rPr>
          <w:rFonts w:ascii="Courier New" w:hAnsi="Courier New" w:cs="Courier New"/>
          <w:shadow w:val="0"/>
          <w:sz w:val="18"/>
          <w:szCs w:val="18"/>
        </w:rPr>
        <w:t>550</w:t>
      </w:r>
      <w:r w:rsidR="009E3A7F">
        <w:rPr>
          <w:rFonts w:ascii="Courier New" w:hAnsi="Courier New" w:cs="Courier New"/>
          <w:shadow w:val="0"/>
          <w:sz w:val="18"/>
          <w:szCs w:val="18"/>
        </w:rPr>
        <w:t>-</w:t>
      </w:r>
      <w:r w:rsidR="004A48A2" w:rsidRPr="004A48A2">
        <w:rPr>
          <w:rFonts w:ascii="Courier New" w:hAnsi="Courier New" w:cs="Courier New"/>
          <w:shadow w:val="0"/>
          <w:sz w:val="18"/>
          <w:szCs w:val="18"/>
        </w:rPr>
        <w:t>74</w:t>
      </w:r>
      <w:r w:rsidR="004A48A2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="004A48A2">
        <w:rPr>
          <w:shadow w:val="0"/>
          <w:sz w:val="20"/>
        </w:rPr>
        <w:t>é um CPF válido.</w:t>
      </w:r>
    </w:p>
    <w:p w14:paraId="7AEBAD3B" w14:textId="77777777" w:rsidR="004A48A2" w:rsidRDefault="004A48A2" w:rsidP="004A48A2">
      <w:pPr>
        <w:rPr>
          <w:shadow w:val="0"/>
          <w:sz w:val="20"/>
        </w:rPr>
      </w:pPr>
    </w:p>
    <w:p w14:paraId="417DB485" w14:textId="43F53BB5" w:rsidR="004A48A2" w:rsidRPr="004A48A2" w:rsidRDefault="004A48A2" w:rsidP="004A48A2">
      <w:pPr>
        <w:numPr>
          <w:ilvl w:val="0"/>
          <w:numId w:val="29"/>
        </w:numPr>
        <w:rPr>
          <w:shadow w:val="0"/>
          <w:sz w:val="20"/>
        </w:rPr>
      </w:pPr>
      <w:r w:rsidRPr="004A48A2">
        <w:rPr>
          <w:shadow w:val="0"/>
          <w:sz w:val="20"/>
        </w:rPr>
        <w:t xml:space="preserve">Números de </w:t>
      </w:r>
      <w:proofErr w:type="spellStart"/>
      <w:r w:rsidRPr="004A48A2">
        <w:rPr>
          <w:shadow w:val="0"/>
          <w:sz w:val="20"/>
        </w:rPr>
        <w:t>CNPJs</w:t>
      </w:r>
      <w:proofErr w:type="spellEnd"/>
      <w:r w:rsidRPr="004A48A2">
        <w:rPr>
          <w:shadow w:val="0"/>
          <w:sz w:val="20"/>
        </w:rPr>
        <w:t xml:space="preserve">, compostos por uma raiz, seguida de uma barra (  /  ), seguida de um sufixo, seguida de um hífen, seguido de dois dígitos verificadores. A raiz é composta por três grupos de dígitos, separados uns dos outros por ponto, sendo o primeiro grupo composto por dois dígitos e os outros dois por três dígitos cada. </w:t>
      </w:r>
      <w:r>
        <w:rPr>
          <w:shadow w:val="0"/>
          <w:sz w:val="20"/>
        </w:rPr>
        <w:t>O</w:t>
      </w:r>
      <w:r w:rsidRPr="004A48A2">
        <w:rPr>
          <w:shadow w:val="0"/>
          <w:sz w:val="20"/>
        </w:rPr>
        <w:t xml:space="preserve"> sufixo</w:t>
      </w:r>
      <w:r>
        <w:rPr>
          <w:shadow w:val="0"/>
          <w:sz w:val="20"/>
        </w:rPr>
        <w:t xml:space="preserve"> </w:t>
      </w:r>
      <w:r w:rsidRPr="004A48A2">
        <w:rPr>
          <w:shadow w:val="0"/>
          <w:sz w:val="20"/>
        </w:rPr>
        <w:t>é composto por quatro dígitos.</w:t>
      </w:r>
      <w:r>
        <w:rPr>
          <w:shadow w:val="0"/>
          <w:sz w:val="20"/>
        </w:rPr>
        <w:t xml:space="preserve"> </w:t>
      </w:r>
      <w:r w:rsidRPr="004A48A2">
        <w:rPr>
          <w:rFonts w:ascii="Courier New" w:hAnsi="Courier New" w:cs="Courier New"/>
          <w:shadow w:val="0"/>
          <w:sz w:val="18"/>
          <w:szCs w:val="18"/>
        </w:rPr>
        <w:t>02.288.055/0001</w:t>
      </w:r>
      <w:r w:rsidR="0048147F">
        <w:rPr>
          <w:rFonts w:ascii="Courier New" w:hAnsi="Courier New" w:cs="Courier New"/>
          <w:shadow w:val="0"/>
          <w:sz w:val="18"/>
          <w:szCs w:val="18"/>
        </w:rPr>
        <w:t>-</w:t>
      </w:r>
      <w:r w:rsidRPr="004A48A2">
        <w:rPr>
          <w:rFonts w:ascii="Courier New" w:hAnsi="Courier New" w:cs="Courier New"/>
          <w:shadow w:val="0"/>
          <w:sz w:val="18"/>
          <w:szCs w:val="18"/>
        </w:rPr>
        <w:t>74</w:t>
      </w:r>
      <w:r>
        <w:rPr>
          <w:rFonts w:ascii="Courier New" w:hAnsi="Courier New" w:cs="Courier New"/>
          <w:shadow w:val="0"/>
          <w:sz w:val="18"/>
          <w:szCs w:val="18"/>
        </w:rPr>
        <w:t xml:space="preserve"> </w:t>
      </w:r>
      <w:r>
        <w:rPr>
          <w:shadow w:val="0"/>
          <w:sz w:val="20"/>
        </w:rPr>
        <w:t>é um CNPJ válido.</w:t>
      </w:r>
    </w:p>
    <w:p w14:paraId="58AC7209" w14:textId="77777777" w:rsidR="00981BE8" w:rsidRPr="0012007C" w:rsidRDefault="00981BE8" w:rsidP="002240CE">
      <w:pPr>
        <w:rPr>
          <w:b/>
          <w:shadow w:val="0"/>
          <w:sz w:val="20"/>
        </w:rPr>
      </w:pPr>
    </w:p>
    <w:p w14:paraId="6A9FB8AE" w14:textId="58BD28F6" w:rsidR="00C12C53" w:rsidRDefault="00C12C53" w:rsidP="00C12C53">
      <w:pPr>
        <w:numPr>
          <w:ilvl w:val="0"/>
          <w:numId w:val="29"/>
        </w:numPr>
        <w:ind w:left="357" w:hanging="357"/>
        <w:rPr>
          <w:shadow w:val="0"/>
          <w:sz w:val="20"/>
        </w:rPr>
      </w:pPr>
      <w:r w:rsidRPr="006751B3">
        <w:rPr>
          <w:shadow w:val="0"/>
          <w:sz w:val="20"/>
        </w:rPr>
        <w:t>Datas</w:t>
      </w:r>
      <w:r w:rsidRPr="0012007C">
        <w:rPr>
          <w:shadow w:val="0"/>
          <w:sz w:val="20"/>
        </w:rPr>
        <w:t xml:space="preserve"> no formato </w:t>
      </w:r>
      <w:proofErr w:type="spellStart"/>
      <w:r w:rsidRPr="00415A6D">
        <w:rPr>
          <w:rFonts w:ascii="Courier New" w:hAnsi="Courier New" w:cs="Courier New"/>
          <w:shadow w:val="0"/>
          <w:sz w:val="18"/>
          <w:szCs w:val="18"/>
        </w:rPr>
        <w:t>dd</w:t>
      </w:r>
      <w:proofErr w:type="spellEnd"/>
      <w:r w:rsidRPr="00415A6D">
        <w:rPr>
          <w:rFonts w:ascii="Courier New" w:hAnsi="Courier New" w:cs="Courier New"/>
          <w:shadow w:val="0"/>
          <w:sz w:val="18"/>
          <w:szCs w:val="18"/>
        </w:rPr>
        <w:t>/mm/</w:t>
      </w:r>
      <w:proofErr w:type="spellStart"/>
      <w:r w:rsidRPr="00415A6D">
        <w:rPr>
          <w:rFonts w:ascii="Courier New" w:hAnsi="Courier New" w:cs="Courier New"/>
          <w:shadow w:val="0"/>
          <w:sz w:val="18"/>
          <w:szCs w:val="18"/>
        </w:rPr>
        <w:t>aaaa</w:t>
      </w:r>
      <w:proofErr w:type="spellEnd"/>
      <w:r w:rsidRPr="0012007C">
        <w:rPr>
          <w:shadow w:val="0"/>
          <w:sz w:val="20"/>
        </w:rPr>
        <w:t xml:space="preserve">, </w:t>
      </w:r>
      <w:r>
        <w:rPr>
          <w:shadow w:val="0"/>
          <w:sz w:val="20"/>
        </w:rPr>
        <w:t xml:space="preserve">sendo </w:t>
      </w:r>
      <w:proofErr w:type="spellStart"/>
      <w:r w:rsidRPr="00415A6D">
        <w:rPr>
          <w:rFonts w:ascii="Courier New" w:hAnsi="Courier New" w:cs="Courier New"/>
          <w:shadow w:val="0"/>
          <w:sz w:val="18"/>
          <w:szCs w:val="18"/>
        </w:rPr>
        <w:t>dd</w:t>
      </w:r>
      <w:proofErr w:type="spellEnd"/>
      <w:r>
        <w:rPr>
          <w:shadow w:val="0"/>
          <w:sz w:val="20"/>
        </w:rPr>
        <w:t xml:space="preserve"> (dia) composto por dois dígitos no intervalo de </w:t>
      </w:r>
      <w:r w:rsidRPr="001D6288">
        <w:rPr>
          <w:rFonts w:ascii="Courier New" w:hAnsi="Courier New" w:cs="Courier New"/>
          <w:shadow w:val="0"/>
          <w:sz w:val="18"/>
          <w:szCs w:val="18"/>
        </w:rPr>
        <w:t>01</w:t>
      </w:r>
      <w:r w:rsidRPr="0012007C">
        <w:rPr>
          <w:shadow w:val="0"/>
          <w:sz w:val="20"/>
        </w:rPr>
        <w:t xml:space="preserve"> </w:t>
      </w:r>
      <w:r>
        <w:rPr>
          <w:shadow w:val="0"/>
          <w:sz w:val="20"/>
        </w:rPr>
        <w:t xml:space="preserve">a </w:t>
      </w:r>
      <w:r w:rsidRPr="001D6288">
        <w:rPr>
          <w:rFonts w:ascii="Courier New" w:hAnsi="Courier New" w:cs="Courier New"/>
          <w:shadow w:val="0"/>
          <w:sz w:val="18"/>
          <w:szCs w:val="18"/>
        </w:rPr>
        <w:t>31</w:t>
      </w:r>
      <w:r w:rsidRPr="0012007C">
        <w:rPr>
          <w:shadow w:val="0"/>
          <w:sz w:val="20"/>
        </w:rPr>
        <w:t xml:space="preserve">, </w:t>
      </w:r>
      <w:r w:rsidRPr="00415A6D">
        <w:rPr>
          <w:rFonts w:ascii="Courier New" w:hAnsi="Courier New" w:cs="Courier New"/>
          <w:shadow w:val="0"/>
          <w:sz w:val="18"/>
          <w:szCs w:val="18"/>
        </w:rPr>
        <w:t>mm</w:t>
      </w:r>
      <w:r>
        <w:rPr>
          <w:shadow w:val="0"/>
          <w:sz w:val="20"/>
        </w:rPr>
        <w:t xml:space="preserve"> composto por dois dígitos no intervalo de </w:t>
      </w:r>
      <w:r w:rsidRPr="00415A6D">
        <w:rPr>
          <w:rFonts w:ascii="Courier New" w:hAnsi="Courier New" w:cs="Courier New"/>
          <w:shadow w:val="0"/>
          <w:sz w:val="18"/>
          <w:szCs w:val="18"/>
        </w:rPr>
        <w:t>01</w:t>
      </w:r>
      <w:r>
        <w:rPr>
          <w:shadow w:val="0"/>
          <w:sz w:val="20"/>
        </w:rPr>
        <w:t xml:space="preserve"> </w:t>
      </w:r>
      <w:r w:rsidRPr="0012007C">
        <w:rPr>
          <w:shadow w:val="0"/>
          <w:sz w:val="20"/>
        </w:rPr>
        <w:t>a</w:t>
      </w:r>
      <w:r>
        <w:rPr>
          <w:shadow w:val="0"/>
          <w:sz w:val="20"/>
        </w:rPr>
        <w:t xml:space="preserve"> </w:t>
      </w:r>
      <w:r w:rsidRPr="00415A6D">
        <w:rPr>
          <w:rFonts w:ascii="Courier New" w:hAnsi="Courier New" w:cs="Courier New"/>
          <w:shadow w:val="0"/>
          <w:sz w:val="18"/>
          <w:szCs w:val="18"/>
        </w:rPr>
        <w:t>12</w:t>
      </w:r>
      <w:r>
        <w:rPr>
          <w:shadow w:val="0"/>
          <w:sz w:val="20"/>
        </w:rPr>
        <w:t xml:space="preserve">, </w:t>
      </w:r>
      <w:proofErr w:type="spellStart"/>
      <w:r>
        <w:rPr>
          <w:rFonts w:ascii="Courier New" w:hAnsi="Courier New" w:cs="Courier New"/>
          <w:shadow w:val="0"/>
          <w:sz w:val="18"/>
          <w:szCs w:val="18"/>
        </w:rPr>
        <w:t>aaaa</w:t>
      </w:r>
      <w:proofErr w:type="spellEnd"/>
      <w:r>
        <w:rPr>
          <w:shadow w:val="0"/>
          <w:sz w:val="20"/>
        </w:rPr>
        <w:t xml:space="preserve"> </w:t>
      </w:r>
      <w:r w:rsidR="00C51D37">
        <w:rPr>
          <w:shadow w:val="0"/>
          <w:sz w:val="20"/>
        </w:rPr>
        <w:sym w:font="Symbol" w:char="F0B3"/>
      </w:r>
      <w:r w:rsidR="00C51D37">
        <w:rPr>
          <w:shadow w:val="0"/>
          <w:sz w:val="20"/>
        </w:rPr>
        <w:t xml:space="preserve"> </w:t>
      </w:r>
      <w:r w:rsidR="00C51D37" w:rsidRPr="00C51D37">
        <w:rPr>
          <w:rFonts w:ascii="Courier New" w:hAnsi="Courier New" w:cs="Courier New"/>
          <w:shadow w:val="0"/>
          <w:sz w:val="18"/>
          <w:szCs w:val="18"/>
        </w:rPr>
        <w:t>1900</w:t>
      </w:r>
      <w:r>
        <w:rPr>
          <w:shadow w:val="0"/>
          <w:sz w:val="20"/>
        </w:rPr>
        <w:t>.</w:t>
      </w:r>
    </w:p>
    <w:p w14:paraId="0C7CDD41" w14:textId="77777777" w:rsidR="00C12C53" w:rsidRDefault="00C12C53" w:rsidP="00C12C53">
      <w:pPr>
        <w:pStyle w:val="PargrafodaLista"/>
        <w:rPr>
          <w:shadow w:val="0"/>
          <w:sz w:val="20"/>
        </w:rPr>
      </w:pPr>
    </w:p>
    <w:p w14:paraId="2D40CBA0" w14:textId="77777777" w:rsidR="00C12C53" w:rsidRDefault="00C12C53" w:rsidP="00C12C53">
      <w:pPr>
        <w:numPr>
          <w:ilvl w:val="0"/>
          <w:numId w:val="29"/>
        </w:numPr>
        <w:ind w:left="357" w:hanging="357"/>
        <w:rPr>
          <w:shadow w:val="0"/>
          <w:sz w:val="20"/>
        </w:rPr>
      </w:pPr>
      <w:r>
        <w:rPr>
          <w:shadow w:val="0"/>
          <w:sz w:val="20"/>
        </w:rPr>
        <w:t>Horas definidas da seguinte forma:</w:t>
      </w:r>
    </w:p>
    <w:p w14:paraId="29D077C4" w14:textId="044F2D8E" w:rsidR="00C12C53" w:rsidRDefault="00C12C53" w:rsidP="00521F73">
      <w:pPr>
        <w:numPr>
          <w:ilvl w:val="0"/>
          <w:numId w:val="49"/>
        </w:numPr>
        <w:tabs>
          <w:tab w:val="left" w:pos="709"/>
        </w:tabs>
        <w:rPr>
          <w:shadow w:val="0"/>
          <w:sz w:val="20"/>
        </w:rPr>
      </w:pPr>
      <w:r>
        <w:rPr>
          <w:shadow w:val="0"/>
          <w:sz w:val="20"/>
        </w:rPr>
        <w:tab/>
      </w:r>
      <w:r>
        <w:rPr>
          <w:shadow w:val="0"/>
          <w:sz w:val="20"/>
          <w:u w:val="single"/>
        </w:rPr>
        <w:t>hora</w:t>
      </w:r>
      <w:r>
        <w:rPr>
          <w:shadow w:val="0"/>
          <w:sz w:val="20"/>
        </w:rPr>
        <w:t xml:space="preserve"> (formato brasileiro): </w:t>
      </w:r>
      <w:proofErr w:type="spellStart"/>
      <w:r w:rsidRPr="002C0B72">
        <w:rPr>
          <w:rFonts w:ascii="Courier New" w:hAnsi="Courier New" w:cs="Courier New"/>
          <w:shadow w:val="0"/>
          <w:sz w:val="18"/>
          <w:szCs w:val="18"/>
        </w:rPr>
        <w:t>hh:mm</w:t>
      </w:r>
      <w:proofErr w:type="spellEnd"/>
      <w:r w:rsidRPr="0012007C">
        <w:rPr>
          <w:shadow w:val="0"/>
          <w:sz w:val="20"/>
        </w:rPr>
        <w:t xml:space="preserve">, </w:t>
      </w:r>
      <w:r>
        <w:rPr>
          <w:shadow w:val="0"/>
          <w:sz w:val="20"/>
        </w:rPr>
        <w:t xml:space="preserve">sendo que </w:t>
      </w:r>
      <w:proofErr w:type="spellStart"/>
      <w:r w:rsidRPr="002C0B72">
        <w:rPr>
          <w:rFonts w:ascii="Courier New" w:hAnsi="Courier New" w:cs="Courier New"/>
          <w:shadow w:val="0"/>
          <w:sz w:val="18"/>
          <w:szCs w:val="18"/>
        </w:rPr>
        <w:t>hh</w:t>
      </w:r>
      <w:proofErr w:type="spellEnd"/>
      <w:r>
        <w:rPr>
          <w:shadow w:val="0"/>
          <w:sz w:val="20"/>
        </w:rPr>
        <w:t xml:space="preserve"> (hora) composto por dois dígitos no intervalo de </w:t>
      </w:r>
      <w:r w:rsidRPr="001D6288">
        <w:rPr>
          <w:rFonts w:ascii="Courier New" w:hAnsi="Courier New" w:cs="Courier New"/>
          <w:shadow w:val="0"/>
          <w:sz w:val="18"/>
          <w:szCs w:val="18"/>
        </w:rPr>
        <w:t>0</w:t>
      </w:r>
      <w:r>
        <w:rPr>
          <w:rFonts w:ascii="Courier New" w:hAnsi="Courier New" w:cs="Courier New"/>
          <w:shadow w:val="0"/>
          <w:sz w:val="18"/>
          <w:szCs w:val="18"/>
        </w:rPr>
        <w:t>0</w:t>
      </w:r>
      <w:r w:rsidRPr="0012007C">
        <w:rPr>
          <w:shadow w:val="0"/>
          <w:sz w:val="20"/>
        </w:rPr>
        <w:t xml:space="preserve"> </w:t>
      </w:r>
      <w:r>
        <w:rPr>
          <w:shadow w:val="0"/>
          <w:sz w:val="20"/>
        </w:rPr>
        <w:t xml:space="preserve">a </w:t>
      </w:r>
      <w:r>
        <w:rPr>
          <w:rFonts w:ascii="Courier New" w:hAnsi="Courier New" w:cs="Courier New"/>
          <w:shadow w:val="0"/>
          <w:sz w:val="18"/>
          <w:szCs w:val="18"/>
        </w:rPr>
        <w:t>23</w:t>
      </w:r>
      <w:r w:rsidRPr="0012007C">
        <w:rPr>
          <w:shadow w:val="0"/>
          <w:sz w:val="20"/>
        </w:rPr>
        <w:t xml:space="preserve">, </w:t>
      </w:r>
      <w:r>
        <w:rPr>
          <w:rFonts w:ascii="Courier New" w:hAnsi="Courier New" w:cs="Courier New"/>
          <w:shadow w:val="0"/>
          <w:sz w:val="18"/>
          <w:szCs w:val="18"/>
        </w:rPr>
        <w:t>mm</w:t>
      </w:r>
      <w:r>
        <w:rPr>
          <w:shadow w:val="0"/>
          <w:sz w:val="20"/>
        </w:rPr>
        <w:t xml:space="preserve"> composto por dois dígitos no intervalo de </w:t>
      </w:r>
      <w:r>
        <w:rPr>
          <w:rFonts w:ascii="Courier New" w:hAnsi="Courier New" w:cs="Courier New"/>
          <w:shadow w:val="0"/>
          <w:sz w:val="18"/>
          <w:szCs w:val="18"/>
        </w:rPr>
        <w:t>00</w:t>
      </w:r>
      <w:r>
        <w:rPr>
          <w:shadow w:val="0"/>
          <w:sz w:val="20"/>
        </w:rPr>
        <w:t xml:space="preserve"> </w:t>
      </w:r>
      <w:r w:rsidRPr="0012007C">
        <w:rPr>
          <w:shadow w:val="0"/>
          <w:sz w:val="20"/>
        </w:rPr>
        <w:t>a</w:t>
      </w:r>
      <w:r>
        <w:rPr>
          <w:shadow w:val="0"/>
          <w:sz w:val="20"/>
        </w:rPr>
        <w:t xml:space="preserve"> </w:t>
      </w:r>
      <w:r>
        <w:rPr>
          <w:rFonts w:ascii="Courier New" w:hAnsi="Courier New" w:cs="Courier New"/>
          <w:shadow w:val="0"/>
          <w:sz w:val="18"/>
          <w:szCs w:val="18"/>
        </w:rPr>
        <w:t>59</w:t>
      </w:r>
    </w:p>
    <w:p w14:paraId="3D8F6E59" w14:textId="34D380FC" w:rsidR="00C12C53" w:rsidRDefault="00C12C53" w:rsidP="00521F73">
      <w:pPr>
        <w:numPr>
          <w:ilvl w:val="0"/>
          <w:numId w:val="49"/>
        </w:numPr>
        <w:tabs>
          <w:tab w:val="left" w:pos="709"/>
        </w:tabs>
        <w:rPr>
          <w:shadow w:val="0"/>
          <w:sz w:val="20"/>
        </w:rPr>
      </w:pPr>
      <w:r>
        <w:rPr>
          <w:shadow w:val="0"/>
          <w:sz w:val="20"/>
        </w:rPr>
        <w:tab/>
      </w:r>
      <w:r>
        <w:rPr>
          <w:shadow w:val="0"/>
          <w:sz w:val="20"/>
          <w:u w:val="single"/>
        </w:rPr>
        <w:t>hora</w:t>
      </w:r>
      <w:r>
        <w:rPr>
          <w:shadow w:val="0"/>
          <w:sz w:val="20"/>
        </w:rPr>
        <w:t xml:space="preserve"> (formato americano): </w:t>
      </w:r>
      <w:proofErr w:type="spellStart"/>
      <w:r w:rsidRPr="002C0B72">
        <w:rPr>
          <w:rFonts w:ascii="Courier New" w:hAnsi="Courier New" w:cs="Courier New"/>
          <w:shadow w:val="0"/>
          <w:sz w:val="18"/>
          <w:szCs w:val="18"/>
        </w:rPr>
        <w:t>hh:</w:t>
      </w:r>
      <w:r>
        <w:rPr>
          <w:rFonts w:ascii="Courier New" w:hAnsi="Courier New" w:cs="Courier New"/>
          <w:shadow w:val="0"/>
          <w:sz w:val="18"/>
          <w:szCs w:val="18"/>
        </w:rPr>
        <w:t>mm</w:t>
      </w:r>
      <w:r w:rsidRPr="002C0B72">
        <w:rPr>
          <w:rFonts w:ascii="Courier New" w:hAnsi="Courier New" w:cs="Courier New"/>
          <w:shadow w:val="0"/>
          <w:sz w:val="18"/>
          <w:szCs w:val="18"/>
        </w:rPr>
        <w:t>PERÍODO</w:t>
      </w:r>
      <w:proofErr w:type="spellEnd"/>
      <w:r w:rsidRPr="0012007C">
        <w:rPr>
          <w:shadow w:val="0"/>
          <w:sz w:val="20"/>
        </w:rPr>
        <w:t xml:space="preserve">, </w:t>
      </w:r>
      <w:r>
        <w:rPr>
          <w:shadow w:val="0"/>
          <w:sz w:val="20"/>
        </w:rPr>
        <w:t xml:space="preserve">sendo que </w:t>
      </w:r>
      <w:proofErr w:type="spellStart"/>
      <w:r w:rsidRPr="00B10019">
        <w:rPr>
          <w:rFonts w:ascii="Courier New" w:hAnsi="Courier New" w:cs="Courier New"/>
          <w:shadow w:val="0"/>
          <w:sz w:val="18"/>
          <w:szCs w:val="18"/>
        </w:rPr>
        <w:t>hh</w:t>
      </w:r>
      <w:proofErr w:type="spellEnd"/>
      <w:r>
        <w:rPr>
          <w:shadow w:val="0"/>
          <w:sz w:val="20"/>
        </w:rPr>
        <w:t xml:space="preserve"> (hora) composto por dois dígitos no intervalo de </w:t>
      </w:r>
      <w:r w:rsidRPr="001D6288">
        <w:rPr>
          <w:rFonts w:ascii="Courier New" w:hAnsi="Courier New" w:cs="Courier New"/>
          <w:shadow w:val="0"/>
          <w:sz w:val="18"/>
          <w:szCs w:val="18"/>
        </w:rPr>
        <w:t>0</w:t>
      </w:r>
      <w:r>
        <w:rPr>
          <w:rFonts w:ascii="Courier New" w:hAnsi="Courier New" w:cs="Courier New"/>
          <w:shadow w:val="0"/>
          <w:sz w:val="18"/>
          <w:szCs w:val="18"/>
        </w:rPr>
        <w:t>1</w:t>
      </w:r>
      <w:r w:rsidRPr="0012007C">
        <w:rPr>
          <w:shadow w:val="0"/>
          <w:sz w:val="20"/>
        </w:rPr>
        <w:t xml:space="preserve"> </w:t>
      </w:r>
      <w:r>
        <w:rPr>
          <w:shadow w:val="0"/>
          <w:sz w:val="20"/>
        </w:rPr>
        <w:t xml:space="preserve">a </w:t>
      </w:r>
      <w:r>
        <w:rPr>
          <w:rFonts w:ascii="Courier New" w:hAnsi="Courier New" w:cs="Courier New"/>
          <w:shadow w:val="0"/>
          <w:sz w:val="18"/>
          <w:szCs w:val="18"/>
        </w:rPr>
        <w:t>12</w:t>
      </w:r>
      <w:r w:rsidRPr="0012007C">
        <w:rPr>
          <w:shadow w:val="0"/>
          <w:sz w:val="20"/>
        </w:rPr>
        <w:t xml:space="preserve">, </w:t>
      </w:r>
      <w:r w:rsidRPr="00F213B8">
        <w:rPr>
          <w:rFonts w:ascii="Courier New" w:hAnsi="Courier New" w:cs="Courier New"/>
          <w:shadow w:val="0"/>
          <w:sz w:val="18"/>
          <w:szCs w:val="18"/>
        </w:rPr>
        <w:t>mm</w:t>
      </w:r>
      <w:r>
        <w:rPr>
          <w:shadow w:val="0"/>
          <w:sz w:val="20"/>
        </w:rPr>
        <w:t xml:space="preserve"> composto por dois dígitos no intervalo de </w:t>
      </w:r>
      <w:r>
        <w:rPr>
          <w:rFonts w:ascii="Courier New" w:hAnsi="Courier New" w:cs="Courier New"/>
          <w:shadow w:val="0"/>
          <w:sz w:val="18"/>
          <w:szCs w:val="18"/>
        </w:rPr>
        <w:t>00</w:t>
      </w:r>
      <w:r>
        <w:rPr>
          <w:shadow w:val="0"/>
          <w:sz w:val="20"/>
        </w:rPr>
        <w:t xml:space="preserve"> </w:t>
      </w:r>
      <w:r w:rsidRPr="0012007C">
        <w:rPr>
          <w:shadow w:val="0"/>
          <w:sz w:val="20"/>
        </w:rPr>
        <w:t>a</w:t>
      </w:r>
      <w:r>
        <w:rPr>
          <w:shadow w:val="0"/>
          <w:sz w:val="20"/>
        </w:rPr>
        <w:t xml:space="preserve"> </w:t>
      </w:r>
      <w:r>
        <w:rPr>
          <w:rFonts w:ascii="Courier New" w:hAnsi="Courier New" w:cs="Courier New"/>
          <w:shadow w:val="0"/>
          <w:sz w:val="18"/>
          <w:szCs w:val="18"/>
        </w:rPr>
        <w:t>59</w:t>
      </w:r>
      <w:r w:rsidRPr="0012007C">
        <w:rPr>
          <w:shadow w:val="0"/>
          <w:sz w:val="20"/>
        </w:rPr>
        <w:t xml:space="preserve">, </w:t>
      </w:r>
      <w:r>
        <w:rPr>
          <w:rFonts w:ascii="Courier New" w:hAnsi="Courier New" w:cs="Courier New"/>
          <w:shadow w:val="0"/>
          <w:sz w:val="18"/>
          <w:szCs w:val="18"/>
        </w:rPr>
        <w:t>PERÍODO</w:t>
      </w:r>
      <w:r>
        <w:rPr>
          <w:shadow w:val="0"/>
          <w:sz w:val="20"/>
        </w:rPr>
        <w:t xml:space="preserve"> composto por duas letras maiúsculas, podendo ser </w:t>
      </w:r>
      <w:r w:rsidRPr="00F213B8">
        <w:rPr>
          <w:rFonts w:ascii="Courier New" w:hAnsi="Courier New" w:cs="Courier New"/>
          <w:shadow w:val="0"/>
          <w:sz w:val="18"/>
          <w:szCs w:val="18"/>
        </w:rPr>
        <w:t>AM</w:t>
      </w:r>
      <w:r>
        <w:rPr>
          <w:shadow w:val="0"/>
          <w:sz w:val="20"/>
        </w:rPr>
        <w:t xml:space="preserve"> ou </w:t>
      </w:r>
      <w:r w:rsidRPr="00F213B8">
        <w:rPr>
          <w:rFonts w:ascii="Courier New" w:hAnsi="Courier New" w:cs="Courier New"/>
          <w:shadow w:val="0"/>
          <w:sz w:val="18"/>
          <w:szCs w:val="18"/>
        </w:rPr>
        <w:t>PM</w:t>
      </w:r>
    </w:p>
    <w:p w14:paraId="4289257F" w14:textId="77777777" w:rsidR="00C12C53" w:rsidRDefault="00C12C53" w:rsidP="00C12C53">
      <w:pPr>
        <w:ind w:left="360"/>
        <w:rPr>
          <w:shadow w:val="0"/>
          <w:sz w:val="20"/>
        </w:rPr>
      </w:pPr>
    </w:p>
    <w:p w14:paraId="227058D3" w14:textId="77777777" w:rsidR="00C12C53" w:rsidRPr="0012007C" w:rsidRDefault="00C12C53" w:rsidP="00C12C53">
      <w:pPr>
        <w:numPr>
          <w:ilvl w:val="0"/>
          <w:numId w:val="29"/>
        </w:numPr>
        <w:rPr>
          <w:shadow w:val="0"/>
          <w:sz w:val="20"/>
        </w:rPr>
      </w:pPr>
      <w:r w:rsidRPr="0012007C">
        <w:rPr>
          <w:shadow w:val="0"/>
          <w:sz w:val="20"/>
        </w:rPr>
        <w:t xml:space="preserve">Valores </w:t>
      </w:r>
      <w:r>
        <w:rPr>
          <w:shadow w:val="0"/>
          <w:sz w:val="20"/>
        </w:rPr>
        <w:t xml:space="preserve">monetários no formato </w:t>
      </w:r>
      <w:proofErr w:type="spellStart"/>
      <w:r w:rsidRPr="001D6288">
        <w:rPr>
          <w:rFonts w:ascii="Courier New" w:hAnsi="Courier New" w:cs="Courier New"/>
          <w:shadow w:val="0"/>
          <w:sz w:val="18"/>
          <w:szCs w:val="18"/>
        </w:rPr>
        <w:t>R$</w:t>
      </w:r>
      <w:r>
        <w:rPr>
          <w:rFonts w:ascii="Courier New" w:hAnsi="Courier New" w:cs="Courier New"/>
          <w:shadow w:val="0"/>
          <w:sz w:val="18"/>
          <w:szCs w:val="18"/>
        </w:rPr>
        <w:t>d</w:t>
      </w:r>
      <w:r w:rsidRPr="001D6288">
        <w:rPr>
          <w:rFonts w:ascii="Courier New" w:hAnsi="Courier New" w:cs="Courier New"/>
          <w:shadow w:val="0"/>
          <w:sz w:val="18"/>
          <w:szCs w:val="18"/>
        </w:rPr>
        <w:t>.</w:t>
      </w:r>
      <w:r>
        <w:rPr>
          <w:rFonts w:ascii="Courier New" w:hAnsi="Courier New" w:cs="Courier New"/>
          <w:shadow w:val="0"/>
          <w:sz w:val="18"/>
          <w:szCs w:val="18"/>
        </w:rPr>
        <w:t>ddd</w:t>
      </w:r>
      <w:r w:rsidRPr="001D6288">
        <w:rPr>
          <w:rFonts w:ascii="Courier New" w:hAnsi="Courier New" w:cs="Courier New"/>
          <w:shadow w:val="0"/>
          <w:sz w:val="18"/>
          <w:szCs w:val="18"/>
        </w:rPr>
        <w:t>,</w:t>
      </w:r>
      <w:r>
        <w:rPr>
          <w:rFonts w:ascii="Courier New" w:hAnsi="Courier New" w:cs="Courier New"/>
          <w:shadow w:val="0"/>
          <w:sz w:val="18"/>
          <w:szCs w:val="18"/>
        </w:rPr>
        <w:t>dd</w:t>
      </w:r>
      <w:proofErr w:type="spellEnd"/>
      <w:r>
        <w:rPr>
          <w:shadow w:val="0"/>
          <w:sz w:val="20"/>
        </w:rPr>
        <w:t>,</w:t>
      </w:r>
      <w:r w:rsidRPr="0012007C">
        <w:rPr>
          <w:shadow w:val="0"/>
          <w:sz w:val="20"/>
        </w:rPr>
        <w:t xml:space="preserve"> </w:t>
      </w:r>
      <w:r>
        <w:rPr>
          <w:shadow w:val="0"/>
          <w:sz w:val="20"/>
        </w:rPr>
        <w:t xml:space="preserve">sendo </w:t>
      </w:r>
      <w:r w:rsidRPr="0012007C">
        <w:rPr>
          <w:shadow w:val="0"/>
          <w:sz w:val="20"/>
        </w:rPr>
        <w:t>que</w:t>
      </w:r>
      <w:r>
        <w:rPr>
          <w:shadow w:val="0"/>
          <w:sz w:val="20"/>
        </w:rPr>
        <w:t xml:space="preserve"> o primeiro dígito (antes do ponto) deve estar no intervalo de </w:t>
      </w:r>
      <w:r>
        <w:rPr>
          <w:rFonts w:ascii="Courier New" w:hAnsi="Courier New" w:cs="Courier New"/>
          <w:shadow w:val="0"/>
          <w:sz w:val="18"/>
          <w:szCs w:val="18"/>
        </w:rPr>
        <w:t>1</w:t>
      </w:r>
      <w:r w:rsidRPr="0012007C">
        <w:rPr>
          <w:shadow w:val="0"/>
          <w:sz w:val="20"/>
        </w:rPr>
        <w:t xml:space="preserve"> a </w:t>
      </w:r>
      <w:r>
        <w:rPr>
          <w:rFonts w:ascii="Courier New" w:hAnsi="Courier New" w:cs="Courier New"/>
          <w:shadow w:val="0"/>
          <w:sz w:val="18"/>
          <w:szCs w:val="18"/>
        </w:rPr>
        <w:t>9</w:t>
      </w:r>
      <w:r w:rsidRPr="0012007C">
        <w:rPr>
          <w:shadow w:val="0"/>
          <w:sz w:val="20"/>
        </w:rPr>
        <w:t>.</w:t>
      </w:r>
    </w:p>
    <w:p w14:paraId="4B0C4868" w14:textId="77777777" w:rsidR="00C12C53" w:rsidRPr="0012007C" w:rsidRDefault="00C12C53" w:rsidP="00C12C53">
      <w:pPr>
        <w:rPr>
          <w:shadow w:val="0"/>
          <w:sz w:val="20"/>
        </w:rPr>
      </w:pPr>
    </w:p>
    <w:p w14:paraId="314288A3" w14:textId="77777777" w:rsidR="00C12C53" w:rsidRDefault="00C12C53" w:rsidP="00C12C53">
      <w:pPr>
        <w:numPr>
          <w:ilvl w:val="0"/>
          <w:numId w:val="29"/>
        </w:numPr>
        <w:rPr>
          <w:shadow w:val="0"/>
          <w:sz w:val="20"/>
        </w:rPr>
      </w:pPr>
      <w:r w:rsidRPr="0012007C">
        <w:rPr>
          <w:shadow w:val="0"/>
          <w:sz w:val="20"/>
        </w:rPr>
        <w:t xml:space="preserve">Valores </w:t>
      </w:r>
      <w:r>
        <w:rPr>
          <w:shadow w:val="0"/>
          <w:sz w:val="20"/>
        </w:rPr>
        <w:t xml:space="preserve">monetários com limite inferior igual a </w:t>
      </w:r>
      <w:r w:rsidRPr="001D6288">
        <w:rPr>
          <w:rFonts w:ascii="Courier New" w:hAnsi="Courier New" w:cs="Courier New"/>
          <w:shadow w:val="0"/>
          <w:sz w:val="18"/>
          <w:szCs w:val="18"/>
        </w:rPr>
        <w:t>R$0,00</w:t>
      </w:r>
      <w:r>
        <w:rPr>
          <w:shadow w:val="0"/>
          <w:sz w:val="20"/>
        </w:rPr>
        <w:t xml:space="preserve">, sendo que não existe limite superior e não são permitidos </w:t>
      </w:r>
      <w:r w:rsidRPr="001D6288">
        <w:rPr>
          <w:rFonts w:ascii="Courier New" w:hAnsi="Courier New" w:cs="Courier New"/>
          <w:shadow w:val="0"/>
          <w:sz w:val="18"/>
          <w:szCs w:val="18"/>
        </w:rPr>
        <w:t>0</w:t>
      </w:r>
      <w:r>
        <w:rPr>
          <w:rFonts w:ascii="Courier New" w:hAnsi="Courier New" w:cs="Courier New"/>
          <w:shadow w:val="0"/>
          <w:sz w:val="18"/>
          <w:szCs w:val="18"/>
        </w:rPr>
        <w:t xml:space="preserve"> </w:t>
      </w:r>
      <w:r>
        <w:rPr>
          <w:shadow w:val="0"/>
          <w:sz w:val="20"/>
        </w:rPr>
        <w:t xml:space="preserve">(zeros) desnecessários à esquerda. Para </w:t>
      </w:r>
      <w:r w:rsidRPr="0012007C">
        <w:rPr>
          <w:shadow w:val="0"/>
          <w:sz w:val="20"/>
        </w:rPr>
        <w:t>agrupamento de dígitos deve ser usado o ponto</w:t>
      </w:r>
      <w:r>
        <w:rPr>
          <w:shadow w:val="0"/>
          <w:sz w:val="20"/>
        </w:rPr>
        <w:t xml:space="preserve"> ( </w:t>
      </w:r>
      <w:r w:rsidRPr="001D6288">
        <w:rPr>
          <w:rFonts w:ascii="Courier New" w:hAnsi="Courier New" w:cs="Courier New"/>
          <w:shadow w:val="0"/>
          <w:sz w:val="18"/>
          <w:szCs w:val="18"/>
        </w:rPr>
        <w:t>.</w:t>
      </w:r>
      <w:r>
        <w:rPr>
          <w:shadow w:val="0"/>
          <w:sz w:val="20"/>
        </w:rPr>
        <w:t xml:space="preserve"> )</w:t>
      </w:r>
      <w:r w:rsidRPr="0012007C">
        <w:rPr>
          <w:shadow w:val="0"/>
          <w:sz w:val="20"/>
        </w:rPr>
        <w:t>, isto é, para separar centenas, milhares, milhões</w:t>
      </w:r>
      <w:r>
        <w:rPr>
          <w:shadow w:val="0"/>
          <w:sz w:val="20"/>
        </w:rPr>
        <w:t xml:space="preserve"> (etc.),</w:t>
      </w:r>
      <w:r w:rsidRPr="0012007C">
        <w:rPr>
          <w:shadow w:val="0"/>
          <w:sz w:val="20"/>
        </w:rPr>
        <w:t xml:space="preserve"> deve</w:t>
      </w:r>
      <w:r>
        <w:rPr>
          <w:shadow w:val="0"/>
          <w:sz w:val="20"/>
        </w:rPr>
        <w:t xml:space="preserve"> </w:t>
      </w:r>
      <w:r w:rsidRPr="0012007C">
        <w:rPr>
          <w:shadow w:val="0"/>
          <w:sz w:val="20"/>
        </w:rPr>
        <w:t>ser usado o</w:t>
      </w:r>
      <w:r>
        <w:rPr>
          <w:shadow w:val="0"/>
          <w:sz w:val="20"/>
        </w:rPr>
        <w:t xml:space="preserve"> </w:t>
      </w:r>
      <w:r w:rsidRPr="0012007C">
        <w:rPr>
          <w:shadow w:val="0"/>
          <w:sz w:val="20"/>
        </w:rPr>
        <w:t>ponto</w:t>
      </w:r>
      <w:r>
        <w:rPr>
          <w:shadow w:val="0"/>
          <w:sz w:val="20"/>
        </w:rPr>
        <w:t xml:space="preserve">. Sequências como </w:t>
      </w:r>
      <w:r w:rsidRPr="001D6288">
        <w:rPr>
          <w:rFonts w:ascii="Courier New" w:hAnsi="Courier New" w:cs="Courier New"/>
          <w:shadow w:val="0"/>
          <w:sz w:val="18"/>
          <w:szCs w:val="18"/>
        </w:rPr>
        <w:t>R$1.000,00</w:t>
      </w:r>
      <w:r w:rsidRPr="0012007C">
        <w:rPr>
          <w:shadow w:val="0"/>
          <w:sz w:val="20"/>
        </w:rPr>
        <w:t>;</w:t>
      </w:r>
      <w:r>
        <w:rPr>
          <w:shadow w:val="0"/>
          <w:sz w:val="20"/>
        </w:rPr>
        <w:t xml:space="preserve"> </w:t>
      </w:r>
      <w:r w:rsidRPr="001D6288">
        <w:rPr>
          <w:rFonts w:ascii="Courier New" w:hAnsi="Courier New" w:cs="Courier New"/>
          <w:shadow w:val="0"/>
          <w:sz w:val="18"/>
          <w:szCs w:val="18"/>
        </w:rPr>
        <w:t>R$19.120,00</w:t>
      </w:r>
      <w:r w:rsidRPr="0012007C">
        <w:rPr>
          <w:shadow w:val="0"/>
          <w:sz w:val="20"/>
        </w:rPr>
        <w:t xml:space="preserve">; </w:t>
      </w:r>
      <w:r w:rsidRPr="001D6288">
        <w:rPr>
          <w:rFonts w:ascii="Courier New" w:hAnsi="Courier New" w:cs="Courier New"/>
          <w:shadow w:val="0"/>
          <w:sz w:val="18"/>
          <w:szCs w:val="18"/>
        </w:rPr>
        <w:t>R$5.000.123,00</w:t>
      </w:r>
      <w:r>
        <w:rPr>
          <w:shadow w:val="0"/>
          <w:sz w:val="20"/>
        </w:rPr>
        <w:t xml:space="preserve"> são valores válidos. Sequências como </w:t>
      </w:r>
      <w:r w:rsidRPr="001D6288">
        <w:rPr>
          <w:rFonts w:ascii="Courier New" w:hAnsi="Courier New" w:cs="Courier New"/>
          <w:shadow w:val="0"/>
          <w:sz w:val="18"/>
          <w:szCs w:val="18"/>
        </w:rPr>
        <w:t>R$000,00</w:t>
      </w:r>
      <w:r>
        <w:rPr>
          <w:shadow w:val="0"/>
          <w:sz w:val="20"/>
        </w:rPr>
        <w:t xml:space="preserve">; </w:t>
      </w:r>
      <w:r w:rsidRPr="001D6288">
        <w:rPr>
          <w:rFonts w:ascii="Courier New" w:hAnsi="Courier New" w:cs="Courier New"/>
          <w:shadow w:val="0"/>
          <w:sz w:val="18"/>
          <w:szCs w:val="18"/>
        </w:rPr>
        <w:t>R$0.010,00</w:t>
      </w:r>
      <w:r>
        <w:rPr>
          <w:shadow w:val="0"/>
          <w:sz w:val="20"/>
        </w:rPr>
        <w:t xml:space="preserve">; </w:t>
      </w:r>
      <w:r w:rsidRPr="001D6288">
        <w:rPr>
          <w:rFonts w:ascii="Courier New" w:hAnsi="Courier New" w:cs="Courier New"/>
          <w:shadow w:val="0"/>
          <w:sz w:val="18"/>
          <w:szCs w:val="18"/>
        </w:rPr>
        <w:t>R$ 01.000,00</w:t>
      </w:r>
      <w:r>
        <w:rPr>
          <w:rFonts w:ascii="Courier New" w:hAnsi="Courier New" w:cs="Courier New"/>
          <w:shadow w:val="0"/>
          <w:sz w:val="18"/>
          <w:szCs w:val="18"/>
        </w:rPr>
        <w:t xml:space="preserve"> </w:t>
      </w:r>
      <w:r>
        <w:rPr>
          <w:shadow w:val="0"/>
          <w:sz w:val="20"/>
        </w:rPr>
        <w:t>são valores inválidos.</w:t>
      </w:r>
    </w:p>
    <w:p w14:paraId="60809A4C" w14:textId="77777777" w:rsidR="00A005D0" w:rsidRDefault="00A005D0" w:rsidP="00A005D0">
      <w:pPr>
        <w:pStyle w:val="PargrafodaLista"/>
        <w:rPr>
          <w:shadow w:val="0"/>
          <w:sz w:val="20"/>
        </w:rPr>
      </w:pPr>
    </w:p>
    <w:p w14:paraId="40AC4195" w14:textId="77777777" w:rsidR="00A005D0" w:rsidRDefault="00A005D0" w:rsidP="00A005D0">
      <w:pPr>
        <w:numPr>
          <w:ilvl w:val="0"/>
          <w:numId w:val="29"/>
        </w:numPr>
        <w:ind w:left="357" w:hanging="357"/>
        <w:rPr>
          <w:shadow w:val="0"/>
          <w:sz w:val="20"/>
        </w:rPr>
      </w:pPr>
      <w:r w:rsidRPr="004E4405">
        <w:rPr>
          <w:shadow w:val="0"/>
          <w:sz w:val="20"/>
        </w:rPr>
        <w:t>E-mail</w:t>
      </w:r>
      <w:r>
        <w:rPr>
          <w:shadow w:val="0"/>
          <w:sz w:val="20"/>
        </w:rPr>
        <w:t xml:space="preserve">s, sendo que um e-mail é composto por um usuário, seguido de </w:t>
      </w:r>
      <w:r w:rsidRPr="00D90533">
        <w:rPr>
          <w:rFonts w:ascii="Courier New" w:hAnsi="Courier New" w:cs="Courier New"/>
          <w:shadow w:val="0"/>
          <w:sz w:val="20"/>
        </w:rPr>
        <w:t>@</w:t>
      </w:r>
      <w:r>
        <w:rPr>
          <w:shadow w:val="0"/>
          <w:sz w:val="20"/>
        </w:rPr>
        <w:t xml:space="preserve">, seguido de um domínio. O usuário é composto por uma ou mais letras, dígitos, pontos ou </w:t>
      </w:r>
      <w:proofErr w:type="spellStart"/>
      <w:r w:rsidRPr="006966A2">
        <w:rPr>
          <w:i/>
          <w:shadow w:val="0"/>
          <w:sz w:val="20"/>
        </w:rPr>
        <w:t>underline</w:t>
      </w:r>
      <w:proofErr w:type="spellEnd"/>
      <w:r>
        <w:rPr>
          <w:shadow w:val="0"/>
          <w:sz w:val="20"/>
        </w:rPr>
        <w:t>, desde que o ponto não seja nem o primeiro nem o último símbolo, não podendo existir pontos consecutivos. O domínio é composto por um ou mais rótulos separados uns dos outros por ponto, sendo que um rótulo é composto por duas ou mais letras minúsculas.</w:t>
      </w:r>
    </w:p>
    <w:p w14:paraId="14BCF8D9" w14:textId="77777777" w:rsidR="00EC439E" w:rsidRDefault="00EC439E" w:rsidP="00EC439E">
      <w:pPr>
        <w:pStyle w:val="PargrafodaLista"/>
        <w:rPr>
          <w:shadow w:val="0"/>
          <w:sz w:val="20"/>
        </w:rPr>
      </w:pPr>
    </w:p>
    <w:p w14:paraId="0348A3B5" w14:textId="6879999F" w:rsidR="00EC439E" w:rsidRPr="0058422E" w:rsidRDefault="0058422E" w:rsidP="0058422E">
      <w:pPr>
        <w:numPr>
          <w:ilvl w:val="0"/>
          <w:numId w:val="29"/>
        </w:numPr>
        <w:rPr>
          <w:shadow w:val="0"/>
          <w:sz w:val="20"/>
        </w:rPr>
      </w:pPr>
      <w:r w:rsidRPr="0058422E">
        <w:rPr>
          <w:shadow w:val="0"/>
          <w:sz w:val="20"/>
        </w:rPr>
        <w:t>Plano</w:t>
      </w:r>
      <w:r w:rsidR="00EC439E" w:rsidRPr="0058422E">
        <w:rPr>
          <w:shadow w:val="0"/>
          <w:sz w:val="20"/>
        </w:rPr>
        <w:t xml:space="preserve"> de numeração  dos serviços de telecomunicações com o seguinte formato: </w:t>
      </w:r>
      <w:r w:rsidR="00EC439E" w:rsidRPr="0058422E">
        <w:rPr>
          <w:rFonts w:ascii="Courier New" w:hAnsi="Courier New" w:cs="Courier New"/>
          <w:shadow w:val="0"/>
          <w:sz w:val="18"/>
          <w:szCs w:val="18"/>
        </w:rPr>
        <w:t>00</w:t>
      </w:r>
      <w:r w:rsidR="00EC439E" w:rsidRPr="0058422E">
        <w:rPr>
          <w:shadow w:val="0"/>
          <w:sz w:val="20"/>
        </w:rPr>
        <w:t xml:space="preserve"> seguido pelo código do país de destino, seguido pelo código nacional de destino, seguido pelo número do assinante OU </w:t>
      </w:r>
      <w:r w:rsidR="00EC439E" w:rsidRPr="0058422E">
        <w:rPr>
          <w:rFonts w:ascii="Courier New" w:hAnsi="Courier New" w:cs="Courier New"/>
          <w:shadow w:val="0"/>
          <w:sz w:val="18"/>
          <w:szCs w:val="18"/>
        </w:rPr>
        <w:t>0</w:t>
      </w:r>
      <w:r w:rsidR="00EC439E" w:rsidRPr="0058422E">
        <w:rPr>
          <w:shadow w:val="0"/>
          <w:sz w:val="20"/>
        </w:rPr>
        <w:t xml:space="preserve"> seguido pelo código nacional de destino, seguido pelo número do assinante</w:t>
      </w:r>
      <w:r w:rsidRPr="0058422E">
        <w:rPr>
          <w:shadow w:val="0"/>
          <w:sz w:val="20"/>
        </w:rPr>
        <w:t xml:space="preserve">. O </w:t>
      </w:r>
      <w:r w:rsidR="00EC439E" w:rsidRPr="0058422E">
        <w:rPr>
          <w:shadow w:val="0"/>
          <w:sz w:val="20"/>
        </w:rPr>
        <w:t>código do país é formado por três dígitos</w:t>
      </w:r>
      <w:r w:rsidRPr="0058422E">
        <w:rPr>
          <w:shadow w:val="0"/>
          <w:sz w:val="20"/>
        </w:rPr>
        <w:t xml:space="preserve">. O </w:t>
      </w:r>
      <w:r w:rsidR="00EC439E" w:rsidRPr="0058422E">
        <w:rPr>
          <w:rFonts w:cs="Arial"/>
        </w:rPr>
        <w:t xml:space="preserve"> </w:t>
      </w:r>
      <w:r w:rsidR="00EC439E" w:rsidRPr="0058422E">
        <w:rPr>
          <w:shadow w:val="0"/>
          <w:sz w:val="20"/>
        </w:rPr>
        <w:t xml:space="preserve">código nacional é formado por dois dígitos, cujo primeiro dígito deve ser diferente de </w:t>
      </w:r>
      <w:r w:rsidRPr="0058422E">
        <w:rPr>
          <w:rFonts w:ascii="Courier New" w:hAnsi="Courier New" w:cs="Courier New"/>
          <w:shadow w:val="0"/>
          <w:sz w:val="18"/>
          <w:szCs w:val="18"/>
        </w:rPr>
        <w:t>0</w:t>
      </w:r>
      <w:r w:rsidRPr="0058422E">
        <w:rPr>
          <w:shadow w:val="0"/>
          <w:sz w:val="20"/>
        </w:rPr>
        <w:t>. O</w:t>
      </w:r>
      <w:r w:rsidR="00EC439E" w:rsidRPr="0058422E">
        <w:rPr>
          <w:shadow w:val="0"/>
          <w:sz w:val="20"/>
        </w:rPr>
        <w:t xml:space="preserve"> número do assinante é formado por no mínimo oito e no máximo nove dígitos</w:t>
      </w:r>
      <w:r w:rsidRPr="0058422E">
        <w:rPr>
          <w:shadow w:val="0"/>
          <w:sz w:val="20"/>
        </w:rPr>
        <w:t xml:space="preserve">. Observa-se que: </w:t>
      </w:r>
      <w:r w:rsidRPr="0058422E">
        <w:rPr>
          <w:rFonts w:ascii="Courier New" w:hAnsi="Courier New" w:cs="Courier New"/>
          <w:shadow w:val="0"/>
          <w:sz w:val="18"/>
          <w:szCs w:val="18"/>
        </w:rPr>
        <w:t>00</w:t>
      </w:r>
      <w:r w:rsidR="00EC439E" w:rsidRPr="0058422E">
        <w:rPr>
          <w:rFonts w:cs="Arial"/>
        </w:rPr>
        <w:t xml:space="preserve"> </w:t>
      </w:r>
      <w:r w:rsidR="00EC439E" w:rsidRPr="0058422E">
        <w:rPr>
          <w:shadow w:val="0"/>
          <w:sz w:val="20"/>
        </w:rPr>
        <w:t>seguido pelo código do país de destino, seguido pelo código nacional de destino é opcional;</w:t>
      </w:r>
      <w:r w:rsidRPr="0058422E">
        <w:rPr>
          <w:shadow w:val="0"/>
          <w:sz w:val="20"/>
        </w:rPr>
        <w:t xml:space="preserve"> assim como </w:t>
      </w:r>
      <w:r w:rsidRPr="0058422E">
        <w:rPr>
          <w:rFonts w:ascii="Courier New" w:hAnsi="Courier New" w:cs="Courier New"/>
          <w:shadow w:val="0"/>
          <w:sz w:val="18"/>
          <w:szCs w:val="18"/>
        </w:rPr>
        <w:t>0</w:t>
      </w:r>
      <w:r w:rsidR="00EC439E" w:rsidRPr="0058422E">
        <w:rPr>
          <w:shadow w:val="0"/>
          <w:sz w:val="20"/>
        </w:rPr>
        <w:t xml:space="preserve"> seguido pelo código nacional de destino é opcional.</w:t>
      </w:r>
    </w:p>
    <w:p w14:paraId="6DA964A9" w14:textId="77777777" w:rsidR="00C12C53" w:rsidRDefault="00C12C53" w:rsidP="00C12C53">
      <w:pPr>
        <w:ind w:left="360"/>
        <w:rPr>
          <w:shadow w:val="0"/>
          <w:sz w:val="20"/>
        </w:rPr>
      </w:pPr>
    </w:p>
    <w:p w14:paraId="16878DAD" w14:textId="77777777" w:rsidR="0012007C" w:rsidRDefault="0012007C" w:rsidP="0012007C">
      <w:pPr>
        <w:numPr>
          <w:ilvl w:val="0"/>
          <w:numId w:val="29"/>
        </w:numPr>
        <w:rPr>
          <w:shadow w:val="0"/>
          <w:sz w:val="20"/>
        </w:rPr>
      </w:pPr>
      <w:r w:rsidRPr="0012007C">
        <w:rPr>
          <w:shadow w:val="0"/>
          <w:sz w:val="20"/>
        </w:rPr>
        <w:t xml:space="preserve">Comentários de </w:t>
      </w:r>
      <w:r w:rsidR="008308FD">
        <w:rPr>
          <w:shadow w:val="0"/>
          <w:sz w:val="20"/>
        </w:rPr>
        <w:t>uma</w:t>
      </w:r>
      <w:r w:rsidRPr="0012007C">
        <w:rPr>
          <w:shadow w:val="0"/>
          <w:sz w:val="20"/>
        </w:rPr>
        <w:t xml:space="preserve"> linguagem de programação</w:t>
      </w:r>
      <w:r w:rsidR="008308FD">
        <w:rPr>
          <w:shadow w:val="0"/>
          <w:sz w:val="20"/>
        </w:rPr>
        <w:t>:</w:t>
      </w:r>
      <w:r w:rsidRPr="0012007C">
        <w:rPr>
          <w:shadow w:val="0"/>
          <w:sz w:val="20"/>
        </w:rPr>
        <w:t xml:space="preserve"> </w:t>
      </w:r>
    </w:p>
    <w:p w14:paraId="6952D713" w14:textId="5EFCA386" w:rsidR="008308FD" w:rsidRDefault="008308FD" w:rsidP="00521F73">
      <w:pPr>
        <w:numPr>
          <w:ilvl w:val="0"/>
          <w:numId w:val="50"/>
        </w:numPr>
        <w:tabs>
          <w:tab w:val="left" w:pos="709"/>
        </w:tabs>
        <w:rPr>
          <w:shadow w:val="0"/>
          <w:sz w:val="20"/>
        </w:rPr>
      </w:pPr>
      <w:r>
        <w:rPr>
          <w:shadow w:val="0"/>
          <w:sz w:val="20"/>
        </w:rPr>
        <w:tab/>
      </w:r>
      <w:r w:rsidRPr="00D25396">
        <w:rPr>
          <w:shadow w:val="0"/>
          <w:sz w:val="20"/>
          <w:u w:val="single"/>
        </w:rPr>
        <w:t>comentário de linha</w:t>
      </w:r>
      <w:r>
        <w:rPr>
          <w:shadow w:val="0"/>
          <w:sz w:val="20"/>
        </w:rPr>
        <w:t xml:space="preserve">: inicia com </w:t>
      </w:r>
      <w:r w:rsidR="00A005D0">
        <w:rPr>
          <w:rFonts w:ascii="Courier New" w:hAnsi="Courier New" w:cs="Courier New"/>
          <w:shadow w:val="0"/>
          <w:sz w:val="18"/>
          <w:szCs w:val="18"/>
        </w:rPr>
        <w:t>//</w:t>
      </w:r>
      <w:r>
        <w:rPr>
          <w:shadow w:val="0"/>
          <w:sz w:val="20"/>
        </w:rPr>
        <w:t xml:space="preserve"> seguido por zero ou mais ocorrências de quaisquer caracteres, exceto quebra de linha</w:t>
      </w:r>
      <w:r w:rsidR="00A3073E">
        <w:rPr>
          <w:shadow w:val="0"/>
          <w:sz w:val="20"/>
        </w:rPr>
        <w:t>.</w:t>
      </w:r>
    </w:p>
    <w:p w14:paraId="2A11DAB5" w14:textId="38A61186" w:rsidR="008308FD" w:rsidRPr="0012007C" w:rsidRDefault="008308FD" w:rsidP="00521F73">
      <w:pPr>
        <w:numPr>
          <w:ilvl w:val="0"/>
          <w:numId w:val="50"/>
        </w:numPr>
        <w:tabs>
          <w:tab w:val="left" w:pos="709"/>
        </w:tabs>
        <w:rPr>
          <w:shadow w:val="0"/>
          <w:sz w:val="20"/>
        </w:rPr>
      </w:pPr>
      <w:r>
        <w:rPr>
          <w:shadow w:val="0"/>
          <w:sz w:val="20"/>
        </w:rPr>
        <w:tab/>
      </w:r>
      <w:r w:rsidRPr="00D25396">
        <w:rPr>
          <w:shadow w:val="0"/>
          <w:sz w:val="20"/>
          <w:u w:val="single"/>
        </w:rPr>
        <w:t>comentário de bloco</w:t>
      </w:r>
      <w:r>
        <w:rPr>
          <w:shadow w:val="0"/>
          <w:sz w:val="20"/>
        </w:rPr>
        <w:t>:</w:t>
      </w:r>
      <w:r w:rsidR="00A005D0">
        <w:rPr>
          <w:shadow w:val="0"/>
          <w:sz w:val="20"/>
        </w:rPr>
        <w:t xml:space="preserve"> </w:t>
      </w:r>
      <w:r>
        <w:rPr>
          <w:shadow w:val="0"/>
          <w:sz w:val="20"/>
        </w:rPr>
        <w:t xml:space="preserve">inicia com </w:t>
      </w:r>
      <w:r w:rsidRPr="001D6288">
        <w:rPr>
          <w:rFonts w:ascii="Courier New" w:hAnsi="Courier New" w:cs="Courier New"/>
          <w:shadow w:val="0"/>
          <w:sz w:val="18"/>
          <w:szCs w:val="18"/>
        </w:rPr>
        <w:t>(*</w:t>
      </w:r>
      <w:r>
        <w:rPr>
          <w:shadow w:val="0"/>
          <w:sz w:val="20"/>
        </w:rPr>
        <w:t xml:space="preserve">, seguido por zero ou mais ocorrências de quaisquer caracteres, inclusive </w:t>
      </w:r>
      <w:r w:rsidRPr="001D6288">
        <w:rPr>
          <w:rFonts w:ascii="Courier New" w:hAnsi="Courier New" w:cs="Courier New"/>
          <w:shadow w:val="0"/>
          <w:sz w:val="18"/>
          <w:szCs w:val="18"/>
        </w:rPr>
        <w:t>( *</w:t>
      </w:r>
      <w:r w:rsidR="001D6288">
        <w:rPr>
          <w:rFonts w:ascii="Courier New" w:hAnsi="Courier New" w:cs="Courier New"/>
          <w:shadow w:val="0"/>
          <w:sz w:val="18"/>
          <w:szCs w:val="18"/>
        </w:rPr>
        <w:t xml:space="preserve"> )</w:t>
      </w:r>
      <w:r>
        <w:rPr>
          <w:shadow w:val="0"/>
          <w:sz w:val="20"/>
        </w:rPr>
        <w:t xml:space="preserve">, exceto </w:t>
      </w:r>
      <w:r w:rsidRPr="001D6288">
        <w:rPr>
          <w:rFonts w:ascii="Courier New" w:hAnsi="Courier New" w:cs="Courier New"/>
          <w:shadow w:val="0"/>
          <w:sz w:val="18"/>
          <w:szCs w:val="18"/>
        </w:rPr>
        <w:t>*)</w:t>
      </w:r>
      <w:r>
        <w:rPr>
          <w:shadow w:val="0"/>
          <w:sz w:val="20"/>
        </w:rPr>
        <w:t xml:space="preserve"> nessa ordem, e termina com </w:t>
      </w:r>
      <w:r w:rsidRPr="001D6288">
        <w:rPr>
          <w:rFonts w:ascii="Courier New" w:hAnsi="Courier New" w:cs="Courier New"/>
          <w:shadow w:val="0"/>
          <w:sz w:val="18"/>
          <w:szCs w:val="18"/>
        </w:rPr>
        <w:t>*)</w:t>
      </w:r>
      <w:r>
        <w:rPr>
          <w:shadow w:val="0"/>
          <w:sz w:val="20"/>
        </w:rPr>
        <w:t xml:space="preserve"> – similar ao comentário de bloco em Java</w:t>
      </w:r>
      <w:r w:rsidR="00A3073E">
        <w:rPr>
          <w:shadow w:val="0"/>
          <w:sz w:val="20"/>
        </w:rPr>
        <w:t>.</w:t>
      </w:r>
    </w:p>
    <w:sectPr w:rsidR="008308FD" w:rsidRPr="0012007C" w:rsidSect="00BC7113">
      <w:type w:val="continuous"/>
      <w:pgSz w:w="11907" w:h="16840" w:code="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364"/>
    <w:multiLevelType w:val="hybridMultilevel"/>
    <w:tmpl w:val="69ECF502"/>
    <w:lvl w:ilvl="0" w:tplc="E1421E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BD67E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4ACE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66A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9205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9A1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36A8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41B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5462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2386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C1A98"/>
    <w:multiLevelType w:val="singleLevel"/>
    <w:tmpl w:val="EF88F024"/>
    <w:lvl w:ilvl="0">
      <w:start w:val="10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1207542A"/>
    <w:multiLevelType w:val="singleLevel"/>
    <w:tmpl w:val="EF88F024"/>
    <w:lvl w:ilvl="0">
      <w:start w:val="10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14941F92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52606C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5476AA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7DE617D"/>
    <w:multiLevelType w:val="hybridMultilevel"/>
    <w:tmpl w:val="1242BDE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DC681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C468E9"/>
    <w:multiLevelType w:val="hybridMultilevel"/>
    <w:tmpl w:val="E0A49966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204660CA"/>
    <w:multiLevelType w:val="hybridMultilevel"/>
    <w:tmpl w:val="7758E7FE"/>
    <w:lvl w:ilvl="0" w:tplc="6664A21C">
      <w:start w:val="1"/>
      <w:numFmt w:val="lowerLetter"/>
      <w:lvlText w:val="%1)"/>
      <w:lvlJc w:val="left"/>
      <w:pPr>
        <w:ind w:left="852" w:hanging="49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04CF2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22542347"/>
    <w:multiLevelType w:val="singleLevel"/>
    <w:tmpl w:val="8B5E3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</w:abstractNum>
  <w:abstractNum w:abstractNumId="13" w15:restartNumberingAfterBreak="0">
    <w:nsid w:val="29265B22"/>
    <w:multiLevelType w:val="singleLevel"/>
    <w:tmpl w:val="2D4E90B0"/>
    <w:lvl w:ilvl="0">
      <w:start w:val="1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4" w15:restartNumberingAfterBreak="0">
    <w:nsid w:val="2C53367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C9749DC"/>
    <w:multiLevelType w:val="singleLevel"/>
    <w:tmpl w:val="61B84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2E693AB9"/>
    <w:multiLevelType w:val="singleLevel"/>
    <w:tmpl w:val="EF88F024"/>
    <w:lvl w:ilvl="0">
      <w:start w:val="10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 w15:restartNumberingAfterBreak="0">
    <w:nsid w:val="3BFA2B39"/>
    <w:multiLevelType w:val="singleLevel"/>
    <w:tmpl w:val="E9DC4C2E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8" w15:restartNumberingAfterBreak="0">
    <w:nsid w:val="3D470EB2"/>
    <w:multiLevelType w:val="hybridMultilevel"/>
    <w:tmpl w:val="0262B434"/>
    <w:lvl w:ilvl="0" w:tplc="038ECB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8018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9CD6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52D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D002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E053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4C8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258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9EE3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2405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06E78A3"/>
    <w:multiLevelType w:val="hybridMultilevel"/>
    <w:tmpl w:val="9DB6E5F8"/>
    <w:lvl w:ilvl="0" w:tplc="EF703AE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8152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8E544F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9C260B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A2C4CA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B485347"/>
    <w:multiLevelType w:val="hybridMultilevel"/>
    <w:tmpl w:val="9DB6E5F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C5786"/>
    <w:multiLevelType w:val="hybridMultilevel"/>
    <w:tmpl w:val="9DB6E5F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5205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3B57BF3"/>
    <w:multiLevelType w:val="singleLevel"/>
    <w:tmpl w:val="2D4E90B0"/>
    <w:lvl w:ilvl="0">
      <w:start w:val="3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9" w15:restartNumberingAfterBreak="0">
    <w:nsid w:val="53F651F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43F2D3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5AE29C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68E3D71"/>
    <w:multiLevelType w:val="hybridMultilevel"/>
    <w:tmpl w:val="C8D6785C"/>
    <w:lvl w:ilvl="0" w:tplc="17F204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CD651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CD0673B"/>
    <w:multiLevelType w:val="hybridMultilevel"/>
    <w:tmpl w:val="FFE0F316"/>
    <w:lvl w:ilvl="0" w:tplc="C18234BA">
      <w:start w:val="1"/>
      <w:numFmt w:val="upperRoman"/>
      <w:lvlText w:val="%1-"/>
      <w:lvlJc w:val="left"/>
      <w:pPr>
        <w:ind w:left="720" w:hanging="360"/>
      </w:pPr>
      <w:rPr>
        <w:rFonts w:ascii="Verdana" w:hAnsi="Verdana" w:hint="default"/>
        <w:b w:val="0"/>
        <w:i w:val="0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7178"/>
    <w:multiLevelType w:val="singleLevel"/>
    <w:tmpl w:val="12886136"/>
    <w:lvl w:ilvl="0">
      <w:start w:val="5"/>
      <w:numFmt w:val="bullet"/>
      <w:lvlText w:val="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6" w15:restartNumberingAfterBreak="0">
    <w:nsid w:val="63DE020A"/>
    <w:multiLevelType w:val="hybridMultilevel"/>
    <w:tmpl w:val="1E9219E6"/>
    <w:lvl w:ilvl="0" w:tplc="BE3C74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EB025D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12C4BE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E54F67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8E8FF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6B82B9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1CA4B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F0C7B7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246DE4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4D45EEF"/>
    <w:multiLevelType w:val="hybridMultilevel"/>
    <w:tmpl w:val="9DB6E5F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6770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C66625B"/>
    <w:multiLevelType w:val="hybridMultilevel"/>
    <w:tmpl w:val="31F63BA8"/>
    <w:lvl w:ilvl="0" w:tplc="17F204B8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02D327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35F5008"/>
    <w:multiLevelType w:val="hybridMultilevel"/>
    <w:tmpl w:val="2580FAAA"/>
    <w:lvl w:ilvl="0" w:tplc="7764CFD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F03EA"/>
    <w:multiLevelType w:val="multilevel"/>
    <w:tmpl w:val="04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3" w15:restartNumberingAfterBreak="0">
    <w:nsid w:val="758012A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6C5450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9CC4FB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7C4D739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C75659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7E47497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921530003">
    <w:abstractNumId w:val="11"/>
  </w:num>
  <w:num w:numId="2" w16cid:durableId="2090617865">
    <w:abstractNumId w:val="3"/>
  </w:num>
  <w:num w:numId="3" w16cid:durableId="17170460">
    <w:abstractNumId w:val="13"/>
  </w:num>
  <w:num w:numId="4" w16cid:durableId="1757020597">
    <w:abstractNumId w:val="47"/>
  </w:num>
  <w:num w:numId="5" w16cid:durableId="1654792869">
    <w:abstractNumId w:val="46"/>
  </w:num>
  <w:num w:numId="6" w16cid:durableId="1647126649">
    <w:abstractNumId w:val="4"/>
  </w:num>
  <w:num w:numId="7" w16cid:durableId="1284649603">
    <w:abstractNumId w:val="28"/>
  </w:num>
  <w:num w:numId="8" w16cid:durableId="365831773">
    <w:abstractNumId w:val="16"/>
  </w:num>
  <w:num w:numId="9" w16cid:durableId="876624882">
    <w:abstractNumId w:val="2"/>
  </w:num>
  <w:num w:numId="10" w16cid:durableId="703214176">
    <w:abstractNumId w:val="48"/>
  </w:num>
  <w:num w:numId="11" w16cid:durableId="251284123">
    <w:abstractNumId w:val="1"/>
  </w:num>
  <w:num w:numId="12" w16cid:durableId="125662346">
    <w:abstractNumId w:val="30"/>
  </w:num>
  <w:num w:numId="13" w16cid:durableId="1547259071">
    <w:abstractNumId w:val="19"/>
  </w:num>
  <w:num w:numId="14" w16cid:durableId="1753887000">
    <w:abstractNumId w:val="22"/>
  </w:num>
  <w:num w:numId="15" w16cid:durableId="2144888358">
    <w:abstractNumId w:val="21"/>
  </w:num>
  <w:num w:numId="16" w16cid:durableId="92676997">
    <w:abstractNumId w:val="8"/>
  </w:num>
  <w:num w:numId="17" w16cid:durableId="1990858644">
    <w:abstractNumId w:val="14"/>
  </w:num>
  <w:num w:numId="18" w16cid:durableId="143786162">
    <w:abstractNumId w:val="31"/>
  </w:num>
  <w:num w:numId="19" w16cid:durableId="624846998">
    <w:abstractNumId w:val="33"/>
  </w:num>
  <w:num w:numId="20" w16cid:durableId="1209607966">
    <w:abstractNumId w:val="43"/>
  </w:num>
  <w:num w:numId="21" w16cid:durableId="806971823">
    <w:abstractNumId w:val="27"/>
  </w:num>
  <w:num w:numId="22" w16cid:durableId="634725633">
    <w:abstractNumId w:val="44"/>
  </w:num>
  <w:num w:numId="23" w16cid:durableId="2107915953">
    <w:abstractNumId w:val="38"/>
  </w:num>
  <w:num w:numId="24" w16cid:durableId="1759935298">
    <w:abstractNumId w:val="5"/>
  </w:num>
  <w:num w:numId="25" w16cid:durableId="1500077043">
    <w:abstractNumId w:val="40"/>
  </w:num>
  <w:num w:numId="26" w16cid:durableId="672798239">
    <w:abstractNumId w:val="23"/>
  </w:num>
  <w:num w:numId="27" w16cid:durableId="225380819">
    <w:abstractNumId w:val="24"/>
  </w:num>
  <w:num w:numId="28" w16cid:durableId="1707631780">
    <w:abstractNumId w:val="45"/>
  </w:num>
  <w:num w:numId="29" w16cid:durableId="634991086">
    <w:abstractNumId w:val="12"/>
  </w:num>
  <w:num w:numId="30" w16cid:durableId="551383259">
    <w:abstractNumId w:val="6"/>
  </w:num>
  <w:num w:numId="31" w16cid:durableId="1346711996">
    <w:abstractNumId w:val="17"/>
  </w:num>
  <w:num w:numId="32" w16cid:durableId="1866092985">
    <w:abstractNumId w:val="35"/>
  </w:num>
  <w:num w:numId="33" w16cid:durableId="95952867">
    <w:abstractNumId w:val="29"/>
  </w:num>
  <w:num w:numId="34" w16cid:durableId="954751817">
    <w:abstractNumId w:val="18"/>
  </w:num>
  <w:num w:numId="35" w16cid:durableId="1723555228">
    <w:abstractNumId w:val="36"/>
  </w:num>
  <w:num w:numId="36" w16cid:durableId="707724635">
    <w:abstractNumId w:val="0"/>
  </w:num>
  <w:num w:numId="37" w16cid:durableId="471019980">
    <w:abstractNumId w:val="15"/>
  </w:num>
  <w:num w:numId="38" w16cid:durableId="942344468">
    <w:abstractNumId w:val="32"/>
  </w:num>
  <w:num w:numId="39" w16cid:durableId="672992069">
    <w:abstractNumId w:val="34"/>
  </w:num>
  <w:num w:numId="40" w16cid:durableId="356200864">
    <w:abstractNumId w:val="42"/>
  </w:num>
  <w:num w:numId="41" w16cid:durableId="1245649483">
    <w:abstractNumId w:val="39"/>
  </w:num>
  <w:num w:numId="42" w16cid:durableId="711081014">
    <w:abstractNumId w:val="7"/>
  </w:num>
  <w:num w:numId="43" w16cid:durableId="2100058383">
    <w:abstractNumId w:val="41"/>
  </w:num>
  <w:num w:numId="44" w16cid:durableId="16077318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52693531">
    <w:abstractNumId w:val="9"/>
  </w:num>
  <w:num w:numId="46" w16cid:durableId="315963884">
    <w:abstractNumId w:val="20"/>
  </w:num>
  <w:num w:numId="47" w16cid:durableId="2013408239">
    <w:abstractNumId w:val="10"/>
  </w:num>
  <w:num w:numId="48" w16cid:durableId="51970446">
    <w:abstractNumId w:val="25"/>
  </w:num>
  <w:num w:numId="49" w16cid:durableId="2090420752">
    <w:abstractNumId w:val="26"/>
  </w:num>
  <w:num w:numId="50" w16cid:durableId="86036049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348"/>
    <w:rsid w:val="0002702D"/>
    <w:rsid w:val="00034188"/>
    <w:rsid w:val="000C04A1"/>
    <w:rsid w:val="0012007C"/>
    <w:rsid w:val="001D6288"/>
    <w:rsid w:val="002240CE"/>
    <w:rsid w:val="002278A5"/>
    <w:rsid w:val="002312E9"/>
    <w:rsid w:val="0023139B"/>
    <w:rsid w:val="00233AA2"/>
    <w:rsid w:val="002A5E7C"/>
    <w:rsid w:val="003C06B0"/>
    <w:rsid w:val="00422BA4"/>
    <w:rsid w:val="00452FDB"/>
    <w:rsid w:val="0048147F"/>
    <w:rsid w:val="00482345"/>
    <w:rsid w:val="004A48A2"/>
    <w:rsid w:val="00521F73"/>
    <w:rsid w:val="00532C2E"/>
    <w:rsid w:val="0058422E"/>
    <w:rsid w:val="005C5837"/>
    <w:rsid w:val="005E54F4"/>
    <w:rsid w:val="00632A0D"/>
    <w:rsid w:val="00693395"/>
    <w:rsid w:val="006D4ED1"/>
    <w:rsid w:val="006E09F4"/>
    <w:rsid w:val="0073249D"/>
    <w:rsid w:val="007A2F0A"/>
    <w:rsid w:val="007D596E"/>
    <w:rsid w:val="007E394A"/>
    <w:rsid w:val="007F26B4"/>
    <w:rsid w:val="008308FD"/>
    <w:rsid w:val="00877348"/>
    <w:rsid w:val="008A59DF"/>
    <w:rsid w:val="008A7035"/>
    <w:rsid w:val="00974BB7"/>
    <w:rsid w:val="00981BE8"/>
    <w:rsid w:val="009E3A7F"/>
    <w:rsid w:val="00A005D0"/>
    <w:rsid w:val="00A03D2B"/>
    <w:rsid w:val="00A3073E"/>
    <w:rsid w:val="00A75BED"/>
    <w:rsid w:val="00AE31B1"/>
    <w:rsid w:val="00BC3F34"/>
    <w:rsid w:val="00BC7113"/>
    <w:rsid w:val="00C12C53"/>
    <w:rsid w:val="00C47F5A"/>
    <w:rsid w:val="00C51D37"/>
    <w:rsid w:val="00C520FF"/>
    <w:rsid w:val="00D72873"/>
    <w:rsid w:val="00D7373A"/>
    <w:rsid w:val="00DC778B"/>
    <w:rsid w:val="00DF2885"/>
    <w:rsid w:val="00E00D0D"/>
    <w:rsid w:val="00E51B68"/>
    <w:rsid w:val="00EA3B73"/>
    <w:rsid w:val="00EB64CC"/>
    <w:rsid w:val="00EC439E"/>
    <w:rsid w:val="00EE305A"/>
    <w:rsid w:val="00F64FBF"/>
    <w:rsid w:val="00F853EE"/>
    <w:rsid w:val="00F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1E8943"/>
  <w15:chartTrackingRefBased/>
  <w15:docId w15:val="{079ADF49-1258-407C-B4A7-33CFC2A4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hadow/>
      <w:sz w:val="22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left"/>
    </w:pPr>
    <w:rPr>
      <w:rFonts w:ascii="Times New Roman" w:hAnsi="Times New Roman"/>
      <w:shadow w:val="0"/>
      <w:color w:val="000000"/>
      <w:sz w:val="24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rPr>
      <w:sz w:val="20"/>
    </w:rPr>
  </w:style>
  <w:style w:type="paragraph" w:styleId="PargrafodaLista">
    <w:name w:val="List Paragraph"/>
    <w:basedOn w:val="Normal"/>
    <w:uiPriority w:val="34"/>
    <w:qFormat/>
    <w:rsid w:val="002312E9"/>
    <w:pPr>
      <w:ind w:left="708"/>
    </w:pPr>
  </w:style>
  <w:style w:type="character" w:customStyle="1" w:styleId="apple-converted-space">
    <w:name w:val="apple-converted-space"/>
    <w:rsid w:val="00EC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641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Introdução</vt:lpstr>
    </vt:vector>
  </TitlesOfParts>
  <Company>Microsoft Windows 95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Introdução</dc:title>
  <dc:subject/>
  <dc:creator>Word Development</dc:creator>
  <cp:keywords/>
  <cp:lastModifiedBy>Joyce Martins</cp:lastModifiedBy>
  <cp:revision>11</cp:revision>
  <cp:lastPrinted>2003-03-11T18:20:00Z</cp:lastPrinted>
  <dcterms:created xsi:type="dcterms:W3CDTF">2020-09-16T22:26:00Z</dcterms:created>
  <dcterms:modified xsi:type="dcterms:W3CDTF">2023-08-13T15:36:00Z</dcterms:modified>
</cp:coreProperties>
</file>