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57CB9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73ADFDA" wp14:editId="08AA93F4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12FA9E62" wp14:editId="339AC58F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1AEE9DED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4F2D42F8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99BC04" wp14:editId="4BCEC0B7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2A628A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166F14F0" w14:textId="04260B84" w:rsidR="005530D3" w:rsidRPr="00DD796F" w:rsidRDefault="000707A3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AMBIENTES NO PROPIETARIOS</w:t>
      </w:r>
    </w:p>
    <w:p w14:paraId="3E8303CB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989"/>
      </w:tblGrid>
      <w:tr w:rsidR="003A12FB" w:rsidRPr="00D30B8E" w14:paraId="713C1784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3355CF6" w14:textId="77777777" w:rsidR="003A12FB" w:rsidRPr="00D30B8E" w:rsidRDefault="003A12FB" w:rsidP="005271BC"/>
        </w:tc>
      </w:tr>
      <w:tr w:rsidR="00D36DB7" w:rsidRPr="00D30B8E" w14:paraId="060F33C0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95F0E1A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EACCBB2" w14:textId="7211D5FF" w:rsidR="00D36DB7" w:rsidRPr="00D30B8E" w:rsidRDefault="000707A3" w:rsidP="004A6B52">
            <w:r>
              <w:t>AMBIENTES NO PROPIETARIOS</w:t>
            </w:r>
          </w:p>
        </w:tc>
      </w:tr>
      <w:tr w:rsidR="00D36DB7" w:rsidRPr="00D30B8E" w14:paraId="2A731F1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040F630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27315413" w14:textId="003423BB" w:rsidR="00D36DB7" w:rsidRPr="00D30B8E" w:rsidRDefault="005530D3" w:rsidP="004A6B52">
            <w:r>
              <w:t xml:space="preserve">Ing. </w:t>
            </w:r>
            <w:r w:rsidR="000707A3">
              <w:t>Edwin Gonzalo Salvador Pesantes</w:t>
            </w:r>
          </w:p>
        </w:tc>
      </w:tr>
      <w:tr w:rsidR="00D36DB7" w:rsidRPr="00D30B8E" w14:paraId="2198BD3D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D7B9191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288C189B" w14:textId="77777777" w:rsidR="00D36DB7" w:rsidRPr="00D30B8E" w:rsidRDefault="008C4C1E" w:rsidP="009873EE">
            <w:r>
              <w:t>2019 - A</w:t>
            </w:r>
          </w:p>
        </w:tc>
      </w:tr>
      <w:tr w:rsidR="003A12FB" w:rsidRPr="00D30B8E" w14:paraId="5B229477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BA09936" w14:textId="77777777" w:rsidR="003A12FB" w:rsidRPr="00D30B8E" w:rsidRDefault="003A12FB" w:rsidP="005271BC"/>
        </w:tc>
      </w:tr>
    </w:tbl>
    <w:p w14:paraId="58A69024" w14:textId="77777777" w:rsidR="00D36DB7" w:rsidRPr="00D30B8E" w:rsidRDefault="00D36DB7"/>
    <w:p w14:paraId="08F49909" w14:textId="77777777" w:rsidR="005271BC" w:rsidRPr="00D30B8E" w:rsidRDefault="005271BC"/>
    <w:p w14:paraId="4AD319A0" w14:textId="77777777"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DB4047" w:rsidRPr="00D30B8E" w14:paraId="22BDDE26" w14:textId="77777777" w:rsidTr="008C4C1E">
        <w:trPr>
          <w:trHeight w:val="352"/>
        </w:trPr>
        <w:tc>
          <w:tcPr>
            <w:tcW w:w="9354" w:type="dxa"/>
            <w:vAlign w:val="bottom"/>
          </w:tcPr>
          <w:p w14:paraId="3D6020EF" w14:textId="77777777" w:rsidR="00D30B8E" w:rsidRPr="00D30B8E" w:rsidRDefault="00D30B8E" w:rsidP="00D30B8E">
            <w:pPr>
              <w:jc w:val="center"/>
            </w:pPr>
          </w:p>
          <w:p w14:paraId="2BDC420C" w14:textId="77777777" w:rsidR="00D30B8E" w:rsidRPr="00D30B8E" w:rsidRDefault="00D30B8E" w:rsidP="00D30B8E">
            <w:pPr>
              <w:jc w:val="center"/>
            </w:pPr>
          </w:p>
          <w:p w14:paraId="3BDE9C4D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661F1CEC" w14:textId="77777777" w:rsidR="00DB4047" w:rsidRDefault="00DB4047" w:rsidP="00D30B8E">
            <w:pPr>
              <w:jc w:val="center"/>
            </w:pPr>
          </w:p>
          <w:p w14:paraId="3136EA0E" w14:textId="61C0F35C" w:rsidR="00522EBF" w:rsidRPr="00522EBF" w:rsidRDefault="000707A3" w:rsidP="005530D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 xml:space="preserve">Documentación de proyecto </w:t>
            </w:r>
          </w:p>
        </w:tc>
      </w:tr>
      <w:tr w:rsidR="003A12FB" w:rsidRPr="00D30B8E" w14:paraId="7C8A3322" w14:textId="77777777" w:rsidTr="008C4C1E">
        <w:trPr>
          <w:trHeight w:val="781"/>
        </w:trPr>
        <w:tc>
          <w:tcPr>
            <w:tcW w:w="9354" w:type="dxa"/>
          </w:tcPr>
          <w:p w14:paraId="69002115" w14:textId="77777777" w:rsidR="003A12FB" w:rsidRDefault="003A12FB" w:rsidP="000C316A">
            <w:pPr>
              <w:jc w:val="center"/>
              <w:rPr>
                <w:b/>
              </w:rPr>
            </w:pPr>
          </w:p>
          <w:p w14:paraId="45021532" w14:textId="77777777" w:rsidR="00522EBF" w:rsidRDefault="00522EBF" w:rsidP="000C316A">
            <w:pPr>
              <w:jc w:val="center"/>
              <w:rPr>
                <w:b/>
              </w:rPr>
            </w:pPr>
          </w:p>
          <w:p w14:paraId="7BF3EE96" w14:textId="77777777" w:rsidR="00522EBF" w:rsidRDefault="00522EBF" w:rsidP="000C316A">
            <w:pPr>
              <w:jc w:val="center"/>
              <w:rPr>
                <w:b/>
              </w:rPr>
            </w:pPr>
          </w:p>
          <w:p w14:paraId="5814DF03" w14:textId="77777777" w:rsidR="00522EBF" w:rsidRPr="00D30B8E" w:rsidRDefault="00522EBF" w:rsidP="000C316A">
            <w:pPr>
              <w:jc w:val="center"/>
              <w:rPr>
                <w:b/>
              </w:rPr>
            </w:pPr>
          </w:p>
          <w:p w14:paraId="33BC4CEF" w14:textId="77777777" w:rsidR="003A12FB" w:rsidRPr="00D30B8E" w:rsidRDefault="003A12FB" w:rsidP="000C316A">
            <w:pPr>
              <w:jc w:val="center"/>
              <w:rPr>
                <w:b/>
              </w:rPr>
            </w:pPr>
          </w:p>
          <w:p w14:paraId="59E0344E" w14:textId="77777777"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14:paraId="0943791E" w14:textId="77777777"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0707A3" w14:paraId="2B760123" w14:textId="77777777" w:rsidTr="008C4C1E">
        <w:trPr>
          <w:trHeight w:val="567"/>
        </w:trPr>
        <w:tc>
          <w:tcPr>
            <w:tcW w:w="9354" w:type="dxa"/>
          </w:tcPr>
          <w:p w14:paraId="5CD8AB3E" w14:textId="38798D1B" w:rsidR="008C4C1E" w:rsidRDefault="008C4C1E" w:rsidP="008C4C1E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 xml:space="preserve">Miguel Pozo </w:t>
            </w:r>
          </w:p>
          <w:p w14:paraId="7F2E4828" w14:textId="37403577" w:rsidR="008C4C1E" w:rsidRDefault="008C4C1E" w:rsidP="008C4C1E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 xml:space="preserve">Jefferson </w:t>
            </w:r>
            <w:r w:rsidR="007E6B86">
              <w:rPr>
                <w:rFonts w:eastAsia="+mn-ea"/>
                <w:kern w:val="24"/>
                <w:lang w:val="es-EC"/>
              </w:rPr>
              <w:t>Llumiquinga</w:t>
            </w:r>
          </w:p>
          <w:p w14:paraId="31DFD86B" w14:textId="77777777" w:rsidR="008C4C1E" w:rsidRPr="000707A3" w:rsidRDefault="000707A3" w:rsidP="008C4C1E">
            <w:pPr>
              <w:jc w:val="center"/>
              <w:rPr>
                <w:rFonts w:eastAsia="+mn-ea"/>
                <w:kern w:val="24"/>
              </w:rPr>
            </w:pPr>
            <w:proofErr w:type="spellStart"/>
            <w:r w:rsidRPr="000707A3">
              <w:rPr>
                <w:rFonts w:eastAsia="+mn-ea"/>
                <w:kern w:val="24"/>
              </w:rPr>
              <w:t>Brayan</w:t>
            </w:r>
            <w:proofErr w:type="spellEnd"/>
            <w:r w:rsidRPr="000707A3">
              <w:rPr>
                <w:rFonts w:eastAsia="+mn-ea"/>
                <w:kern w:val="24"/>
              </w:rPr>
              <w:t xml:space="preserve"> Guerrero</w:t>
            </w:r>
          </w:p>
          <w:p w14:paraId="1B0BF154" w14:textId="77777777" w:rsidR="000707A3" w:rsidRPr="000707A3" w:rsidRDefault="000707A3" w:rsidP="008C4C1E">
            <w:pPr>
              <w:jc w:val="center"/>
              <w:rPr>
                <w:rFonts w:eastAsia="+mn-ea"/>
                <w:kern w:val="24"/>
              </w:rPr>
            </w:pPr>
            <w:r w:rsidRPr="000707A3">
              <w:rPr>
                <w:rFonts w:eastAsia="+mn-ea"/>
                <w:kern w:val="24"/>
              </w:rPr>
              <w:t>Xavier Jaramillo</w:t>
            </w:r>
          </w:p>
          <w:p w14:paraId="7DE0930B" w14:textId="69D2CD92" w:rsidR="000707A3" w:rsidRPr="000707A3" w:rsidRDefault="000707A3" w:rsidP="008C4C1E">
            <w:pPr>
              <w:jc w:val="center"/>
              <w:rPr>
                <w:rFonts w:eastAsia="+mn-ea"/>
                <w:kern w:val="24"/>
              </w:rPr>
            </w:pPr>
            <w:r w:rsidRPr="000707A3">
              <w:rPr>
                <w:rFonts w:eastAsia="+mn-ea"/>
                <w:kern w:val="24"/>
              </w:rPr>
              <w:t>Daniel Flores</w:t>
            </w:r>
          </w:p>
        </w:tc>
      </w:tr>
      <w:tr w:rsidR="00D30B8E" w:rsidRPr="000707A3" w14:paraId="1B0DB844" w14:textId="77777777" w:rsidTr="008C4C1E">
        <w:trPr>
          <w:trHeight w:val="567"/>
        </w:trPr>
        <w:tc>
          <w:tcPr>
            <w:tcW w:w="9354" w:type="dxa"/>
          </w:tcPr>
          <w:p w14:paraId="6916642B" w14:textId="77777777" w:rsidR="00D30B8E" w:rsidRPr="000707A3" w:rsidRDefault="00D30B8E" w:rsidP="00522EBF"/>
        </w:tc>
      </w:tr>
      <w:tr w:rsidR="00D30B8E" w:rsidRPr="000707A3" w14:paraId="7E55C854" w14:textId="77777777" w:rsidTr="008C4C1E">
        <w:trPr>
          <w:trHeight w:val="567"/>
        </w:trPr>
        <w:tc>
          <w:tcPr>
            <w:tcW w:w="9354" w:type="dxa"/>
          </w:tcPr>
          <w:p w14:paraId="7862B8BB" w14:textId="77777777" w:rsidR="00D30B8E" w:rsidRPr="000707A3" w:rsidRDefault="00D30B8E" w:rsidP="00522EBF"/>
        </w:tc>
      </w:tr>
      <w:tr w:rsidR="00D30B8E" w:rsidRPr="000707A3" w14:paraId="7D526F3E" w14:textId="77777777" w:rsidTr="008C4C1E">
        <w:trPr>
          <w:trHeight w:val="567"/>
        </w:trPr>
        <w:tc>
          <w:tcPr>
            <w:tcW w:w="9354" w:type="dxa"/>
          </w:tcPr>
          <w:p w14:paraId="3BF33C05" w14:textId="77777777" w:rsidR="00D30B8E" w:rsidRPr="000707A3" w:rsidRDefault="00D30B8E" w:rsidP="00D30B8E">
            <w:pPr>
              <w:pStyle w:val="Prrafodelista"/>
              <w:rPr>
                <w:color w:val="A04DA3"/>
                <w:sz w:val="22"/>
              </w:rPr>
            </w:pPr>
          </w:p>
        </w:tc>
      </w:tr>
    </w:tbl>
    <w:p w14:paraId="5E829F26" w14:textId="77777777" w:rsidR="00EB59CC" w:rsidRPr="000707A3" w:rsidRDefault="00EB59CC">
      <w:pPr>
        <w:sectPr w:rsidR="00EB59CC" w:rsidRPr="000707A3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3874B933" w14:textId="32A62DCD" w:rsidR="003F7C9C" w:rsidRPr="00285E01" w:rsidRDefault="003F7C9C" w:rsidP="000A68FF">
      <w:pPr>
        <w:jc w:val="both"/>
        <w:rPr>
          <w:rFonts w:ascii="Arial" w:hAnsi="Arial" w:cs="Arial"/>
        </w:rPr>
      </w:pPr>
      <w:r w:rsidRPr="002F122B">
        <w:rPr>
          <w:rFonts w:ascii="Arial" w:hAnsi="Arial" w:cs="Arial"/>
          <w:b/>
        </w:rPr>
        <w:lastRenderedPageBreak/>
        <w:t>Objetivo:</w:t>
      </w:r>
      <w:r w:rsidRPr="00285E01">
        <w:rPr>
          <w:rFonts w:ascii="Arial" w:hAnsi="Arial" w:cs="Arial"/>
        </w:rPr>
        <w:t xml:space="preserve"> </w:t>
      </w:r>
      <w:r w:rsidR="00285E01" w:rsidRPr="00285E01">
        <w:rPr>
          <w:rFonts w:ascii="Arial" w:hAnsi="Arial" w:cs="Arial"/>
        </w:rPr>
        <w:t>Desarrollar un s</w:t>
      </w:r>
      <w:r w:rsidR="00285E01">
        <w:rPr>
          <w:rFonts w:ascii="Arial" w:hAnsi="Arial" w:cs="Arial"/>
        </w:rPr>
        <w:t>istema web que permita receptar y</w:t>
      </w:r>
      <w:r w:rsidR="00285E01" w:rsidRPr="00285E01">
        <w:rPr>
          <w:rFonts w:ascii="Arial" w:hAnsi="Arial" w:cs="Arial"/>
        </w:rPr>
        <w:t xml:space="preserve"> notificar</w:t>
      </w:r>
      <w:r w:rsidR="000C7B2E">
        <w:rPr>
          <w:rFonts w:ascii="Arial" w:hAnsi="Arial" w:cs="Arial"/>
        </w:rPr>
        <w:t xml:space="preserve"> el estado de las unidades y paradas del sistema de transporte Ecovía.</w:t>
      </w:r>
    </w:p>
    <w:p w14:paraId="19431011" w14:textId="77777777" w:rsidR="003F7C9C" w:rsidRPr="00285E01" w:rsidRDefault="003F7C9C" w:rsidP="000A68FF">
      <w:pPr>
        <w:jc w:val="both"/>
        <w:rPr>
          <w:rFonts w:ascii="Arial" w:hAnsi="Arial" w:cs="Arial"/>
        </w:rPr>
      </w:pPr>
    </w:p>
    <w:p w14:paraId="0EA6A3B2" w14:textId="3577763A" w:rsidR="000707A3" w:rsidRPr="00285E01" w:rsidRDefault="000A68FF" w:rsidP="000A68FF">
      <w:pPr>
        <w:jc w:val="both"/>
        <w:rPr>
          <w:rFonts w:ascii="Arial" w:hAnsi="Arial" w:cs="Arial"/>
        </w:rPr>
      </w:pPr>
      <w:r w:rsidRPr="002F122B">
        <w:rPr>
          <w:rFonts w:ascii="Arial" w:hAnsi="Arial" w:cs="Arial"/>
          <w:b/>
        </w:rPr>
        <w:t>Tema:</w:t>
      </w:r>
      <w:r w:rsidRPr="00285E01">
        <w:rPr>
          <w:rFonts w:ascii="Arial" w:hAnsi="Arial" w:cs="Arial"/>
        </w:rPr>
        <w:t xml:space="preserve"> Sistema web que recepte</w:t>
      </w:r>
      <w:r w:rsidR="002107F4">
        <w:rPr>
          <w:rFonts w:ascii="Arial" w:hAnsi="Arial" w:cs="Arial"/>
        </w:rPr>
        <w:t xml:space="preserve"> y noti</w:t>
      </w:r>
      <w:r w:rsidR="0036567A">
        <w:rPr>
          <w:rFonts w:ascii="Arial" w:hAnsi="Arial" w:cs="Arial"/>
        </w:rPr>
        <w:t>fique</w:t>
      </w:r>
      <w:r w:rsidR="000707A3" w:rsidRPr="00285E01">
        <w:rPr>
          <w:rFonts w:ascii="Arial" w:hAnsi="Arial" w:cs="Arial"/>
        </w:rPr>
        <w:t xml:space="preserve"> los estados en los que se encuentran las unidades de transporte </w:t>
      </w:r>
      <w:r w:rsidR="00A8104E" w:rsidRPr="00285E01">
        <w:rPr>
          <w:rFonts w:ascii="Arial" w:hAnsi="Arial" w:cs="Arial"/>
        </w:rPr>
        <w:t>y las paradas del sistema vial Ecoví</w:t>
      </w:r>
      <w:r w:rsidR="000707A3" w:rsidRPr="00285E01">
        <w:rPr>
          <w:rFonts w:ascii="Arial" w:hAnsi="Arial" w:cs="Arial"/>
        </w:rPr>
        <w:t>a.</w:t>
      </w:r>
    </w:p>
    <w:p w14:paraId="55A01A06" w14:textId="099C81B9" w:rsidR="000707A3" w:rsidRPr="00285E01" w:rsidRDefault="000707A3" w:rsidP="000A68FF">
      <w:pPr>
        <w:jc w:val="both"/>
        <w:rPr>
          <w:rFonts w:ascii="Arial" w:hAnsi="Arial" w:cs="Arial"/>
        </w:rPr>
      </w:pPr>
    </w:p>
    <w:p w14:paraId="5700FD00" w14:textId="6AEE4A0F" w:rsidR="000707A3" w:rsidRPr="002F122B" w:rsidRDefault="000707A3" w:rsidP="000A68FF">
      <w:pPr>
        <w:jc w:val="both"/>
        <w:rPr>
          <w:rFonts w:ascii="Arial" w:hAnsi="Arial" w:cs="Arial"/>
          <w:b/>
        </w:rPr>
      </w:pPr>
      <w:r w:rsidRPr="002F122B">
        <w:rPr>
          <w:rFonts w:ascii="Arial" w:hAnsi="Arial" w:cs="Arial"/>
          <w:b/>
        </w:rPr>
        <w:t>Descripción</w:t>
      </w:r>
    </w:p>
    <w:p w14:paraId="739F3F54" w14:textId="1E7D1135" w:rsidR="000707A3" w:rsidRPr="00285E01" w:rsidRDefault="00183E63" w:rsidP="000A68FF">
      <w:pPr>
        <w:jc w:val="both"/>
        <w:rPr>
          <w:rFonts w:ascii="Arial" w:hAnsi="Arial" w:cs="Arial"/>
        </w:rPr>
      </w:pPr>
      <w:r w:rsidRPr="00285E01">
        <w:rPr>
          <w:rFonts w:ascii="Arial" w:hAnsi="Arial" w:cs="Arial"/>
        </w:rPr>
        <w:t xml:space="preserve">El usuario que ingrese al sistema va a tener que hacer un registro previo antes de ocupar el sistema para que nos brinde datos como su nombre, edad, número de teléfono etc. </w:t>
      </w:r>
      <w:r w:rsidR="000A68FF" w:rsidRPr="00285E01">
        <w:rPr>
          <w:rFonts w:ascii="Arial" w:hAnsi="Arial" w:cs="Arial"/>
        </w:rPr>
        <w:t>A</w:t>
      </w:r>
      <w:r w:rsidRPr="00285E01">
        <w:rPr>
          <w:rFonts w:ascii="Arial" w:hAnsi="Arial" w:cs="Arial"/>
        </w:rPr>
        <w:t>l momento de hacer el logueo se es guardado los datos en la base de datos</w:t>
      </w:r>
      <w:r w:rsidR="003F7C9C" w:rsidRPr="00285E01">
        <w:rPr>
          <w:rFonts w:ascii="Arial" w:hAnsi="Arial" w:cs="Arial"/>
        </w:rPr>
        <w:t>,</w:t>
      </w:r>
      <w:r w:rsidRPr="00285E01">
        <w:rPr>
          <w:rFonts w:ascii="Arial" w:hAnsi="Arial" w:cs="Arial"/>
        </w:rPr>
        <w:t xml:space="preserve"> </w:t>
      </w:r>
      <w:r w:rsidR="003F7C9C" w:rsidRPr="00285E01">
        <w:rPr>
          <w:rFonts w:ascii="Arial" w:hAnsi="Arial" w:cs="Arial"/>
        </w:rPr>
        <w:t>ayudando a tener un registro de</w:t>
      </w:r>
      <w:r w:rsidRPr="00285E01">
        <w:rPr>
          <w:rFonts w:ascii="Arial" w:hAnsi="Arial" w:cs="Arial"/>
        </w:rPr>
        <w:t xml:space="preserve"> los usuarios que </w:t>
      </w:r>
      <w:r w:rsidR="00912DC0" w:rsidRPr="00285E01">
        <w:rPr>
          <w:rFonts w:ascii="Arial" w:hAnsi="Arial" w:cs="Arial"/>
        </w:rPr>
        <w:t>ocupen</w:t>
      </w:r>
      <w:r w:rsidR="002A14C5" w:rsidRPr="00285E01">
        <w:rPr>
          <w:rFonts w:ascii="Arial" w:hAnsi="Arial" w:cs="Arial"/>
        </w:rPr>
        <w:t xml:space="preserve"> el sistema web, como desarrolladores</w:t>
      </w:r>
      <w:r w:rsidR="00116B39" w:rsidRPr="00285E01">
        <w:rPr>
          <w:rFonts w:ascii="Arial" w:hAnsi="Arial" w:cs="Arial"/>
        </w:rPr>
        <w:t xml:space="preserve"> del sistema,</w:t>
      </w:r>
      <w:r w:rsidRPr="00285E01">
        <w:rPr>
          <w:rFonts w:ascii="Arial" w:hAnsi="Arial" w:cs="Arial"/>
        </w:rPr>
        <w:t xml:space="preserve"> </w:t>
      </w:r>
      <w:r w:rsidR="002B4882" w:rsidRPr="00285E01">
        <w:rPr>
          <w:rFonts w:ascii="Arial" w:hAnsi="Arial" w:cs="Arial"/>
        </w:rPr>
        <w:t>debemos</w:t>
      </w:r>
      <w:r w:rsidRPr="00285E01">
        <w:rPr>
          <w:rFonts w:ascii="Arial" w:hAnsi="Arial" w:cs="Arial"/>
        </w:rPr>
        <w:t xml:space="preserve"> </w:t>
      </w:r>
      <w:r w:rsidR="00116B39" w:rsidRPr="00285E01">
        <w:rPr>
          <w:rFonts w:ascii="Arial" w:hAnsi="Arial" w:cs="Arial"/>
        </w:rPr>
        <w:t>poder</w:t>
      </w:r>
      <w:r w:rsidRPr="00285E01">
        <w:rPr>
          <w:rFonts w:ascii="Arial" w:hAnsi="Arial" w:cs="Arial"/>
        </w:rPr>
        <w:t xml:space="preserve"> co</w:t>
      </w:r>
      <w:r w:rsidR="0046633D" w:rsidRPr="00285E01">
        <w:rPr>
          <w:rFonts w:ascii="Arial" w:hAnsi="Arial" w:cs="Arial"/>
        </w:rPr>
        <w:t>municarnos</w:t>
      </w:r>
      <w:r w:rsidRPr="00285E01">
        <w:rPr>
          <w:rFonts w:ascii="Arial" w:hAnsi="Arial" w:cs="Arial"/>
        </w:rPr>
        <w:t xml:space="preserve"> al sistema vial del distrito metropolitano de </w:t>
      </w:r>
      <w:r w:rsidR="007B4047" w:rsidRPr="00285E01">
        <w:rPr>
          <w:rFonts w:ascii="Arial" w:hAnsi="Arial" w:cs="Arial"/>
        </w:rPr>
        <w:t>Q</w:t>
      </w:r>
      <w:r w:rsidRPr="00285E01">
        <w:rPr>
          <w:rFonts w:ascii="Arial" w:hAnsi="Arial" w:cs="Arial"/>
        </w:rPr>
        <w:t xml:space="preserve">uito para que </w:t>
      </w:r>
      <w:r w:rsidR="0046633D" w:rsidRPr="00285E01">
        <w:rPr>
          <w:rFonts w:ascii="Arial" w:hAnsi="Arial" w:cs="Arial"/>
        </w:rPr>
        <w:t>al momento</w:t>
      </w:r>
      <w:r w:rsidR="006942FB" w:rsidRPr="00285E01">
        <w:rPr>
          <w:rFonts w:ascii="Arial" w:hAnsi="Arial" w:cs="Arial"/>
        </w:rPr>
        <w:t xml:space="preserve"> que</w:t>
      </w:r>
      <w:r w:rsidR="00CA59A2" w:rsidRPr="00285E01">
        <w:rPr>
          <w:rFonts w:ascii="Arial" w:hAnsi="Arial" w:cs="Arial"/>
        </w:rPr>
        <w:t xml:space="preserve"> se</w:t>
      </w:r>
      <w:r w:rsidRPr="00285E01">
        <w:rPr>
          <w:rFonts w:ascii="Arial" w:hAnsi="Arial" w:cs="Arial"/>
        </w:rPr>
        <w:t xml:space="preserve"> presente una queja o sugerencia</w:t>
      </w:r>
      <w:r w:rsidR="00AE721E" w:rsidRPr="00285E01">
        <w:rPr>
          <w:rFonts w:ascii="Arial" w:hAnsi="Arial" w:cs="Arial"/>
        </w:rPr>
        <w:t>,</w:t>
      </w:r>
      <w:r w:rsidRPr="00285E01">
        <w:rPr>
          <w:rFonts w:ascii="Arial" w:hAnsi="Arial" w:cs="Arial"/>
        </w:rPr>
        <w:t xml:space="preserve"> este mensaje sea recibido por dicha entidad y los responsables del </w:t>
      </w:r>
      <w:r w:rsidR="007B4047" w:rsidRPr="00285E01">
        <w:rPr>
          <w:rFonts w:ascii="Arial" w:hAnsi="Arial" w:cs="Arial"/>
        </w:rPr>
        <w:t>mantenimiento</w:t>
      </w:r>
      <w:r w:rsidRPr="00285E01">
        <w:rPr>
          <w:rFonts w:ascii="Arial" w:hAnsi="Arial" w:cs="Arial"/>
        </w:rPr>
        <w:t xml:space="preserve"> sean los que </w:t>
      </w:r>
      <w:r w:rsidR="00660AA4" w:rsidRPr="00285E01">
        <w:rPr>
          <w:rFonts w:ascii="Arial" w:hAnsi="Arial" w:cs="Arial"/>
        </w:rPr>
        <w:t>solucionen</w:t>
      </w:r>
      <w:r w:rsidRPr="00285E01">
        <w:rPr>
          <w:rFonts w:ascii="Arial" w:hAnsi="Arial" w:cs="Arial"/>
        </w:rPr>
        <w:t xml:space="preserve"> el problema de la manera más </w:t>
      </w:r>
      <w:r w:rsidR="00660AA4" w:rsidRPr="00285E01">
        <w:rPr>
          <w:rFonts w:ascii="Arial" w:hAnsi="Arial" w:cs="Arial"/>
        </w:rPr>
        <w:t>rápida</w:t>
      </w:r>
      <w:r w:rsidR="001F0575" w:rsidRPr="00285E01">
        <w:rPr>
          <w:rFonts w:ascii="Arial" w:hAnsi="Arial" w:cs="Arial"/>
        </w:rPr>
        <w:t>.</w:t>
      </w:r>
    </w:p>
    <w:p w14:paraId="076642E9" w14:textId="32CE5B81" w:rsidR="00183E63" w:rsidRPr="00285E01" w:rsidRDefault="00183E63" w:rsidP="000A68FF">
      <w:pPr>
        <w:jc w:val="both"/>
        <w:rPr>
          <w:rFonts w:ascii="Arial" w:hAnsi="Arial" w:cs="Arial"/>
        </w:rPr>
      </w:pPr>
    </w:p>
    <w:p w14:paraId="31993A08" w14:textId="3020B62E" w:rsidR="00183E63" w:rsidRPr="00285E01" w:rsidRDefault="00183E63" w:rsidP="000A68FF">
      <w:pPr>
        <w:jc w:val="both"/>
        <w:rPr>
          <w:rFonts w:ascii="Arial" w:hAnsi="Arial" w:cs="Arial"/>
        </w:rPr>
      </w:pPr>
    </w:p>
    <w:p w14:paraId="71F9E191" w14:textId="24DC251A" w:rsidR="00183E63" w:rsidRPr="002F122B" w:rsidRDefault="00183E63" w:rsidP="000A68FF">
      <w:pPr>
        <w:jc w:val="both"/>
        <w:rPr>
          <w:rFonts w:ascii="Arial" w:hAnsi="Arial" w:cs="Arial"/>
          <w:b/>
        </w:rPr>
      </w:pPr>
      <w:r w:rsidRPr="002F122B">
        <w:rPr>
          <w:rFonts w:ascii="Arial" w:hAnsi="Arial" w:cs="Arial"/>
          <w:b/>
        </w:rPr>
        <w:t>Usuarios finales</w:t>
      </w:r>
    </w:p>
    <w:p w14:paraId="2C882ABE" w14:textId="34CFE419" w:rsidR="00183E63" w:rsidRDefault="000D668B" w:rsidP="000A68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183E63" w:rsidRPr="00285E01">
        <w:rPr>
          <w:rFonts w:ascii="Arial" w:hAnsi="Arial" w:cs="Arial"/>
        </w:rPr>
        <w:t>as personas que</w:t>
      </w:r>
      <w:r>
        <w:rPr>
          <w:rFonts w:ascii="Arial" w:hAnsi="Arial" w:cs="Arial"/>
        </w:rPr>
        <w:t xml:space="preserve"> ocupan</w:t>
      </w:r>
      <w:r w:rsidR="00183E63" w:rsidRPr="00285E01">
        <w:rPr>
          <w:rFonts w:ascii="Arial" w:hAnsi="Arial" w:cs="Arial"/>
        </w:rPr>
        <w:t xml:space="preserve"> el sistema</w:t>
      </w:r>
      <w:r w:rsidR="007B09B9">
        <w:rPr>
          <w:rFonts w:ascii="Arial" w:hAnsi="Arial" w:cs="Arial"/>
        </w:rPr>
        <w:t xml:space="preserve"> Ecovía,</w:t>
      </w:r>
      <w:r w:rsidR="00183E63" w:rsidRPr="00285E01">
        <w:rPr>
          <w:rFonts w:ascii="Arial" w:hAnsi="Arial" w:cs="Arial"/>
        </w:rPr>
        <w:t xml:space="preserve"> ellos </w:t>
      </w:r>
      <w:r w:rsidR="00654969">
        <w:rPr>
          <w:rFonts w:ascii="Arial" w:hAnsi="Arial" w:cs="Arial"/>
        </w:rPr>
        <w:t>son</w:t>
      </w:r>
      <w:r w:rsidR="00183E63" w:rsidRPr="00285E01">
        <w:rPr>
          <w:rFonts w:ascii="Arial" w:hAnsi="Arial" w:cs="Arial"/>
        </w:rPr>
        <w:t xml:space="preserve"> los que </w:t>
      </w:r>
      <w:r w:rsidR="00642493">
        <w:rPr>
          <w:rFonts w:ascii="Arial" w:hAnsi="Arial" w:cs="Arial"/>
        </w:rPr>
        <w:t>sugiere</w:t>
      </w:r>
      <w:r w:rsidR="00183E63" w:rsidRPr="00285E01">
        <w:rPr>
          <w:rFonts w:ascii="Arial" w:hAnsi="Arial" w:cs="Arial"/>
        </w:rPr>
        <w:t>n algún problema o cambio en las paradas o las unidades de transporte.</w:t>
      </w:r>
    </w:p>
    <w:p w14:paraId="266E6C36" w14:textId="1B3B6DCB" w:rsidR="00BE5AF7" w:rsidRPr="00285E01" w:rsidRDefault="00BE5AF7" w:rsidP="000A68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persona administrador</w:t>
      </w:r>
      <w:r w:rsidR="000A2DD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del sistema que notifique</w:t>
      </w:r>
      <w:r w:rsidR="00153398">
        <w:rPr>
          <w:rFonts w:ascii="Arial" w:hAnsi="Arial" w:cs="Arial"/>
        </w:rPr>
        <w:t xml:space="preserve"> a los técnicos o personal de mantenimiento</w:t>
      </w:r>
      <w:r w:rsidR="00780E5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los problemas en las paradas o unidades de </w:t>
      </w:r>
      <w:r w:rsidR="000A2DD9">
        <w:rPr>
          <w:rFonts w:ascii="Arial" w:hAnsi="Arial" w:cs="Arial"/>
        </w:rPr>
        <w:t>transporte</w:t>
      </w:r>
      <w:r w:rsidR="00780E54">
        <w:rPr>
          <w:rFonts w:ascii="Arial" w:hAnsi="Arial" w:cs="Arial"/>
        </w:rPr>
        <w:t>.</w:t>
      </w:r>
    </w:p>
    <w:p w14:paraId="1254C2A3" w14:textId="77777777" w:rsidR="00183E63" w:rsidRPr="00285E01" w:rsidRDefault="00183E63" w:rsidP="000A68FF">
      <w:pPr>
        <w:jc w:val="both"/>
        <w:rPr>
          <w:rFonts w:ascii="Arial" w:hAnsi="Arial" w:cs="Arial"/>
        </w:rPr>
      </w:pPr>
    </w:p>
    <w:p w14:paraId="19900CC5" w14:textId="6306098C" w:rsidR="00183E63" w:rsidRPr="002F122B" w:rsidRDefault="00183E63" w:rsidP="000A68FF">
      <w:pPr>
        <w:jc w:val="both"/>
        <w:rPr>
          <w:rFonts w:ascii="Arial" w:hAnsi="Arial" w:cs="Arial"/>
          <w:b/>
        </w:rPr>
      </w:pPr>
      <w:r w:rsidRPr="002F122B">
        <w:rPr>
          <w:rFonts w:ascii="Arial" w:hAnsi="Arial" w:cs="Arial"/>
          <w:b/>
        </w:rPr>
        <w:t>F</w:t>
      </w:r>
      <w:r w:rsidR="000707A3" w:rsidRPr="002F122B">
        <w:rPr>
          <w:rFonts w:ascii="Arial" w:hAnsi="Arial" w:cs="Arial"/>
          <w:b/>
        </w:rPr>
        <w:t xml:space="preserve">lujo del sistema </w:t>
      </w:r>
    </w:p>
    <w:p w14:paraId="1892FE0E" w14:textId="3CBD9899" w:rsidR="00617F21" w:rsidRDefault="00617F21" w:rsidP="000A68FF">
      <w:pPr>
        <w:jc w:val="both"/>
        <w:rPr>
          <w:rFonts w:ascii="Arial" w:hAnsi="Arial" w:cs="Arial"/>
        </w:rPr>
      </w:pPr>
    </w:p>
    <w:p w14:paraId="5094021E" w14:textId="041708A1" w:rsidR="00617F21" w:rsidRDefault="00617F21" w:rsidP="000A68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Ingreso al sistema</w:t>
      </w:r>
      <w:r w:rsidR="00450692">
        <w:rPr>
          <w:rFonts w:ascii="Arial" w:hAnsi="Arial" w:cs="Arial"/>
        </w:rPr>
        <w:t xml:space="preserve"> de quejas</w:t>
      </w:r>
    </w:p>
    <w:p w14:paraId="3D7645D1" w14:textId="4AB18DA0" w:rsidR="00617F21" w:rsidRDefault="00617F21" w:rsidP="000A68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Recepción de datos </w:t>
      </w:r>
    </w:p>
    <w:p w14:paraId="34D4A26D" w14:textId="5B064675" w:rsidR="00183E63" w:rsidRDefault="00783472" w:rsidP="000A68FF">
      <w:pPr>
        <w:jc w:val="both"/>
        <w:rPr>
          <w:rFonts w:ascii="Arial" w:hAnsi="Arial" w:cs="Arial"/>
        </w:rPr>
      </w:pPr>
      <w:r w:rsidRPr="00285E01">
        <w:rPr>
          <w:rFonts w:ascii="Arial" w:hAnsi="Arial" w:cs="Arial"/>
        </w:rPr>
        <w:t>Logue</w:t>
      </w:r>
      <w:r>
        <w:rPr>
          <w:rFonts w:ascii="Arial" w:hAnsi="Arial" w:cs="Arial"/>
        </w:rPr>
        <w:t>o</w:t>
      </w:r>
      <w:r w:rsidR="00DB6DB5" w:rsidRPr="00285E01">
        <w:rPr>
          <w:rFonts w:ascii="Arial" w:hAnsi="Arial" w:cs="Arial"/>
        </w:rPr>
        <w:t xml:space="preserve"> del usuario</w:t>
      </w:r>
      <w:r w:rsidR="001F3A71">
        <w:rPr>
          <w:rFonts w:ascii="Arial" w:hAnsi="Arial" w:cs="Arial"/>
        </w:rPr>
        <w:t xml:space="preserve"> a su interfaz</w:t>
      </w:r>
    </w:p>
    <w:p w14:paraId="1AC9D837" w14:textId="18511100" w:rsidR="001F3A71" w:rsidRDefault="001F3A71" w:rsidP="000A68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elige la opción de una parada o unidad de </w:t>
      </w:r>
      <w:r w:rsidR="002107F4">
        <w:rPr>
          <w:rFonts w:ascii="Arial" w:hAnsi="Arial" w:cs="Arial"/>
        </w:rPr>
        <w:t>transporte</w:t>
      </w:r>
      <w:bookmarkStart w:id="0" w:name="_GoBack"/>
      <w:bookmarkEnd w:id="0"/>
    </w:p>
    <w:p w14:paraId="7B4F761D" w14:textId="010F96BF" w:rsidR="001F3A71" w:rsidRDefault="007728E5" w:rsidP="000A68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ser unidad de transporte: el usuario elige el número de la unidad</w:t>
      </w:r>
    </w:p>
    <w:p w14:paraId="4E16D86E" w14:textId="01647AC2" w:rsidR="007728E5" w:rsidRDefault="007728E5" w:rsidP="000A68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ofrece información de la unidad elegida.</w:t>
      </w:r>
    </w:p>
    <w:p w14:paraId="06C60BD1" w14:textId="559CDD20" w:rsidR="007728E5" w:rsidRDefault="007728E5" w:rsidP="000A68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elige el problema que presenta la unidad de transporte. </w:t>
      </w:r>
    </w:p>
    <w:p w14:paraId="7DDC01CB" w14:textId="38511220" w:rsidR="007728E5" w:rsidRDefault="007728E5" w:rsidP="000A68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envía su sugerencia.</w:t>
      </w:r>
    </w:p>
    <w:p w14:paraId="05A27048" w14:textId="0F181FC3" w:rsidR="007F438F" w:rsidRDefault="007F438F" w:rsidP="007F43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ser una </w:t>
      </w:r>
      <w:r w:rsidR="006A084F">
        <w:rPr>
          <w:rFonts w:ascii="Arial" w:hAnsi="Arial" w:cs="Arial"/>
        </w:rPr>
        <w:t>estación</w:t>
      </w:r>
      <w:r>
        <w:rPr>
          <w:rFonts w:ascii="Arial" w:hAnsi="Arial" w:cs="Arial"/>
        </w:rPr>
        <w:t xml:space="preserve">: el usuario elige el </w:t>
      </w:r>
      <w:r w:rsidR="006A084F">
        <w:rPr>
          <w:rFonts w:ascii="Arial" w:hAnsi="Arial" w:cs="Arial"/>
        </w:rPr>
        <w:t>nombre de la estación</w:t>
      </w:r>
    </w:p>
    <w:p w14:paraId="43BA25B1" w14:textId="350AFABD" w:rsidR="007F438F" w:rsidRDefault="007F438F" w:rsidP="007F43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ofrece información de la </w:t>
      </w:r>
      <w:r w:rsidR="006A084F">
        <w:rPr>
          <w:rFonts w:ascii="Arial" w:hAnsi="Arial" w:cs="Arial"/>
        </w:rPr>
        <w:t>estación</w:t>
      </w:r>
      <w:r>
        <w:rPr>
          <w:rFonts w:ascii="Arial" w:hAnsi="Arial" w:cs="Arial"/>
        </w:rPr>
        <w:t xml:space="preserve"> elegida.</w:t>
      </w:r>
    </w:p>
    <w:p w14:paraId="5744BF3B" w14:textId="65521F2E" w:rsidR="007F438F" w:rsidRDefault="007F438F" w:rsidP="007F43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elige el problema que presenta la </w:t>
      </w:r>
      <w:r w:rsidR="006A084F">
        <w:rPr>
          <w:rFonts w:ascii="Arial" w:hAnsi="Arial" w:cs="Arial"/>
        </w:rPr>
        <w:t>estación</w:t>
      </w:r>
      <w:r w:rsidR="00DB1A9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036922AA" w14:textId="7990FA04" w:rsidR="007F438F" w:rsidRDefault="007F438F" w:rsidP="007F43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envía su sugerencia.</w:t>
      </w:r>
    </w:p>
    <w:p w14:paraId="49D46AC2" w14:textId="3BE7AC76" w:rsidR="00964B3A" w:rsidRDefault="00964B3A" w:rsidP="007F43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administrador ingresa con su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y usuario.</w:t>
      </w:r>
    </w:p>
    <w:p w14:paraId="41CFF891" w14:textId="354BFBC8" w:rsidR="00964B3A" w:rsidRDefault="00964B3A" w:rsidP="007F43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pantalla muestra los diferentes problemas que presentan las unidades y las estaciones.</w:t>
      </w:r>
    </w:p>
    <w:p w14:paraId="52369FE8" w14:textId="75857889" w:rsidR="00964B3A" w:rsidRDefault="00964B3A" w:rsidP="007F43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administrador notifica al personal de mantenimiento o técnico.</w:t>
      </w:r>
    </w:p>
    <w:p w14:paraId="21434242" w14:textId="77777777" w:rsidR="006F60DB" w:rsidRPr="00285E01" w:rsidRDefault="006F60DB" w:rsidP="000A68FF">
      <w:pPr>
        <w:jc w:val="both"/>
        <w:rPr>
          <w:rFonts w:ascii="Arial" w:hAnsi="Arial" w:cs="Arial"/>
        </w:rPr>
      </w:pPr>
    </w:p>
    <w:p w14:paraId="4B521B0C" w14:textId="2E0E45B6" w:rsidR="002411B5" w:rsidRPr="00A0178D" w:rsidRDefault="002411B5" w:rsidP="000A68FF">
      <w:pPr>
        <w:jc w:val="both"/>
        <w:rPr>
          <w:rFonts w:ascii="Arial" w:hAnsi="Arial" w:cs="Arial"/>
          <w:b/>
        </w:rPr>
      </w:pPr>
      <w:r w:rsidRPr="00A0178D">
        <w:rPr>
          <w:rFonts w:ascii="Arial" w:hAnsi="Arial" w:cs="Arial"/>
          <w:b/>
        </w:rPr>
        <w:t>Base de datos</w:t>
      </w:r>
    </w:p>
    <w:p w14:paraId="74951FB8" w14:textId="69F3D092" w:rsidR="002411B5" w:rsidRPr="00285E01" w:rsidRDefault="002411B5" w:rsidP="000A68FF">
      <w:pPr>
        <w:jc w:val="both"/>
        <w:rPr>
          <w:rFonts w:ascii="Arial" w:hAnsi="Arial" w:cs="Arial"/>
        </w:rPr>
      </w:pPr>
      <w:r w:rsidRPr="00285E01">
        <w:rPr>
          <w:rFonts w:ascii="Arial" w:hAnsi="Arial" w:cs="Arial"/>
        </w:rPr>
        <w:t>La base de datos va a estar formada por cuatro tablas que van a ser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0"/>
      </w:tblGrid>
      <w:tr w:rsidR="00276F3B" w14:paraId="4E9CDE26" w14:textId="77777777" w:rsidTr="00F6436A">
        <w:trPr>
          <w:trHeight w:val="266"/>
        </w:trPr>
        <w:tc>
          <w:tcPr>
            <w:tcW w:w="1830" w:type="dxa"/>
          </w:tcPr>
          <w:p w14:paraId="50B86F91" w14:textId="20DBF46E" w:rsidR="00276F3B" w:rsidRPr="00276F3B" w:rsidRDefault="00276F3B" w:rsidP="00F6436A">
            <w:pPr>
              <w:jc w:val="both"/>
              <w:rPr>
                <w:rFonts w:ascii="Arial" w:hAnsi="Arial" w:cs="Arial"/>
                <w:b/>
              </w:rPr>
            </w:pPr>
            <w:r w:rsidRPr="00276F3B">
              <w:rPr>
                <w:rFonts w:ascii="Arial" w:hAnsi="Arial" w:cs="Arial"/>
                <w:b/>
              </w:rPr>
              <w:t>Usuario</w:t>
            </w:r>
          </w:p>
        </w:tc>
      </w:tr>
      <w:tr w:rsidR="00276F3B" w14:paraId="5D0D132E" w14:textId="77777777" w:rsidTr="00F6436A">
        <w:trPr>
          <w:trHeight w:val="266"/>
        </w:trPr>
        <w:tc>
          <w:tcPr>
            <w:tcW w:w="1830" w:type="dxa"/>
          </w:tcPr>
          <w:p w14:paraId="730334CA" w14:textId="3CDAA62C" w:rsidR="00276F3B" w:rsidRDefault="00276F3B" w:rsidP="00F643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</w:tr>
      <w:tr w:rsidR="00570A88" w14:paraId="030588A3" w14:textId="77777777" w:rsidTr="00F6436A">
        <w:trPr>
          <w:trHeight w:val="266"/>
        </w:trPr>
        <w:tc>
          <w:tcPr>
            <w:tcW w:w="1830" w:type="dxa"/>
          </w:tcPr>
          <w:p w14:paraId="3C28C475" w14:textId="40005154" w:rsidR="00570A88" w:rsidRDefault="00570A88" w:rsidP="00F643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698FFC97" w14:textId="77777777" w:rsidR="00A0178D" w:rsidRDefault="00A0178D" w:rsidP="000A68F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0"/>
      </w:tblGrid>
      <w:tr w:rsidR="003D7015" w14:paraId="087D4500" w14:textId="77777777" w:rsidTr="003D7015">
        <w:trPr>
          <w:trHeight w:val="255"/>
        </w:trPr>
        <w:tc>
          <w:tcPr>
            <w:tcW w:w="1860" w:type="dxa"/>
          </w:tcPr>
          <w:p w14:paraId="695F4F97" w14:textId="16077AAA" w:rsidR="003D7015" w:rsidRPr="003D7015" w:rsidRDefault="003D7015" w:rsidP="000A68FF">
            <w:pPr>
              <w:jc w:val="both"/>
              <w:rPr>
                <w:rFonts w:ascii="Arial" w:hAnsi="Arial" w:cs="Arial"/>
                <w:b/>
              </w:rPr>
            </w:pPr>
            <w:r w:rsidRPr="003D7015">
              <w:rPr>
                <w:rFonts w:ascii="Arial" w:hAnsi="Arial" w:cs="Arial"/>
                <w:b/>
              </w:rPr>
              <w:t>Unidad</w:t>
            </w:r>
          </w:p>
        </w:tc>
      </w:tr>
      <w:tr w:rsidR="003D7015" w14:paraId="74327BA0" w14:textId="77777777" w:rsidTr="003D7015">
        <w:trPr>
          <w:trHeight w:val="255"/>
        </w:trPr>
        <w:tc>
          <w:tcPr>
            <w:tcW w:w="1860" w:type="dxa"/>
          </w:tcPr>
          <w:p w14:paraId="48CCCF1E" w14:textId="6BA4115C" w:rsidR="003D7015" w:rsidRDefault="003D7015" w:rsidP="000A68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 unidad  (id)</w:t>
            </w:r>
          </w:p>
        </w:tc>
      </w:tr>
      <w:tr w:rsidR="007E6839" w14:paraId="061F0224" w14:textId="77777777" w:rsidTr="003D7015">
        <w:trPr>
          <w:trHeight w:val="255"/>
        </w:trPr>
        <w:tc>
          <w:tcPr>
            <w:tcW w:w="1860" w:type="dxa"/>
          </w:tcPr>
          <w:p w14:paraId="6A8EDF72" w14:textId="221E2D26" w:rsidR="007E6839" w:rsidRDefault="007E6839" w:rsidP="000A68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Imagen</w:t>
            </w:r>
          </w:p>
        </w:tc>
      </w:tr>
      <w:tr w:rsidR="003D7015" w14:paraId="388EDEDA" w14:textId="77777777" w:rsidTr="003D7015">
        <w:trPr>
          <w:trHeight w:val="255"/>
        </w:trPr>
        <w:tc>
          <w:tcPr>
            <w:tcW w:w="1860" w:type="dxa"/>
          </w:tcPr>
          <w:p w14:paraId="4FBD9F23" w14:textId="6BC1ECE4" w:rsidR="003D7015" w:rsidRDefault="00FD0B24" w:rsidP="000A68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Estado</w:t>
            </w:r>
          </w:p>
        </w:tc>
      </w:tr>
      <w:tr w:rsidR="003D7015" w14:paraId="3F22F88E" w14:textId="77777777" w:rsidTr="003D7015">
        <w:trPr>
          <w:trHeight w:val="255"/>
        </w:trPr>
        <w:tc>
          <w:tcPr>
            <w:tcW w:w="1860" w:type="dxa"/>
          </w:tcPr>
          <w:p w14:paraId="5C082291" w14:textId="107AAE4D" w:rsidR="003D7015" w:rsidRDefault="00FD0B24" w:rsidP="000A68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Placa</w:t>
            </w:r>
          </w:p>
        </w:tc>
      </w:tr>
    </w:tbl>
    <w:p w14:paraId="3946CF91" w14:textId="3268541C" w:rsidR="002411B5" w:rsidRPr="00285E01" w:rsidRDefault="002411B5" w:rsidP="000A68F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0"/>
      </w:tblGrid>
      <w:tr w:rsidR="004E12E1" w14:paraId="066233DA" w14:textId="77777777" w:rsidTr="004E12E1">
        <w:trPr>
          <w:trHeight w:val="255"/>
        </w:trPr>
        <w:tc>
          <w:tcPr>
            <w:tcW w:w="1890" w:type="dxa"/>
          </w:tcPr>
          <w:p w14:paraId="6F78BFC7" w14:textId="0A278D1A" w:rsidR="004E12E1" w:rsidRPr="004E12E1" w:rsidRDefault="004E12E1" w:rsidP="000A68FF">
            <w:pPr>
              <w:jc w:val="both"/>
              <w:rPr>
                <w:rFonts w:ascii="Arial" w:hAnsi="Arial" w:cs="Arial"/>
                <w:b/>
              </w:rPr>
            </w:pPr>
            <w:r w:rsidRPr="004E12E1">
              <w:rPr>
                <w:rFonts w:ascii="Arial" w:hAnsi="Arial" w:cs="Arial"/>
                <w:b/>
              </w:rPr>
              <w:t>Estación</w:t>
            </w:r>
          </w:p>
        </w:tc>
      </w:tr>
      <w:tr w:rsidR="004E12E1" w14:paraId="452616DD" w14:textId="77777777" w:rsidTr="004E12E1">
        <w:trPr>
          <w:trHeight w:val="255"/>
        </w:trPr>
        <w:tc>
          <w:tcPr>
            <w:tcW w:w="1890" w:type="dxa"/>
          </w:tcPr>
          <w:p w14:paraId="006BDDBC" w14:textId="248CB169" w:rsidR="004E12E1" w:rsidRDefault="00462444" w:rsidP="000A68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(id)</w:t>
            </w:r>
          </w:p>
        </w:tc>
      </w:tr>
      <w:tr w:rsidR="004E12E1" w14:paraId="22E1EDEF" w14:textId="77777777" w:rsidTr="004E12E1">
        <w:trPr>
          <w:trHeight w:val="255"/>
        </w:trPr>
        <w:tc>
          <w:tcPr>
            <w:tcW w:w="1890" w:type="dxa"/>
          </w:tcPr>
          <w:p w14:paraId="61480483" w14:textId="58D3B06E" w:rsidR="004E12E1" w:rsidRDefault="000B2921" w:rsidP="000A68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Ubicación</w:t>
            </w:r>
          </w:p>
        </w:tc>
      </w:tr>
      <w:tr w:rsidR="004E12E1" w14:paraId="328F7A6E" w14:textId="77777777" w:rsidTr="004E12E1">
        <w:trPr>
          <w:trHeight w:val="255"/>
        </w:trPr>
        <w:tc>
          <w:tcPr>
            <w:tcW w:w="1890" w:type="dxa"/>
          </w:tcPr>
          <w:p w14:paraId="5071A338" w14:textId="781226AB" w:rsidR="004E12E1" w:rsidRDefault="000B2921" w:rsidP="000A68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4E12E1" w14:paraId="724D361F" w14:textId="77777777" w:rsidTr="004E12E1">
        <w:trPr>
          <w:trHeight w:val="255"/>
        </w:trPr>
        <w:tc>
          <w:tcPr>
            <w:tcW w:w="1890" w:type="dxa"/>
          </w:tcPr>
          <w:p w14:paraId="455894B1" w14:textId="4BF06F06" w:rsidR="004E12E1" w:rsidRDefault="007E6839" w:rsidP="000A68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Imagen</w:t>
            </w:r>
          </w:p>
        </w:tc>
      </w:tr>
    </w:tbl>
    <w:p w14:paraId="6E653324" w14:textId="03C1145A" w:rsidR="002411B5" w:rsidRPr="00285E01" w:rsidRDefault="002411B5" w:rsidP="000A68FF">
      <w:pPr>
        <w:jc w:val="both"/>
        <w:rPr>
          <w:rFonts w:ascii="Arial" w:hAnsi="Arial" w:cs="Arial"/>
        </w:rPr>
      </w:pPr>
    </w:p>
    <w:p w14:paraId="7D1F3991" w14:textId="77777777" w:rsidR="006F60DB" w:rsidRPr="00285E01" w:rsidRDefault="006F60DB" w:rsidP="000A68FF">
      <w:pPr>
        <w:jc w:val="both"/>
        <w:rPr>
          <w:rFonts w:ascii="Arial" w:hAnsi="Arial" w:cs="Arial"/>
        </w:rPr>
      </w:pPr>
    </w:p>
    <w:p w14:paraId="4FD9870E" w14:textId="77777777" w:rsidR="006F60DB" w:rsidRPr="00285E01" w:rsidRDefault="006F60DB" w:rsidP="000A68FF">
      <w:pPr>
        <w:jc w:val="both"/>
        <w:rPr>
          <w:rFonts w:ascii="Arial" w:hAnsi="Arial" w:cs="Arial"/>
        </w:rPr>
      </w:pPr>
    </w:p>
    <w:p w14:paraId="355F1624" w14:textId="5E8492B6" w:rsidR="002411B5" w:rsidRPr="00285E01" w:rsidRDefault="002411B5" w:rsidP="000A68FF">
      <w:pPr>
        <w:jc w:val="both"/>
        <w:rPr>
          <w:rFonts w:ascii="Arial" w:hAnsi="Arial" w:cs="Arial"/>
        </w:rPr>
      </w:pPr>
    </w:p>
    <w:p w14:paraId="1EFD2AC8" w14:textId="77777777" w:rsidR="002411B5" w:rsidRDefault="002411B5" w:rsidP="000A68FF">
      <w:pPr>
        <w:jc w:val="both"/>
      </w:pPr>
    </w:p>
    <w:p w14:paraId="1BA8D959" w14:textId="6874265F" w:rsidR="000707A3" w:rsidRDefault="000707A3" w:rsidP="000A68FF">
      <w:pPr>
        <w:jc w:val="both"/>
      </w:pPr>
    </w:p>
    <w:p w14:paraId="4AF0EE3E" w14:textId="77777777" w:rsidR="002411B5" w:rsidRDefault="002411B5" w:rsidP="000A68FF">
      <w:pPr>
        <w:jc w:val="both"/>
      </w:pPr>
    </w:p>
    <w:p w14:paraId="090592F4" w14:textId="3A4B3EEE" w:rsidR="004969DE" w:rsidRPr="004969DE" w:rsidRDefault="004969DE" w:rsidP="000707A3"/>
    <w:sectPr w:rsidR="004969DE" w:rsidRPr="004969DE" w:rsidSect="00D679E3">
      <w:headerReference w:type="default" r:id="rId10"/>
      <w:footerReference w:type="default" r:id="rId11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99A76" w14:textId="77777777" w:rsidR="00D24853" w:rsidRDefault="00D24853">
      <w:r>
        <w:separator/>
      </w:r>
    </w:p>
  </w:endnote>
  <w:endnote w:type="continuationSeparator" w:id="0">
    <w:p w14:paraId="38D7439D" w14:textId="77777777" w:rsidR="00D24853" w:rsidRDefault="00D2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AB57D" w14:textId="748F8189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107F4">
      <w:rPr>
        <w:rStyle w:val="Nmerodepgina"/>
        <w:rFonts w:ascii="Book Antiqua" w:hAnsi="Book Antiqua"/>
        <w:noProof/>
        <w:sz w:val="16"/>
        <w:szCs w:val="16"/>
        <w:lang w:val="pt-BR"/>
      </w:rPr>
      <w:t>2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5FE92" w14:textId="77777777" w:rsidR="00D24853" w:rsidRDefault="00D24853">
      <w:r>
        <w:separator/>
      </w:r>
    </w:p>
  </w:footnote>
  <w:footnote w:type="continuationSeparator" w:id="0">
    <w:p w14:paraId="4AD754A5" w14:textId="77777777" w:rsidR="00D24853" w:rsidRDefault="00D24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361C0" w14:textId="199FB17F" w:rsidR="001B3737" w:rsidRPr="00D679E3" w:rsidRDefault="008C4C1E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2019 - A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0707A3">
      <w:rPr>
        <w:rFonts w:ascii="Book Antiqua" w:hAnsi="Book Antiqua"/>
        <w:sz w:val="16"/>
        <w:szCs w:val="16"/>
      </w:rPr>
      <w:t>Ambientes no propietarios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E666F4"/>
    <w:multiLevelType w:val="hybridMultilevel"/>
    <w:tmpl w:val="3DB81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8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6"/>
  </w:num>
  <w:num w:numId="2">
    <w:abstractNumId w:val="17"/>
  </w:num>
  <w:num w:numId="3">
    <w:abstractNumId w:val="22"/>
  </w:num>
  <w:num w:numId="4">
    <w:abstractNumId w:val="7"/>
  </w:num>
  <w:num w:numId="5">
    <w:abstractNumId w:val="14"/>
  </w:num>
  <w:num w:numId="6">
    <w:abstractNumId w:val="9"/>
  </w:num>
  <w:num w:numId="7">
    <w:abstractNumId w:val="11"/>
  </w:num>
  <w:num w:numId="8">
    <w:abstractNumId w:val="20"/>
  </w:num>
  <w:num w:numId="9">
    <w:abstractNumId w:val="3"/>
  </w:num>
  <w:num w:numId="10">
    <w:abstractNumId w:val="4"/>
  </w:num>
  <w:num w:numId="11">
    <w:abstractNumId w:val="19"/>
  </w:num>
  <w:num w:numId="12">
    <w:abstractNumId w:val="2"/>
  </w:num>
  <w:num w:numId="13">
    <w:abstractNumId w:val="0"/>
  </w:num>
  <w:num w:numId="14">
    <w:abstractNumId w:val="10"/>
  </w:num>
  <w:num w:numId="15">
    <w:abstractNumId w:val="1"/>
  </w:num>
  <w:num w:numId="16">
    <w:abstractNumId w:val="21"/>
  </w:num>
  <w:num w:numId="17">
    <w:abstractNumId w:val="18"/>
  </w:num>
  <w:num w:numId="18">
    <w:abstractNumId w:val="23"/>
  </w:num>
  <w:num w:numId="19">
    <w:abstractNumId w:val="8"/>
  </w:num>
  <w:num w:numId="20">
    <w:abstractNumId w:val="13"/>
  </w:num>
  <w:num w:numId="21">
    <w:abstractNumId w:val="12"/>
  </w:num>
  <w:num w:numId="22">
    <w:abstractNumId w:val="5"/>
  </w:num>
  <w:num w:numId="23">
    <w:abstractNumId w:val="15"/>
  </w:num>
  <w:num w:numId="24">
    <w:abstractNumId w:val="22"/>
  </w:num>
  <w:num w:numId="25">
    <w:abstractNumId w:val="2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activeWritingStyle w:appName="MSWord" w:lang="es-EC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11654"/>
    <w:rsid w:val="00012EE0"/>
    <w:rsid w:val="0003336D"/>
    <w:rsid w:val="00035406"/>
    <w:rsid w:val="000442DB"/>
    <w:rsid w:val="000707A3"/>
    <w:rsid w:val="000A2DD9"/>
    <w:rsid w:val="000A2FA0"/>
    <w:rsid w:val="000A596F"/>
    <w:rsid w:val="000A68FF"/>
    <w:rsid w:val="000B2921"/>
    <w:rsid w:val="000C316A"/>
    <w:rsid w:val="000C785E"/>
    <w:rsid w:val="000C7B2E"/>
    <w:rsid w:val="000D668B"/>
    <w:rsid w:val="001115F1"/>
    <w:rsid w:val="00113302"/>
    <w:rsid w:val="00113DFE"/>
    <w:rsid w:val="00116B39"/>
    <w:rsid w:val="0012607E"/>
    <w:rsid w:val="001319AB"/>
    <w:rsid w:val="00131E47"/>
    <w:rsid w:val="0014081D"/>
    <w:rsid w:val="00153398"/>
    <w:rsid w:val="001579A2"/>
    <w:rsid w:val="00160C74"/>
    <w:rsid w:val="0016642C"/>
    <w:rsid w:val="00183E63"/>
    <w:rsid w:val="00187892"/>
    <w:rsid w:val="001B3737"/>
    <w:rsid w:val="001F0575"/>
    <w:rsid w:val="001F3A71"/>
    <w:rsid w:val="001F51CF"/>
    <w:rsid w:val="002107F4"/>
    <w:rsid w:val="00210CA4"/>
    <w:rsid w:val="00211281"/>
    <w:rsid w:val="0022499D"/>
    <w:rsid w:val="002411B5"/>
    <w:rsid w:val="002655CC"/>
    <w:rsid w:val="00274423"/>
    <w:rsid w:val="00276669"/>
    <w:rsid w:val="00276F3B"/>
    <w:rsid w:val="00282133"/>
    <w:rsid w:val="00285E01"/>
    <w:rsid w:val="002876DD"/>
    <w:rsid w:val="002A14C5"/>
    <w:rsid w:val="002A15D3"/>
    <w:rsid w:val="002B4882"/>
    <w:rsid w:val="002F0F01"/>
    <w:rsid w:val="002F122B"/>
    <w:rsid w:val="00300477"/>
    <w:rsid w:val="003146D4"/>
    <w:rsid w:val="00317BE4"/>
    <w:rsid w:val="00321396"/>
    <w:rsid w:val="00336336"/>
    <w:rsid w:val="00346C15"/>
    <w:rsid w:val="0036567A"/>
    <w:rsid w:val="0038168E"/>
    <w:rsid w:val="00393FE6"/>
    <w:rsid w:val="003A12FB"/>
    <w:rsid w:val="003B3520"/>
    <w:rsid w:val="003D7015"/>
    <w:rsid w:val="003F02DF"/>
    <w:rsid w:val="003F7C9C"/>
    <w:rsid w:val="004179E3"/>
    <w:rsid w:val="00424F8C"/>
    <w:rsid w:val="00447D72"/>
    <w:rsid w:val="00450692"/>
    <w:rsid w:val="00462444"/>
    <w:rsid w:val="0046633D"/>
    <w:rsid w:val="00474373"/>
    <w:rsid w:val="0047566B"/>
    <w:rsid w:val="00495218"/>
    <w:rsid w:val="004969DE"/>
    <w:rsid w:val="004A6B52"/>
    <w:rsid w:val="004A6E5D"/>
    <w:rsid w:val="004D0CBF"/>
    <w:rsid w:val="004D6258"/>
    <w:rsid w:val="004E12E1"/>
    <w:rsid w:val="004E70A4"/>
    <w:rsid w:val="004E74A6"/>
    <w:rsid w:val="004E7BD9"/>
    <w:rsid w:val="00522EBF"/>
    <w:rsid w:val="005271BC"/>
    <w:rsid w:val="00530D65"/>
    <w:rsid w:val="00530DFF"/>
    <w:rsid w:val="00547572"/>
    <w:rsid w:val="00552650"/>
    <w:rsid w:val="005530D3"/>
    <w:rsid w:val="00556E90"/>
    <w:rsid w:val="005570E0"/>
    <w:rsid w:val="00570A88"/>
    <w:rsid w:val="00570E69"/>
    <w:rsid w:val="005721ED"/>
    <w:rsid w:val="005751B6"/>
    <w:rsid w:val="005830FF"/>
    <w:rsid w:val="00590156"/>
    <w:rsid w:val="005A6AF2"/>
    <w:rsid w:val="005B07B0"/>
    <w:rsid w:val="005C0C5F"/>
    <w:rsid w:val="005E0472"/>
    <w:rsid w:val="005E49C3"/>
    <w:rsid w:val="00617AE7"/>
    <w:rsid w:val="00617F21"/>
    <w:rsid w:val="00626244"/>
    <w:rsid w:val="00637DCE"/>
    <w:rsid w:val="00642493"/>
    <w:rsid w:val="00652F74"/>
    <w:rsid w:val="00654969"/>
    <w:rsid w:val="00660AA4"/>
    <w:rsid w:val="00673548"/>
    <w:rsid w:val="0068185A"/>
    <w:rsid w:val="0068651B"/>
    <w:rsid w:val="00686B3D"/>
    <w:rsid w:val="006925C8"/>
    <w:rsid w:val="006942FB"/>
    <w:rsid w:val="006A084F"/>
    <w:rsid w:val="006B4991"/>
    <w:rsid w:val="006B7A92"/>
    <w:rsid w:val="006F60DB"/>
    <w:rsid w:val="00700F3E"/>
    <w:rsid w:val="0070731D"/>
    <w:rsid w:val="0073109B"/>
    <w:rsid w:val="00734D69"/>
    <w:rsid w:val="00751FAB"/>
    <w:rsid w:val="007728E5"/>
    <w:rsid w:val="00780E54"/>
    <w:rsid w:val="00783472"/>
    <w:rsid w:val="00797A80"/>
    <w:rsid w:val="007A2E2F"/>
    <w:rsid w:val="007B09B9"/>
    <w:rsid w:val="007B4047"/>
    <w:rsid w:val="007D2188"/>
    <w:rsid w:val="007D5A31"/>
    <w:rsid w:val="007E6839"/>
    <w:rsid w:val="007E6B86"/>
    <w:rsid w:val="007F3353"/>
    <w:rsid w:val="007F438F"/>
    <w:rsid w:val="00803661"/>
    <w:rsid w:val="00820193"/>
    <w:rsid w:val="00824D11"/>
    <w:rsid w:val="008840B6"/>
    <w:rsid w:val="00885C01"/>
    <w:rsid w:val="008A6479"/>
    <w:rsid w:val="008B4D7D"/>
    <w:rsid w:val="008C4C1E"/>
    <w:rsid w:val="00905832"/>
    <w:rsid w:val="0091121E"/>
    <w:rsid w:val="00912D38"/>
    <w:rsid w:val="00912DC0"/>
    <w:rsid w:val="009162A3"/>
    <w:rsid w:val="00933CB3"/>
    <w:rsid w:val="00943B3D"/>
    <w:rsid w:val="00944BC9"/>
    <w:rsid w:val="00960B7F"/>
    <w:rsid w:val="00964B3A"/>
    <w:rsid w:val="00972645"/>
    <w:rsid w:val="009865D2"/>
    <w:rsid w:val="009873EE"/>
    <w:rsid w:val="00995DE4"/>
    <w:rsid w:val="009A0BBF"/>
    <w:rsid w:val="009D4CF6"/>
    <w:rsid w:val="009E3BAE"/>
    <w:rsid w:val="00A0178D"/>
    <w:rsid w:val="00A8104E"/>
    <w:rsid w:val="00AE721E"/>
    <w:rsid w:val="00AF443C"/>
    <w:rsid w:val="00AF705A"/>
    <w:rsid w:val="00B14C1F"/>
    <w:rsid w:val="00B474D8"/>
    <w:rsid w:val="00B52495"/>
    <w:rsid w:val="00B6108C"/>
    <w:rsid w:val="00B62E77"/>
    <w:rsid w:val="00B70EA0"/>
    <w:rsid w:val="00B753C4"/>
    <w:rsid w:val="00BA069D"/>
    <w:rsid w:val="00BC234F"/>
    <w:rsid w:val="00BD2D25"/>
    <w:rsid w:val="00BD4BC8"/>
    <w:rsid w:val="00BD4D54"/>
    <w:rsid w:val="00BD5517"/>
    <w:rsid w:val="00BE32EC"/>
    <w:rsid w:val="00BE3479"/>
    <w:rsid w:val="00BE5AF7"/>
    <w:rsid w:val="00BE64DA"/>
    <w:rsid w:val="00C16FA9"/>
    <w:rsid w:val="00C31B27"/>
    <w:rsid w:val="00C40EB4"/>
    <w:rsid w:val="00C63FE7"/>
    <w:rsid w:val="00CA59A2"/>
    <w:rsid w:val="00CF5BCB"/>
    <w:rsid w:val="00D15F72"/>
    <w:rsid w:val="00D17678"/>
    <w:rsid w:val="00D2289B"/>
    <w:rsid w:val="00D24853"/>
    <w:rsid w:val="00D30096"/>
    <w:rsid w:val="00D30B8E"/>
    <w:rsid w:val="00D36DB7"/>
    <w:rsid w:val="00D45375"/>
    <w:rsid w:val="00D463E8"/>
    <w:rsid w:val="00D679E3"/>
    <w:rsid w:val="00DB1A9D"/>
    <w:rsid w:val="00DB4047"/>
    <w:rsid w:val="00DB6DB5"/>
    <w:rsid w:val="00DD3952"/>
    <w:rsid w:val="00DE30D0"/>
    <w:rsid w:val="00DF2B25"/>
    <w:rsid w:val="00DF4299"/>
    <w:rsid w:val="00DF69C6"/>
    <w:rsid w:val="00E2487D"/>
    <w:rsid w:val="00E47820"/>
    <w:rsid w:val="00E52ACF"/>
    <w:rsid w:val="00E57AF0"/>
    <w:rsid w:val="00E61FCF"/>
    <w:rsid w:val="00E95E71"/>
    <w:rsid w:val="00E96B98"/>
    <w:rsid w:val="00EB59CC"/>
    <w:rsid w:val="00EE14E4"/>
    <w:rsid w:val="00F020C7"/>
    <w:rsid w:val="00F177B9"/>
    <w:rsid w:val="00F215DA"/>
    <w:rsid w:val="00F21898"/>
    <w:rsid w:val="00F321B4"/>
    <w:rsid w:val="00F32BFD"/>
    <w:rsid w:val="00F42575"/>
    <w:rsid w:val="00F74E13"/>
    <w:rsid w:val="00F770C8"/>
    <w:rsid w:val="00FA7C11"/>
    <w:rsid w:val="00FC67AC"/>
    <w:rsid w:val="00FD0B24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28FD8F"/>
  <w15:docId w15:val="{85CDD1BC-42BE-46D2-841C-E0D3E242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90583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Ken18</b:Tag>
    <b:SourceType>InternetSite</b:SourceType>
    <b:Guid>{9236FBC1-5B0F-450C-8751-92E026FFAE05}</b:Guid>
    <b:Author>
      <b:Author>
        <b:NameList>
          <b:Person>
            <b:Last>Kenny</b:Last>
          </b:Person>
        </b:NameList>
      </b:Author>
    </b:Author>
    <b:Title>ingenioempresa</b:Title>
    <b:ProductionCompany>ingenioempresa</b:ProductionCompany>
    <b:Year>2018</b:Year>
    <b:Month>Septiembre</b:Month>
    <b:Day>11</b:Day>
    <b:URL>https://ingenioempresa.com/analisis-pestel/</b:URL>
    <b:RefOrder>1</b:RefOrder>
  </b:Source>
</b:Sources>
</file>

<file path=customXml/itemProps1.xml><?xml version="1.0" encoding="utf-8"?>
<ds:datastoreItem xmlns:ds="http://schemas.openxmlformats.org/officeDocument/2006/customXml" ds:itemID="{1069F9C4-803C-4170-9586-350377CA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Sistemas Operativos</cp:lastModifiedBy>
  <cp:revision>52</cp:revision>
  <dcterms:created xsi:type="dcterms:W3CDTF">2019-05-07T12:00:00Z</dcterms:created>
  <dcterms:modified xsi:type="dcterms:W3CDTF">2019-05-07T22:08:00Z</dcterms:modified>
</cp:coreProperties>
</file>