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7B10" w14:textId="77777777" w:rsidR="00BF514B" w:rsidRDefault="00BF514B" w:rsidP="00BF514B">
      <w:pPr>
        <w:jc w:val="center"/>
        <w:rPr>
          <w:lang w:val="es-ES"/>
        </w:rPr>
      </w:pPr>
    </w:p>
    <w:p w14:paraId="6BEDD752" w14:textId="77777777" w:rsidR="00BF514B" w:rsidRDefault="00BF514B" w:rsidP="00BF514B">
      <w:pPr>
        <w:jc w:val="center"/>
        <w:rPr>
          <w:lang w:val="es-ES"/>
        </w:rPr>
      </w:pPr>
    </w:p>
    <w:p w14:paraId="6F4D1D13" w14:textId="77777777" w:rsidR="00BF514B" w:rsidRDefault="00BF514B" w:rsidP="00BF514B">
      <w:pPr>
        <w:jc w:val="center"/>
        <w:rPr>
          <w:lang w:val="es-ES"/>
        </w:rPr>
      </w:pPr>
    </w:p>
    <w:p w14:paraId="3CC17138" w14:textId="77777777" w:rsidR="00BF514B" w:rsidRDefault="00BF514B" w:rsidP="00BF514B">
      <w:pPr>
        <w:jc w:val="center"/>
        <w:rPr>
          <w:lang w:val="es-ES"/>
        </w:rPr>
      </w:pPr>
    </w:p>
    <w:p w14:paraId="68AAC5A5" w14:textId="77777777" w:rsidR="00BF514B" w:rsidRDefault="00BF514B" w:rsidP="00BF514B">
      <w:pPr>
        <w:jc w:val="center"/>
        <w:rPr>
          <w:lang w:val="es-ES"/>
        </w:rPr>
      </w:pPr>
    </w:p>
    <w:p w14:paraId="4CB7E9D2" w14:textId="77777777" w:rsidR="00BF514B" w:rsidRDefault="00BF514B" w:rsidP="00BF514B">
      <w:pPr>
        <w:jc w:val="center"/>
        <w:rPr>
          <w:lang w:val="es-ES"/>
        </w:rPr>
      </w:pPr>
    </w:p>
    <w:p w14:paraId="6AEA65D4" w14:textId="77777777" w:rsidR="00BF514B" w:rsidRDefault="00BF514B" w:rsidP="00BF514B">
      <w:pPr>
        <w:jc w:val="center"/>
        <w:rPr>
          <w:lang w:val="es-ES"/>
        </w:rPr>
      </w:pPr>
    </w:p>
    <w:p w14:paraId="64A49ECA" w14:textId="626418A2" w:rsidR="006F6B5F" w:rsidRPr="00BF514B" w:rsidRDefault="00BF514B" w:rsidP="00BF514B">
      <w:pPr>
        <w:jc w:val="center"/>
        <w:rPr>
          <w:sz w:val="52"/>
          <w:szCs w:val="52"/>
          <w:lang w:val="es-ES"/>
        </w:rPr>
      </w:pPr>
      <w:r w:rsidRPr="00BF514B">
        <w:rPr>
          <w:sz w:val="52"/>
          <w:szCs w:val="52"/>
          <w:lang w:val="es-ES"/>
        </w:rPr>
        <w:t xml:space="preserve">Caso en la empresa </w:t>
      </w:r>
      <w:r w:rsidR="0098477E">
        <w:rPr>
          <w:sz w:val="52"/>
          <w:szCs w:val="52"/>
          <w:lang w:val="es-ES"/>
        </w:rPr>
        <w:t>Camposol</w:t>
      </w:r>
    </w:p>
    <w:p w14:paraId="7587FE3F" w14:textId="77777777" w:rsidR="00BF514B" w:rsidRDefault="00BF514B" w:rsidP="00BF514B">
      <w:pPr>
        <w:jc w:val="center"/>
        <w:rPr>
          <w:lang w:val="es-ES"/>
        </w:rPr>
      </w:pPr>
    </w:p>
    <w:p w14:paraId="7860927B" w14:textId="77777777" w:rsidR="00BF514B" w:rsidRDefault="00BF514B" w:rsidP="00BF514B">
      <w:pPr>
        <w:jc w:val="center"/>
        <w:rPr>
          <w:lang w:val="es-ES"/>
        </w:rPr>
      </w:pPr>
    </w:p>
    <w:p w14:paraId="5B120AA9" w14:textId="77777777" w:rsidR="00BF514B" w:rsidRDefault="00BF514B" w:rsidP="00BF514B">
      <w:pPr>
        <w:jc w:val="center"/>
        <w:rPr>
          <w:lang w:val="es-ES"/>
        </w:rPr>
      </w:pPr>
    </w:p>
    <w:p w14:paraId="6FCB6D50" w14:textId="77777777" w:rsidR="00BF514B" w:rsidRDefault="00BF514B" w:rsidP="00BF514B">
      <w:pPr>
        <w:jc w:val="center"/>
        <w:rPr>
          <w:lang w:val="es-ES"/>
        </w:rPr>
      </w:pPr>
    </w:p>
    <w:p w14:paraId="70FBEB1B" w14:textId="77777777" w:rsidR="00BF514B" w:rsidRDefault="00BF514B" w:rsidP="00BF514B">
      <w:pPr>
        <w:jc w:val="center"/>
        <w:rPr>
          <w:lang w:val="es-ES"/>
        </w:rPr>
      </w:pPr>
    </w:p>
    <w:p w14:paraId="2E9343A6" w14:textId="6A2D900B" w:rsidR="00BF514B" w:rsidRDefault="00BF514B" w:rsidP="00BF514B">
      <w:pPr>
        <w:jc w:val="center"/>
        <w:rPr>
          <w:lang w:val="es-ES"/>
        </w:rPr>
      </w:pPr>
      <w:r>
        <w:rPr>
          <w:lang w:val="es-ES"/>
        </w:rPr>
        <w:t>Estudiantes:</w:t>
      </w:r>
    </w:p>
    <w:p w14:paraId="0963CA26" w14:textId="1D2CD09F" w:rsidR="00BF514B" w:rsidRDefault="00BF514B" w:rsidP="00BF514B">
      <w:pPr>
        <w:jc w:val="center"/>
        <w:rPr>
          <w:lang w:val="es-ES"/>
        </w:rPr>
      </w:pPr>
      <w:r>
        <w:rPr>
          <w:lang w:val="es-ES"/>
        </w:rPr>
        <w:t xml:space="preserve">Enzo, </w:t>
      </w:r>
      <w:proofErr w:type="spellStart"/>
      <w:r>
        <w:rPr>
          <w:lang w:val="es-ES"/>
        </w:rPr>
        <w:t>Franks</w:t>
      </w:r>
      <w:proofErr w:type="spellEnd"/>
      <w:r>
        <w:rPr>
          <w:lang w:val="es-ES"/>
        </w:rPr>
        <w:t>, Adriano</w:t>
      </w:r>
    </w:p>
    <w:p w14:paraId="74FDDD7C" w14:textId="6D926054" w:rsidR="00BF514B" w:rsidRDefault="00BF514B" w:rsidP="00BF514B">
      <w:pPr>
        <w:jc w:val="center"/>
        <w:rPr>
          <w:lang w:val="es-ES"/>
        </w:rPr>
      </w:pPr>
      <w:r>
        <w:rPr>
          <w:lang w:val="es-ES"/>
        </w:rPr>
        <w:t>Profesor: Elvis</w:t>
      </w:r>
    </w:p>
    <w:p w14:paraId="301765E1" w14:textId="77777777" w:rsidR="00BF514B" w:rsidRPr="00BF514B" w:rsidRDefault="00BF514B" w:rsidP="00BF514B">
      <w:pPr>
        <w:jc w:val="center"/>
      </w:pPr>
      <w:r>
        <w:rPr>
          <w:lang w:val="es-ES"/>
        </w:rPr>
        <w:t xml:space="preserve">Curso: Base de datos - </w:t>
      </w:r>
      <w:r w:rsidRPr="00BF514B">
        <w:t>226413.8048</w:t>
      </w:r>
    </w:p>
    <w:p w14:paraId="4553E207" w14:textId="77777777" w:rsidR="00BF514B" w:rsidRDefault="00BF514B">
      <w:pPr>
        <w:rPr>
          <w:lang w:val="es-ES"/>
        </w:rPr>
      </w:pPr>
    </w:p>
    <w:p w14:paraId="7EC44A3F" w14:textId="77777777" w:rsidR="00BF514B" w:rsidRDefault="00BF514B">
      <w:pPr>
        <w:rPr>
          <w:lang w:val="es-ES"/>
        </w:rPr>
      </w:pPr>
    </w:p>
    <w:p w14:paraId="6D8724A7" w14:textId="77777777" w:rsidR="00BF514B" w:rsidRDefault="00BF514B">
      <w:pPr>
        <w:rPr>
          <w:lang w:val="es-ES"/>
        </w:rPr>
      </w:pPr>
    </w:p>
    <w:p w14:paraId="3AC5EF09" w14:textId="77777777" w:rsidR="00BF514B" w:rsidRDefault="00BF514B">
      <w:pPr>
        <w:rPr>
          <w:lang w:val="es-ES"/>
        </w:rPr>
      </w:pPr>
    </w:p>
    <w:p w14:paraId="233CAB1F" w14:textId="77777777" w:rsidR="00BF514B" w:rsidRDefault="00BF514B">
      <w:pPr>
        <w:rPr>
          <w:lang w:val="es-ES"/>
        </w:rPr>
      </w:pPr>
    </w:p>
    <w:p w14:paraId="0FB784B2" w14:textId="77777777" w:rsidR="00BF514B" w:rsidRDefault="00BF514B">
      <w:pPr>
        <w:rPr>
          <w:lang w:val="es-ES"/>
        </w:rPr>
      </w:pPr>
    </w:p>
    <w:p w14:paraId="1F5BC410" w14:textId="77777777" w:rsidR="00BF514B" w:rsidRDefault="00BF514B">
      <w:pPr>
        <w:rPr>
          <w:lang w:val="es-ES"/>
        </w:rPr>
      </w:pPr>
    </w:p>
    <w:p w14:paraId="4C3271B4" w14:textId="77777777" w:rsidR="00BF514B" w:rsidRDefault="00BF514B">
      <w:pPr>
        <w:rPr>
          <w:lang w:val="es-ES"/>
        </w:rPr>
      </w:pPr>
    </w:p>
    <w:p w14:paraId="434B7912" w14:textId="77777777" w:rsidR="00BF514B" w:rsidRDefault="00BF514B">
      <w:pPr>
        <w:rPr>
          <w:lang w:val="es-ES"/>
        </w:rPr>
      </w:pPr>
    </w:p>
    <w:p w14:paraId="00B94807" w14:textId="0423E21C" w:rsidR="00BF514B" w:rsidRDefault="00BF514B">
      <w:pPr>
        <w:rPr>
          <w:lang w:val="es-ES"/>
        </w:rPr>
      </w:pPr>
      <w:r>
        <w:rPr>
          <w:lang w:val="es-ES"/>
        </w:rPr>
        <w:t>2026 – 1</w:t>
      </w:r>
    </w:p>
    <w:p w14:paraId="146E13C6" w14:textId="0A9E9B11" w:rsidR="00E450AE" w:rsidRDefault="001E6C92" w:rsidP="00E450AE">
      <w:pPr>
        <w:pStyle w:val="Prrafodelista"/>
        <w:ind w:left="375"/>
        <w:jc w:val="center"/>
        <w:rPr>
          <w:b/>
          <w:bCs/>
          <w:sz w:val="32"/>
          <w:szCs w:val="32"/>
          <w:lang w:val="en-US"/>
        </w:rPr>
      </w:pPr>
      <w:r w:rsidRPr="00E450AE">
        <w:rPr>
          <w:b/>
          <w:bCs/>
          <w:sz w:val="32"/>
          <w:szCs w:val="32"/>
          <w:lang w:val="en-US"/>
        </w:rPr>
        <w:lastRenderedPageBreak/>
        <w:t>¿</w:t>
      </w:r>
      <w:proofErr w:type="spellStart"/>
      <w:r w:rsidRPr="00E450AE">
        <w:rPr>
          <w:b/>
          <w:bCs/>
          <w:sz w:val="32"/>
          <w:szCs w:val="32"/>
          <w:lang w:val="en-US"/>
        </w:rPr>
        <w:t>Qué</w:t>
      </w:r>
      <w:proofErr w:type="spellEnd"/>
      <w:r w:rsidRPr="00E450AE">
        <w:rPr>
          <w:b/>
          <w:bCs/>
          <w:sz w:val="32"/>
          <w:szCs w:val="32"/>
          <w:lang w:val="en-US"/>
        </w:rPr>
        <w:t xml:space="preserve"> es </w:t>
      </w:r>
      <w:proofErr w:type="spellStart"/>
      <w:r w:rsidR="0098477E" w:rsidRPr="00E450AE">
        <w:rPr>
          <w:b/>
          <w:bCs/>
          <w:sz w:val="32"/>
          <w:szCs w:val="32"/>
          <w:lang w:val="en-US"/>
        </w:rPr>
        <w:t>Camposol</w:t>
      </w:r>
      <w:proofErr w:type="spellEnd"/>
      <w:r w:rsidRPr="00E450AE">
        <w:rPr>
          <w:b/>
          <w:bCs/>
          <w:sz w:val="32"/>
          <w:szCs w:val="32"/>
          <w:lang w:val="en-US"/>
        </w:rPr>
        <w:t>?</w:t>
      </w:r>
    </w:p>
    <w:p w14:paraId="466AF511" w14:textId="77777777" w:rsidR="00E450AE" w:rsidRPr="00E450AE" w:rsidRDefault="00E450AE" w:rsidP="00E450AE">
      <w:pPr>
        <w:pStyle w:val="Prrafodelista"/>
        <w:ind w:left="375"/>
        <w:jc w:val="center"/>
        <w:rPr>
          <w:b/>
          <w:bCs/>
          <w:sz w:val="32"/>
          <w:szCs w:val="32"/>
          <w:lang w:val="en-US"/>
        </w:rPr>
      </w:pPr>
    </w:p>
    <w:p w14:paraId="54E2D9DA" w14:textId="2E077A04" w:rsidR="00E450AE" w:rsidRPr="00E450AE" w:rsidRDefault="00E450AE" w:rsidP="00E450AE">
      <w:pPr>
        <w:pStyle w:val="Prrafodelista"/>
        <w:ind w:left="375"/>
        <w:rPr>
          <w:b/>
          <w:bCs/>
          <w:sz w:val="32"/>
          <w:szCs w:val="32"/>
        </w:rPr>
      </w:pPr>
      <w:r w:rsidRPr="00E450AE">
        <w:rPr>
          <w:b/>
          <w:bCs/>
          <w:sz w:val="32"/>
          <w:szCs w:val="32"/>
        </w:rPr>
        <w:t xml:space="preserve">Camposol es una empresa multinacional que provee mundialmente productos frescos y saludables a las familias. Es una empresa verticalmente integrada comprometida a sostener el desarrollo sostenible mediante responsabilidades políticas relacionadas al ambiente y la sociedad junto a proyectos apuntados al incremento del valor compartido con las partes interesadas, es también un miembro activo del UNGC. </w:t>
      </w:r>
      <w:proofErr w:type="spellStart"/>
      <w:r w:rsidRPr="00E450AE">
        <w:rPr>
          <w:b/>
          <w:bCs/>
          <w:sz w:val="32"/>
          <w:szCs w:val="32"/>
        </w:rPr>
        <w:t>issues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annual</w:t>
      </w:r>
      <w:proofErr w:type="spellEnd"/>
      <w:r w:rsidRPr="00E450AE">
        <w:rPr>
          <w:b/>
          <w:bCs/>
          <w:sz w:val="32"/>
          <w:szCs w:val="32"/>
        </w:rPr>
        <w:t xml:space="preserve"> GRI-</w:t>
      </w:r>
      <w:proofErr w:type="spellStart"/>
      <w:r w:rsidRPr="00E450AE">
        <w:rPr>
          <w:b/>
          <w:bCs/>
          <w:sz w:val="32"/>
          <w:szCs w:val="32"/>
        </w:rPr>
        <w:t>aligned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sustainability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reports</w:t>
      </w:r>
      <w:proofErr w:type="spellEnd"/>
      <w:r w:rsidRPr="00E450AE">
        <w:rPr>
          <w:b/>
          <w:bCs/>
          <w:sz w:val="32"/>
          <w:szCs w:val="32"/>
        </w:rPr>
        <w:t xml:space="preserve"> and has </w:t>
      </w:r>
      <w:proofErr w:type="spellStart"/>
      <w:r w:rsidRPr="00E450AE">
        <w:rPr>
          <w:b/>
          <w:bCs/>
          <w:sz w:val="32"/>
          <w:szCs w:val="32"/>
        </w:rPr>
        <w:t>achieved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the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following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international</w:t>
      </w:r>
      <w:proofErr w:type="spellEnd"/>
      <w:r w:rsidRPr="00E450AE">
        <w:rPr>
          <w:b/>
          <w:bCs/>
          <w:sz w:val="32"/>
          <w:szCs w:val="32"/>
        </w:rPr>
        <w:t xml:space="preserve"> </w:t>
      </w:r>
      <w:proofErr w:type="spellStart"/>
      <w:r w:rsidRPr="00E450AE">
        <w:rPr>
          <w:b/>
          <w:bCs/>
          <w:sz w:val="32"/>
          <w:szCs w:val="32"/>
        </w:rPr>
        <w:t>certifications</w:t>
      </w:r>
      <w:proofErr w:type="spellEnd"/>
      <w:r w:rsidRPr="00E450AE">
        <w:rPr>
          <w:b/>
          <w:bCs/>
          <w:sz w:val="32"/>
          <w:szCs w:val="32"/>
        </w:rPr>
        <w:t xml:space="preserve">: BSCI, Global Gap, IFS, HACCP, OHSAS, ISO 14001, </w:t>
      </w:r>
      <w:proofErr w:type="spellStart"/>
      <w:r w:rsidRPr="00E450AE">
        <w:rPr>
          <w:b/>
          <w:bCs/>
          <w:sz w:val="32"/>
          <w:szCs w:val="32"/>
        </w:rPr>
        <w:t>Rainforest</w:t>
      </w:r>
      <w:proofErr w:type="spellEnd"/>
      <w:r w:rsidRPr="00E450AE">
        <w:rPr>
          <w:b/>
          <w:bCs/>
          <w:sz w:val="32"/>
          <w:szCs w:val="32"/>
        </w:rPr>
        <w:t xml:space="preserve"> Alliance, and BRC, </w:t>
      </w:r>
      <w:r w:rsidRPr="00E450AE">
        <w:rPr>
          <w:b/>
          <w:bCs/>
          <w:sz w:val="32"/>
          <w:szCs w:val="32"/>
        </w:rPr>
        <w:t>entre otros</w:t>
      </w:r>
      <w:r w:rsidRPr="00E450AE">
        <w:rPr>
          <w:b/>
          <w:bCs/>
          <w:sz w:val="32"/>
          <w:szCs w:val="32"/>
        </w:rPr>
        <w:t>.</w:t>
      </w:r>
    </w:p>
    <w:p w14:paraId="00F03A27" w14:textId="77777777" w:rsidR="001E6C92" w:rsidRPr="00E450AE" w:rsidRDefault="001E6C92" w:rsidP="001E6C92">
      <w:pPr>
        <w:pStyle w:val="Prrafodelista"/>
        <w:ind w:left="375"/>
        <w:rPr>
          <w:b/>
          <w:bCs/>
          <w:sz w:val="32"/>
          <w:szCs w:val="32"/>
        </w:rPr>
      </w:pPr>
    </w:p>
    <w:p w14:paraId="062E52EE" w14:textId="77777777" w:rsidR="001E6C92" w:rsidRPr="00E450AE" w:rsidRDefault="001E6C92" w:rsidP="001E6C92">
      <w:pPr>
        <w:pStyle w:val="Prrafodelista"/>
        <w:ind w:left="375"/>
        <w:rPr>
          <w:b/>
          <w:bCs/>
          <w:sz w:val="32"/>
          <w:szCs w:val="32"/>
        </w:rPr>
      </w:pPr>
    </w:p>
    <w:p w14:paraId="63C3DC01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7359C683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5D3D9708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5CEDB008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46981D30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49661321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3D5BF2EC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41750D06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78FEA9A9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434A499F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0C1DFDFA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5860C21A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7CB6C2D4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34552FDA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485A7DE6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607F73AF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6E6682AF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25D7C526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2A84EF7C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5B9887A6" w14:textId="77777777" w:rsidR="001E6C92" w:rsidRPr="00E450AE" w:rsidRDefault="001E6C92" w:rsidP="001E6C92">
      <w:pPr>
        <w:pStyle w:val="Prrafodelista"/>
        <w:ind w:left="375"/>
        <w:rPr>
          <w:b/>
          <w:bCs/>
        </w:rPr>
      </w:pPr>
    </w:p>
    <w:p w14:paraId="3FD30EE9" w14:textId="7E549DCD" w:rsidR="00E450AE" w:rsidRDefault="00E450AE" w:rsidP="009B5C7A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lastRenderedPageBreak/>
        <w:t>Problemática</w:t>
      </w:r>
    </w:p>
    <w:p w14:paraId="2FA98EC0" w14:textId="77777777" w:rsidR="008C100D" w:rsidRPr="008C100D" w:rsidRDefault="008C100D" w:rsidP="008C10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shd w:val="clear" w:color="auto" w:fill="FFFFFF"/>
          <w:lang w:eastAsia="es-PE"/>
          <w14:ligatures w14:val="none"/>
        </w:rPr>
        <w:t>Una de las problemáticas recurrentes de Camposol en relación con su gestión de ventas y base de datos es la dependencia de Intermediarios para la obtención de datos de mercado final.</w:t>
      </w:r>
    </w:p>
    <w:p w14:paraId="16D62675" w14:textId="77777777" w:rsidR="008C100D" w:rsidRPr="008C100D" w:rsidRDefault="008C100D" w:rsidP="008C100D">
      <w:pPr>
        <w:pStyle w:val="Prrafodelista"/>
        <w:shd w:val="clear" w:color="auto" w:fill="FFFFFF"/>
        <w:spacing w:after="0" w:line="240" w:lineRule="auto"/>
        <w:ind w:left="375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308E0DA7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A pesar de ser un gigante agroindustrial, la empresa enfrenta los siguientes desafíos estructurales y tecnológicos:</w:t>
      </w:r>
    </w:p>
    <w:p w14:paraId="54AE8D84" w14:textId="77777777" w:rsidR="008C100D" w:rsidRPr="008C100D" w:rsidRDefault="008C100D" w:rsidP="008C100D">
      <w:pPr>
        <w:pStyle w:val="Prrafodelista"/>
        <w:shd w:val="clear" w:color="auto" w:fill="FFFFFF"/>
        <w:spacing w:after="0" w:line="240" w:lineRule="auto"/>
        <w:ind w:left="375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777F697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1. Desconexión con el Consumidor Final (Gestión de Ventas)</w:t>
      </w:r>
    </w:p>
    <w:p w14:paraId="603BDF70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73F7AAB2" w14:textId="1B96D0C3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Tradicionalmente, Camposol ha operado bajo un modelo B2B (negocio a negocio), vendiendo a grandes importadores y minoristas. Esto genera una brecha de Información: </w:t>
      </w:r>
    </w:p>
    <w:p w14:paraId="7F5C54CA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142DB967" w14:textId="77777777" w:rsidR="008C100D" w:rsidRPr="008C100D" w:rsidRDefault="008C100D" w:rsidP="008C100D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Falta de "</w:t>
      </w:r>
      <w:proofErr w:type="spellStart"/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First-Party</w:t>
      </w:r>
      <w:proofErr w:type="spellEnd"/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 Data": Al no vender directamente al consumidor, su base de datos carece de información detallada sobre los hábitos de consumo finales, lo que limita su capacidad para realizar marketing personalizado.</w:t>
      </w:r>
    </w:p>
    <w:p w14:paraId="392E6D2D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51F1922" w14:textId="458BB475" w:rsidR="008C100D" w:rsidRPr="008C100D" w:rsidRDefault="008C100D" w:rsidP="008C100D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Reto del Trading Directo: La empresa busca evolucionar hacia ventas directas con su </w:t>
      </w: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propia</w:t>
      </w: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 marca para capturar mejores márgenes, pero esto requiere una infraestructura de datos mucho más robusta para gestionar miles de puntos de venta en lugar de unos pocos Intermediarios. </w:t>
      </w:r>
    </w:p>
    <w:p w14:paraId="5514199F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7F27D4A8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2. Silos de Información y Falta de Automatización (Base de Datos)</w:t>
      </w:r>
    </w:p>
    <w:p w14:paraId="36162073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09E7B984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Aunque utilizan sistemas avanzados como SAP para Integrar procesos, existen áreas críticas con oportunidades de mejora:</w:t>
      </w:r>
    </w:p>
    <w:p w14:paraId="19C4B959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6F37C3BA" w14:textId="553998A0" w:rsidR="008C100D" w:rsidRDefault="008C100D" w:rsidP="008C100D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Ineficiencias</w:t>
      </w: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 en Logística de Salida: Se han reportado tiempos de espera excesivos para camiones refrigerados en puertos de origen, lo que sugiere que los datos de ventas y despacho no siempre están</w:t>
      </w:r>
      <w:r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 xml:space="preserve"> </w:t>
      </w:r>
      <w:r w:rsidRPr="008C100D"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  <w:t>sincronizados en tiempo real con la cadena logística.</w:t>
      </w:r>
    </w:p>
    <w:p w14:paraId="6E14A7BD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745A3FAE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3E5756AC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848A679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ED92B2A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1D00CB05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211D04F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55412EBC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6FE6A90F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6E208C7C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1783826A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0B6A825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2F35DDCF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34C8621A" w14:textId="77777777" w:rsid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68258601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2B07BDD6" w14:textId="77777777" w:rsidR="008C100D" w:rsidRPr="008C100D" w:rsidRDefault="008C100D" w:rsidP="008C100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s-PE"/>
          <w14:ligatures w14:val="none"/>
        </w:rPr>
      </w:pPr>
    </w:p>
    <w:p w14:paraId="42324952" w14:textId="06553774" w:rsidR="00E450AE" w:rsidRPr="00E450AE" w:rsidRDefault="009B5C7A" w:rsidP="00E450AE">
      <w:pPr>
        <w:pStyle w:val="Prrafodelista"/>
        <w:numPr>
          <w:ilvl w:val="1"/>
          <w:numId w:val="7"/>
        </w:numPr>
        <w:rPr>
          <w:lang w:val="es-ES"/>
        </w:rPr>
      </w:pPr>
      <w:r w:rsidRPr="009B5C7A">
        <w:rPr>
          <w:lang w:val="es-ES"/>
        </w:rPr>
        <w:lastRenderedPageBreak/>
        <w:t>Análisis del problema</w:t>
      </w:r>
    </w:p>
    <w:p w14:paraId="6A2AD7B2" w14:textId="18E31051" w:rsidR="009B5C7A" w:rsidRPr="00E450AE" w:rsidRDefault="009B5C7A" w:rsidP="00E450AE">
      <w:pPr>
        <w:pStyle w:val="Prrafodelista"/>
        <w:numPr>
          <w:ilvl w:val="2"/>
          <w:numId w:val="7"/>
        </w:numPr>
        <w:rPr>
          <w:lang w:val="es-ES"/>
        </w:rPr>
      </w:pPr>
      <w:r w:rsidRPr="00E450AE">
        <w:rPr>
          <w:lang w:val="es-ES"/>
        </w:rPr>
        <w:t>tabla de Excel</w:t>
      </w:r>
    </w:p>
    <w:p w14:paraId="7E42C597" w14:textId="5FFADF0E" w:rsidR="0024782D" w:rsidRDefault="0024782D" w:rsidP="0024782D">
      <w:pPr>
        <w:pStyle w:val="Prrafodelista"/>
        <w:rPr>
          <w:lang w:val="es-ES"/>
        </w:rPr>
      </w:pPr>
      <w:r>
        <w:rPr>
          <w:lang w:val="es-ES"/>
        </w:rPr>
        <w:t xml:space="preserve">Tabla 1: “Registro mensual” </w:t>
      </w:r>
    </w:p>
    <w:bookmarkStart w:id="0" w:name="_MON_1837837258"/>
    <w:bookmarkEnd w:id="0"/>
    <w:p w14:paraId="619E1947" w14:textId="71FDA003" w:rsidR="0024782D" w:rsidRDefault="008C100D" w:rsidP="0024782D">
      <w:pPr>
        <w:tabs>
          <w:tab w:val="left" w:pos="7371"/>
        </w:tabs>
        <w:rPr>
          <w:lang w:val="es-ES"/>
        </w:rPr>
      </w:pPr>
      <w:r>
        <w:rPr>
          <w:lang w:val="es-ES"/>
        </w:rPr>
        <w:object w:dxaOrig="9041" w:dyaOrig="3111" w14:anchorId="623878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3" type="#_x0000_t75" style="width:451.65pt;height:155.2pt" o:ole="">
            <v:imagedata r:id="rId5" o:title=""/>
          </v:shape>
          <o:OLEObject Type="Embed" ProgID="Excel.Sheet.12" ShapeID="_x0000_i1173" DrawAspect="Content" ObjectID="_1837841167" r:id="rId6"/>
        </w:object>
      </w:r>
    </w:p>
    <w:p w14:paraId="6752CDE6" w14:textId="283A2DCE" w:rsidR="0098477E" w:rsidRPr="0098477E" w:rsidRDefault="0098477E" w:rsidP="0098477E">
      <w:pPr>
        <w:tabs>
          <w:tab w:val="left" w:pos="2674"/>
        </w:tabs>
        <w:rPr>
          <w:lang w:val="es-ES"/>
        </w:rPr>
      </w:pPr>
      <w:proofErr w:type="spellStart"/>
      <w:r>
        <w:rPr>
          <w:lang w:val="es-ES"/>
        </w:rPr>
        <w:t>Descripcion</w:t>
      </w:r>
      <w:proofErr w:type="spellEnd"/>
      <w:r>
        <w:rPr>
          <w:lang w:val="es-ES"/>
        </w:rPr>
        <w:t xml:space="preserve"> del Excel: </w:t>
      </w:r>
    </w:p>
    <w:sectPr w:rsidR="0098477E" w:rsidRPr="0098477E" w:rsidSect="00330EA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5CC8"/>
    <w:multiLevelType w:val="multilevel"/>
    <w:tmpl w:val="50E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2D26"/>
    <w:multiLevelType w:val="multilevel"/>
    <w:tmpl w:val="A1D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1CEC"/>
    <w:multiLevelType w:val="multilevel"/>
    <w:tmpl w:val="793ED5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E338FA"/>
    <w:multiLevelType w:val="hybridMultilevel"/>
    <w:tmpl w:val="0D082B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314E4"/>
    <w:multiLevelType w:val="multilevel"/>
    <w:tmpl w:val="793ED5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2F77B2"/>
    <w:multiLevelType w:val="multilevel"/>
    <w:tmpl w:val="609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B06CA"/>
    <w:multiLevelType w:val="hybridMultilevel"/>
    <w:tmpl w:val="24FAF4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A7F64"/>
    <w:multiLevelType w:val="multilevel"/>
    <w:tmpl w:val="005E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A4306"/>
    <w:multiLevelType w:val="multilevel"/>
    <w:tmpl w:val="793ED5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20998932">
    <w:abstractNumId w:val="2"/>
  </w:num>
  <w:num w:numId="2" w16cid:durableId="1271939089">
    <w:abstractNumId w:val="7"/>
  </w:num>
  <w:num w:numId="3" w16cid:durableId="933124756">
    <w:abstractNumId w:val="0"/>
  </w:num>
  <w:num w:numId="4" w16cid:durableId="1245064485">
    <w:abstractNumId w:val="5"/>
  </w:num>
  <w:num w:numId="5" w16cid:durableId="1942453080">
    <w:abstractNumId w:val="1"/>
  </w:num>
  <w:num w:numId="6" w16cid:durableId="541673262">
    <w:abstractNumId w:val="8"/>
  </w:num>
  <w:num w:numId="7" w16cid:durableId="897057266">
    <w:abstractNumId w:val="4"/>
  </w:num>
  <w:num w:numId="8" w16cid:durableId="1421026573">
    <w:abstractNumId w:val="3"/>
  </w:num>
  <w:num w:numId="9" w16cid:durableId="388769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4B"/>
    <w:rsid w:val="001E6C92"/>
    <w:rsid w:val="001F5DAB"/>
    <w:rsid w:val="0024782D"/>
    <w:rsid w:val="00330EA8"/>
    <w:rsid w:val="0047744F"/>
    <w:rsid w:val="006F6B5F"/>
    <w:rsid w:val="00752EF3"/>
    <w:rsid w:val="00832CF2"/>
    <w:rsid w:val="008C100D"/>
    <w:rsid w:val="0098477E"/>
    <w:rsid w:val="009B5C7A"/>
    <w:rsid w:val="009E02AA"/>
    <w:rsid w:val="00A2110F"/>
    <w:rsid w:val="00AC33DE"/>
    <w:rsid w:val="00BF514B"/>
    <w:rsid w:val="00CA0C9D"/>
    <w:rsid w:val="00E4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ECF49"/>
  <w15:chartTrackingRefBased/>
  <w15:docId w15:val="{BC965F0B-C1AC-4ABA-AD83-2B6BD7A6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14B"/>
    <w:rPr>
      <w:b/>
      <w:bCs/>
      <w:smallCaps/>
      <w:color w:val="0F4761" w:themeColor="accent1" w:themeShade="BF"/>
      <w:spacing w:val="5"/>
    </w:rPr>
  </w:style>
  <w:style w:type="table" w:styleId="Listamedia2-nfasis1">
    <w:name w:val="Medium List 2 Accent 1"/>
    <w:basedOn w:val="Tablanormal"/>
    <w:uiPriority w:val="66"/>
    <w:rsid w:val="009B5C7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PE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2026-04-16T13:14:00Z</dcterms:created>
  <dcterms:modified xsi:type="dcterms:W3CDTF">2026-04-16T15:39:00Z</dcterms:modified>
</cp:coreProperties>
</file>