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45E1" w14:textId="78B17325" w:rsidR="004B788B" w:rsidRPr="004B788B" w:rsidRDefault="00915B01" w:rsidP="004B788B">
      <w:pPr>
        <w:pStyle w:val="Textoindependiente"/>
        <w:jc w:val="center"/>
        <w:rPr>
          <w:b/>
          <w:bCs/>
          <w:i/>
          <w:iCs/>
        </w:rPr>
      </w:pPr>
      <w:r w:rsidRPr="004B788B">
        <w:rPr>
          <w:b/>
          <w:bCs/>
          <w:i/>
          <w:iCs/>
        </w:rPr>
        <w:t>Cadena de caracteres</w:t>
      </w:r>
    </w:p>
    <w:p w14:paraId="65C897DB" w14:textId="59F7DE69" w:rsidR="00915B01" w:rsidRDefault="00915B01" w:rsidP="004B788B">
      <w:pPr>
        <w:pStyle w:val="Textoindependiente"/>
      </w:pPr>
      <w:r>
        <w:t>Ejemplo 2.</w:t>
      </w:r>
    </w:p>
    <w:p w14:paraId="4C8677A4" w14:textId="77777777" w:rsidR="00915B01" w:rsidRDefault="00915B01" w:rsidP="00915B01">
      <w:pPr>
        <w:jc w:val="center"/>
      </w:pPr>
      <w:r w:rsidRPr="00915B01">
        <w:rPr>
          <w:noProof/>
        </w:rPr>
        <w:drawing>
          <wp:inline distT="0" distB="0" distL="0" distR="0" wp14:anchorId="4BC95CA7" wp14:editId="04580CD5">
            <wp:extent cx="2309938" cy="1918505"/>
            <wp:effectExtent l="0" t="0" r="0" b="5715"/>
            <wp:docPr id="1182582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82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3354" cy="19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081B" w14:textId="0EAB3AB5" w:rsidR="00080944" w:rsidRDefault="00915B01" w:rsidP="004B788B">
      <w:pPr>
        <w:pStyle w:val="Textoindependiente"/>
      </w:pPr>
      <w:r>
        <w:t xml:space="preserve">En este caso, pese a las formas de los arreglos, los tres arreglos denominados como “a” cumplen </w:t>
      </w:r>
      <w:r w:rsidR="004B788B">
        <w:t xml:space="preserve">comúnmente </w:t>
      </w:r>
      <w:r>
        <w:t xml:space="preserve">con la función de </w:t>
      </w:r>
      <w:r w:rsidR="00F03051">
        <w:t>almacenar</w:t>
      </w:r>
      <w:r>
        <w:t xml:space="preserve"> los elementos ‘a’, ‘b’, ‘c</w:t>
      </w:r>
      <w:r w:rsidR="00080944">
        <w:t>’;</w:t>
      </w:r>
      <w:r>
        <w:t xml:space="preserve"> Elementos que, asimismo, serán mencionados por el </w:t>
      </w:r>
      <w:r w:rsidR="00F03051">
        <w:t>comando</w:t>
      </w:r>
      <w:r w:rsidR="00080944">
        <w:t>:</w:t>
      </w:r>
      <w:r w:rsidR="00F03051">
        <w:t xml:space="preserve"> </w:t>
      </w:r>
    </w:p>
    <w:p w14:paraId="4EFE1F23" w14:textId="0C2ECB68" w:rsidR="00915B01" w:rsidRDefault="006734DB" w:rsidP="004B788B">
      <w:pPr>
        <w:pStyle w:val="Textoindependiente"/>
      </w:pPr>
      <w:r>
        <w:t>“</w:t>
      </w:r>
      <w:proofErr w:type="spellStart"/>
      <w:r w:rsidR="00F03051">
        <w:t>Console.Writeline</w:t>
      </w:r>
      <w:proofErr w:type="spellEnd"/>
      <w:r w:rsidR="00F03051">
        <w:t xml:space="preserve">(“tamaño </w:t>
      </w:r>
      <w:r w:rsidR="00F03051">
        <w:softHyphen/>
        <w:t xml:space="preserve"> </w:t>
      </w:r>
      <w:r w:rsidR="007D3F0B">
        <w:t>&lt;</w:t>
      </w:r>
      <w:proofErr w:type="spellStart"/>
      <w:r>
        <w:t>nombreArray</w:t>
      </w:r>
      <w:proofErr w:type="spellEnd"/>
      <w:r w:rsidR="007D3F0B">
        <w:t>&gt;[] : (0)</w:t>
      </w:r>
      <w:r>
        <w:t>” &lt;</w:t>
      </w:r>
      <w:proofErr w:type="spellStart"/>
      <w:r>
        <w:t>nombreArray</w:t>
      </w:r>
      <w:proofErr w:type="spellEnd"/>
      <w:r>
        <w:t>&gt;.</w:t>
      </w:r>
      <w:proofErr w:type="spellStart"/>
      <w:r>
        <w:t>Lenght</w:t>
      </w:r>
      <w:proofErr w:type="spellEnd"/>
      <w:r>
        <w:t xml:space="preserve">)”     </w:t>
      </w:r>
    </w:p>
    <w:p w14:paraId="7343A4CC" w14:textId="77777777" w:rsidR="007A02A0" w:rsidRDefault="007A02A0" w:rsidP="004B788B">
      <w:pPr>
        <w:pStyle w:val="Textoindependiente"/>
      </w:pPr>
    </w:p>
    <w:p w14:paraId="3C02713E" w14:textId="77777777" w:rsidR="007A02A0" w:rsidRDefault="007A02A0" w:rsidP="004B788B">
      <w:pPr>
        <w:pStyle w:val="Textoindependiente"/>
      </w:pPr>
    </w:p>
    <w:p w14:paraId="76A76503" w14:textId="77777777" w:rsidR="007A02A0" w:rsidRDefault="007A02A0" w:rsidP="004B788B">
      <w:pPr>
        <w:pStyle w:val="Textoindependiente"/>
      </w:pPr>
    </w:p>
    <w:p w14:paraId="08E3B95F" w14:textId="77777777" w:rsidR="007A02A0" w:rsidRDefault="007A02A0" w:rsidP="004B788B">
      <w:pPr>
        <w:pStyle w:val="Textoindependiente"/>
      </w:pPr>
    </w:p>
    <w:p w14:paraId="1688DC0F" w14:textId="77777777" w:rsidR="007A02A0" w:rsidRDefault="007A02A0" w:rsidP="004B788B">
      <w:pPr>
        <w:pStyle w:val="Textoindependiente"/>
      </w:pPr>
    </w:p>
    <w:p w14:paraId="0614EB2A" w14:textId="77777777" w:rsidR="007A02A0" w:rsidRDefault="007A02A0" w:rsidP="004B788B">
      <w:pPr>
        <w:pStyle w:val="Textoindependiente"/>
      </w:pPr>
    </w:p>
    <w:p w14:paraId="4E5E7619" w14:textId="77777777" w:rsidR="007A02A0" w:rsidRDefault="007A02A0" w:rsidP="004B788B">
      <w:pPr>
        <w:pStyle w:val="Textoindependiente"/>
      </w:pPr>
    </w:p>
    <w:p w14:paraId="3946286B" w14:textId="77777777" w:rsidR="007A02A0" w:rsidRDefault="007A02A0" w:rsidP="004B788B">
      <w:pPr>
        <w:pStyle w:val="Textoindependiente"/>
      </w:pPr>
    </w:p>
    <w:p w14:paraId="5B568833" w14:textId="77777777" w:rsidR="007A02A0" w:rsidRDefault="007A02A0" w:rsidP="004B788B">
      <w:pPr>
        <w:pStyle w:val="Textoindependiente"/>
      </w:pPr>
    </w:p>
    <w:p w14:paraId="0FC71CBC" w14:textId="77777777" w:rsidR="007A02A0" w:rsidRDefault="007A02A0" w:rsidP="004B788B">
      <w:pPr>
        <w:pStyle w:val="Textoindependiente"/>
      </w:pPr>
    </w:p>
    <w:p w14:paraId="51F8F2C6" w14:textId="77777777" w:rsidR="007A02A0" w:rsidRDefault="007A02A0" w:rsidP="004B788B">
      <w:pPr>
        <w:pStyle w:val="Textoindependiente"/>
      </w:pPr>
    </w:p>
    <w:p w14:paraId="7D77F5E0" w14:textId="77777777" w:rsidR="007A02A0" w:rsidRDefault="007A02A0" w:rsidP="004B788B">
      <w:pPr>
        <w:pStyle w:val="Textoindependiente"/>
      </w:pPr>
    </w:p>
    <w:p w14:paraId="40AA2046" w14:textId="77777777" w:rsidR="007A02A0" w:rsidRDefault="007A02A0" w:rsidP="004B788B">
      <w:pPr>
        <w:pStyle w:val="Textoindependiente"/>
      </w:pPr>
    </w:p>
    <w:p w14:paraId="2921DE91" w14:textId="77777777" w:rsidR="007A02A0" w:rsidRDefault="007A02A0" w:rsidP="004B788B">
      <w:pPr>
        <w:pStyle w:val="Textoindependiente"/>
      </w:pPr>
    </w:p>
    <w:p w14:paraId="055F8010" w14:textId="77777777" w:rsidR="007A02A0" w:rsidRDefault="007A02A0" w:rsidP="004B788B">
      <w:pPr>
        <w:pStyle w:val="Textoindependiente"/>
      </w:pPr>
    </w:p>
    <w:p w14:paraId="668C0024" w14:textId="77777777" w:rsidR="007A02A0" w:rsidRDefault="007A02A0" w:rsidP="004B788B">
      <w:pPr>
        <w:pStyle w:val="Textoindependiente"/>
      </w:pPr>
    </w:p>
    <w:p w14:paraId="06B9C5FE" w14:textId="77777777" w:rsidR="007A02A0" w:rsidRDefault="007A02A0" w:rsidP="004B788B">
      <w:pPr>
        <w:pStyle w:val="Textoindependiente"/>
      </w:pPr>
    </w:p>
    <w:p w14:paraId="718AFC62" w14:textId="77777777" w:rsidR="007A02A0" w:rsidRDefault="007A02A0" w:rsidP="004B788B">
      <w:pPr>
        <w:pStyle w:val="Textoindependiente"/>
      </w:pPr>
    </w:p>
    <w:p w14:paraId="42A4A25D" w14:textId="7C011D61" w:rsidR="004B788B" w:rsidRDefault="004B788B" w:rsidP="004B788B">
      <w:pPr>
        <w:pStyle w:val="Textoindependiente"/>
      </w:pPr>
      <w:r>
        <w:lastRenderedPageBreak/>
        <w:t>Ejemplo 3.</w:t>
      </w:r>
    </w:p>
    <w:p w14:paraId="7E74EC13" w14:textId="4F3442F1" w:rsidR="004B788B" w:rsidRDefault="00EA3076" w:rsidP="00EA3076">
      <w:pPr>
        <w:pStyle w:val="Textoindependiente"/>
        <w:jc w:val="center"/>
        <w:rPr>
          <w:rFonts w:ascii="Arial" w:eastAsia="Arial" w:hAnsi="Arial" w:cs="Arial"/>
          <w:lang w:eastAsia="zh-CN"/>
        </w:rPr>
      </w:pPr>
      <w:r w:rsidRPr="00EA3076">
        <w:rPr>
          <w:rFonts w:ascii="Arial" w:eastAsia="Arial" w:hAnsi="Arial" w:cs="Arial"/>
          <w:lang w:eastAsia="zh-CN"/>
        </w:rPr>
        <w:drawing>
          <wp:inline distT="0" distB="0" distL="0" distR="0" wp14:anchorId="22F8F690" wp14:editId="3CB80E6F">
            <wp:extent cx="2444750" cy="2003478"/>
            <wp:effectExtent l="0" t="0" r="0" b="0"/>
            <wp:docPr id="2783034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343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4079" cy="201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6B53" w14:textId="239A6B99" w:rsidR="00EA3076" w:rsidRDefault="00EA3076" w:rsidP="004B788B">
      <w:pPr>
        <w:pStyle w:val="Textoindependiente"/>
        <w:rPr>
          <w:rFonts w:ascii="Arial" w:eastAsia="Arial" w:hAnsi="Arial" w:cs="Arial"/>
          <w:lang w:eastAsia="zh-CN"/>
        </w:rPr>
      </w:pPr>
      <w:r>
        <w:rPr>
          <w:rFonts w:ascii="Arial" w:eastAsia="Arial" w:hAnsi="Arial" w:cs="Arial"/>
          <w:lang w:eastAsia="zh-CN"/>
        </w:rPr>
        <w:t>E</w:t>
      </w:r>
      <w:r w:rsidR="00202D78">
        <w:rPr>
          <w:rFonts w:ascii="Arial" w:eastAsia="Arial" w:hAnsi="Arial" w:cs="Arial"/>
          <w:lang w:eastAsia="zh-CN"/>
        </w:rPr>
        <w:t xml:space="preserve">n el caso de las tres primeras líneas, las funciones que se cumplen se resumen en la conversión de lo que escriba el usuario (En este caso, elementos del tipo </w:t>
      </w:r>
      <w:proofErr w:type="spellStart"/>
      <w:r w:rsidR="00202D78">
        <w:rPr>
          <w:rFonts w:ascii="Arial" w:eastAsia="Arial" w:hAnsi="Arial" w:cs="Arial"/>
          <w:lang w:eastAsia="zh-CN"/>
        </w:rPr>
        <w:t>char</w:t>
      </w:r>
      <w:proofErr w:type="spellEnd"/>
      <w:r w:rsidR="00202D78">
        <w:rPr>
          <w:rFonts w:ascii="Arial" w:eastAsia="Arial" w:hAnsi="Arial" w:cs="Arial"/>
          <w:lang w:eastAsia="zh-CN"/>
        </w:rPr>
        <w:t>)</w:t>
      </w:r>
      <w:r w:rsidR="00242E7A">
        <w:rPr>
          <w:rFonts w:ascii="Arial" w:eastAsia="Arial" w:hAnsi="Arial" w:cs="Arial"/>
          <w:lang w:eastAsia="zh-CN"/>
        </w:rPr>
        <w:t xml:space="preserve"> a elementos pertenecientes al array “c”. </w:t>
      </w:r>
    </w:p>
    <w:p w14:paraId="7E0E6E67" w14:textId="299FAB18" w:rsidR="0050123F" w:rsidRDefault="007A02A0" w:rsidP="004B788B">
      <w:pPr>
        <w:pStyle w:val="Textoindependiente"/>
        <w:rPr>
          <w:rFonts w:ascii="Arial" w:eastAsia="Arial" w:hAnsi="Arial" w:cs="Arial"/>
          <w:lang w:eastAsia="zh-CN"/>
        </w:rPr>
      </w:pPr>
      <w:r>
        <w:rPr>
          <w:rFonts w:ascii="Arial" w:eastAsia="Arial" w:hAnsi="Arial" w:cs="Arial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BA0254F" wp14:editId="76C682BE">
                <wp:simplePos x="0" y="0"/>
                <wp:positionH relativeFrom="column">
                  <wp:posOffset>2870865</wp:posOffset>
                </wp:positionH>
                <wp:positionV relativeFrom="paragraph">
                  <wp:posOffset>496290</wp:posOffset>
                </wp:positionV>
                <wp:extent cx="282600" cy="282600"/>
                <wp:effectExtent l="38100" t="38100" r="3175" b="41275"/>
                <wp:wrapNone/>
                <wp:docPr id="399181211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82600" cy="2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DCE4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" o:spid="_x0000_s1026" type="#_x0000_t75" style="position:absolute;margin-left:225.55pt;margin-top:38.6pt;width:23.2pt;height:2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">
                <v:imagedata r:id="rId7" o:title=""/>
              </v:shape>
            </w:pict>
          </mc:Fallback>
        </mc:AlternateContent>
      </w:r>
      <w:r>
        <w:rPr>
          <w:rFonts w:ascii="Arial" w:eastAsia="Arial" w:hAnsi="Arial" w:cs="Arial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AD9B15" wp14:editId="62ADB51E">
                <wp:simplePos x="0" y="0"/>
                <wp:positionH relativeFrom="column">
                  <wp:posOffset>2900680</wp:posOffset>
                </wp:positionH>
                <wp:positionV relativeFrom="paragraph">
                  <wp:posOffset>662940</wp:posOffset>
                </wp:positionV>
                <wp:extent cx="218160" cy="20160"/>
                <wp:effectExtent l="38100" t="38100" r="48895" b="37465"/>
                <wp:wrapNone/>
                <wp:docPr id="2103355706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181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15F26" id="Entrada de lápiz 1" o:spid="_x0000_s1026" type="#_x0000_t75" style="position:absolute;margin-left:227.9pt;margin-top:51.75pt;width:18.2pt;height: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">
                <v:imagedata r:id="rId9" o:title=""/>
              </v:shape>
            </w:pict>
          </mc:Fallback>
        </mc:AlternateContent>
      </w:r>
      <w:r w:rsidRPr="007A02A0">
        <w:rPr>
          <w:rFonts w:ascii="Arial" w:eastAsia="Arial" w:hAnsi="Arial" w:cs="Arial"/>
          <w:lang w:eastAsia="zh-CN"/>
        </w:rPr>
        <w:drawing>
          <wp:anchor distT="0" distB="0" distL="114300" distR="114300" simplePos="0" relativeHeight="251660288" behindDoc="0" locked="0" layoutInCell="1" allowOverlap="1" wp14:anchorId="31EBE018" wp14:editId="473F145E">
            <wp:simplePos x="0" y="0"/>
            <wp:positionH relativeFrom="column">
              <wp:posOffset>2742565</wp:posOffset>
            </wp:positionH>
            <wp:positionV relativeFrom="paragraph">
              <wp:posOffset>3810</wp:posOffset>
            </wp:positionV>
            <wp:extent cx="2589530" cy="1482725"/>
            <wp:effectExtent l="0" t="0" r="1270" b="3175"/>
            <wp:wrapThrough wrapText="bothSides">
              <wp:wrapPolygon edited="0">
                <wp:start x="0" y="0"/>
                <wp:lineTo x="0" y="21369"/>
                <wp:lineTo x="21452" y="21369"/>
                <wp:lineTo x="21452" y="0"/>
                <wp:lineTo x="0" y="0"/>
              </wp:wrapPolygon>
            </wp:wrapThrough>
            <wp:docPr id="16415358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35861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123F">
        <w:rPr>
          <w:rFonts w:ascii="Arial" w:eastAsia="Arial" w:hAnsi="Arial" w:cs="Arial"/>
          <w:lang w:eastAsia="zh-CN"/>
        </w:rPr>
        <w:t xml:space="preserve">Omitiendo las dos líneas consiguientes, en las </w:t>
      </w:r>
      <w:proofErr w:type="spellStart"/>
      <w:r w:rsidR="0050123F">
        <w:rPr>
          <w:rFonts w:ascii="Arial" w:eastAsia="Arial" w:hAnsi="Arial" w:cs="Arial"/>
          <w:lang w:eastAsia="zh-CN"/>
        </w:rPr>
        <w:t>ultimas</w:t>
      </w:r>
      <w:proofErr w:type="spellEnd"/>
      <w:r w:rsidR="0050123F">
        <w:rPr>
          <w:rFonts w:ascii="Arial" w:eastAsia="Arial" w:hAnsi="Arial" w:cs="Arial"/>
          <w:lang w:eastAsia="zh-CN"/>
        </w:rPr>
        <w:t xml:space="preserve"> líneas, el </w:t>
      </w:r>
      <w:proofErr w:type="spellStart"/>
      <w:r w:rsidR="005F4D09">
        <w:rPr>
          <w:rFonts w:ascii="Arial" w:eastAsia="Arial" w:hAnsi="Arial" w:cs="Arial"/>
          <w:lang w:eastAsia="zh-CN"/>
        </w:rPr>
        <w:t>Console.Writeline</w:t>
      </w:r>
      <w:proofErr w:type="spellEnd"/>
      <w:r w:rsidR="00735CBA">
        <w:rPr>
          <w:rFonts w:ascii="Arial" w:eastAsia="Arial" w:hAnsi="Arial" w:cs="Arial"/>
          <w:lang w:eastAsia="zh-CN"/>
        </w:rPr>
        <w:t>”(“</w:t>
      </w:r>
      <w:r w:rsidR="005F4D09">
        <w:rPr>
          <w:rFonts w:ascii="Arial" w:eastAsia="Arial" w:hAnsi="Arial" w:cs="Arial"/>
          <w:lang w:eastAsia="zh-CN"/>
        </w:rPr>
        <w:t>c[{0}]</w:t>
      </w:r>
      <w:r w:rsidR="00735CBA">
        <w:rPr>
          <w:rFonts w:ascii="Arial" w:eastAsia="Arial" w:hAnsi="Arial" w:cs="Arial"/>
          <w:lang w:eastAsia="zh-CN"/>
        </w:rPr>
        <w:t xml:space="preserve"> = “, </w:t>
      </w:r>
      <w:proofErr w:type="spellStart"/>
      <w:r w:rsidR="00735CBA">
        <w:rPr>
          <w:rFonts w:ascii="Arial" w:eastAsia="Arial" w:hAnsi="Arial" w:cs="Arial"/>
          <w:lang w:eastAsia="zh-CN"/>
        </w:rPr>
        <w:t>c.Lenght</w:t>
      </w:r>
      <w:proofErr w:type="spellEnd"/>
      <w:r w:rsidR="00735CBA">
        <w:rPr>
          <w:rFonts w:ascii="Arial" w:eastAsia="Arial" w:hAnsi="Arial" w:cs="Arial"/>
          <w:lang w:eastAsia="zh-CN"/>
        </w:rPr>
        <w:t xml:space="preserve">”)” cumple con la función de que en la consola se escriba </w:t>
      </w:r>
      <w:r>
        <w:rPr>
          <w:rFonts w:ascii="Arial" w:eastAsia="Arial" w:hAnsi="Arial" w:cs="Arial"/>
          <w:lang w:eastAsia="zh-CN"/>
        </w:rPr>
        <w:t>la longitud o cantidad de elementos en el arreglo</w:t>
      </w:r>
    </w:p>
    <w:p w14:paraId="4652471E" w14:textId="6F60E938" w:rsidR="007A02A0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  <w:r w:rsidRPr="00EA3076">
        <w:rPr>
          <w:rFonts w:ascii="Arial" w:eastAsia="Arial" w:hAnsi="Arial" w:cs="Arial"/>
          <w:lang w:eastAsia="zh-CN"/>
        </w:rPr>
        <w:drawing>
          <wp:anchor distT="0" distB="0" distL="114300" distR="114300" simplePos="0" relativeHeight="251663360" behindDoc="0" locked="0" layoutInCell="1" allowOverlap="1" wp14:anchorId="3D3F6852" wp14:editId="43BA12AD">
            <wp:simplePos x="0" y="0"/>
            <wp:positionH relativeFrom="margin">
              <wp:align>left</wp:align>
            </wp:positionH>
            <wp:positionV relativeFrom="paragraph">
              <wp:posOffset>424180</wp:posOffset>
            </wp:positionV>
            <wp:extent cx="3395980" cy="1022350"/>
            <wp:effectExtent l="0" t="0" r="0" b="6350"/>
            <wp:wrapSquare wrapText="bothSides"/>
            <wp:docPr id="9912411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3433" name="Imagen 1" descr="Texto&#10;&#10;El contenido generado por IA puede ser incorrecto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2" t="58637" r="28794" b="20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980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02A0">
        <w:rPr>
          <w:rFonts w:ascii="Arial" w:eastAsia="Arial" w:hAnsi="Arial" w:cs="Arial"/>
          <w:lang w:eastAsia="zh-CN"/>
        </w:rPr>
        <w:t xml:space="preserve">En las siguientes líneas, podemos ver como la cadena </w:t>
      </w:r>
      <w:proofErr w:type="spellStart"/>
      <w:r w:rsidR="007A02A0">
        <w:rPr>
          <w:rFonts w:ascii="Arial" w:eastAsia="Arial" w:hAnsi="Arial" w:cs="Arial"/>
          <w:lang w:eastAsia="zh-CN"/>
        </w:rPr>
        <w:t>for</w:t>
      </w:r>
      <w:proofErr w:type="spellEnd"/>
      <w:r w:rsidR="007A02A0">
        <w:rPr>
          <w:rFonts w:ascii="Arial" w:eastAsia="Arial" w:hAnsi="Arial" w:cs="Arial"/>
          <w:lang w:eastAsia="zh-CN"/>
        </w:rPr>
        <w:t xml:space="preserve"> cumple con escribir los elementos del </w:t>
      </w:r>
      <w:r w:rsidR="0058653B">
        <w:rPr>
          <w:rFonts w:ascii="Arial" w:eastAsia="Arial" w:hAnsi="Arial" w:cs="Arial"/>
          <w:lang w:eastAsia="zh-CN"/>
        </w:rPr>
        <w:t xml:space="preserve">array después de “=” en el </w:t>
      </w:r>
      <w:proofErr w:type="spellStart"/>
      <w:r w:rsidR="0058653B">
        <w:rPr>
          <w:rFonts w:ascii="Arial" w:eastAsia="Arial" w:hAnsi="Arial" w:cs="Arial"/>
          <w:lang w:eastAsia="zh-CN"/>
        </w:rPr>
        <w:t>console.writeline</w:t>
      </w:r>
      <w:proofErr w:type="spellEnd"/>
      <w:r w:rsidR="0058653B">
        <w:rPr>
          <w:rFonts w:ascii="Arial" w:eastAsia="Arial" w:hAnsi="Arial" w:cs="Arial"/>
          <w:lang w:eastAsia="zh-CN"/>
        </w:rPr>
        <w:t xml:space="preserve"> anterior, siendo usado ahora un </w:t>
      </w:r>
      <w:proofErr w:type="spellStart"/>
      <w:r w:rsidR="0058653B">
        <w:rPr>
          <w:rFonts w:ascii="Arial" w:eastAsia="Arial" w:hAnsi="Arial" w:cs="Arial"/>
          <w:lang w:eastAsia="zh-CN"/>
        </w:rPr>
        <w:t>console.writeline</w:t>
      </w:r>
      <w:proofErr w:type="spellEnd"/>
      <w:r w:rsidR="0058653B">
        <w:rPr>
          <w:rFonts w:ascii="Arial" w:eastAsia="Arial" w:hAnsi="Arial" w:cs="Arial"/>
          <w:lang w:eastAsia="zh-CN"/>
        </w:rPr>
        <w:t xml:space="preserve"> el cual llevara </w:t>
      </w:r>
      <w:r>
        <w:rPr>
          <w:rFonts w:ascii="Arial" w:eastAsia="Arial" w:hAnsi="Arial" w:cs="Arial"/>
          <w:lang w:eastAsia="zh-CN"/>
        </w:rPr>
        <w:t>consigo el índice del array</w:t>
      </w:r>
    </w:p>
    <w:p w14:paraId="32E6AE6A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69E3076B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372D6A53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21EF3A4C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0F203FD2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3C041D7E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74D7E650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60C63298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5D5F70C4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167F59E2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02971606" w14:textId="77777777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</w:p>
    <w:p w14:paraId="4730FB4E" w14:textId="4B766F2B" w:rsidR="008963DF" w:rsidRDefault="008963DF" w:rsidP="004B788B">
      <w:pPr>
        <w:pStyle w:val="Textoindependiente"/>
        <w:rPr>
          <w:rFonts w:ascii="Arial" w:eastAsia="Arial" w:hAnsi="Arial" w:cs="Arial"/>
          <w:lang w:eastAsia="zh-CN"/>
        </w:rPr>
      </w:pPr>
      <w:r>
        <w:rPr>
          <w:rFonts w:ascii="Arial" w:eastAsia="Arial" w:hAnsi="Arial" w:cs="Arial"/>
          <w:lang w:eastAsia="zh-CN"/>
        </w:rPr>
        <w:lastRenderedPageBreak/>
        <w:t>Ejemplo 4.</w:t>
      </w:r>
    </w:p>
    <w:p w14:paraId="5001DD3A" w14:textId="1486B64E" w:rsidR="008963DF" w:rsidRDefault="00A00597" w:rsidP="00921556">
      <w:pPr>
        <w:pStyle w:val="Textoindependiente"/>
        <w:jc w:val="center"/>
        <w:rPr>
          <w:rFonts w:ascii="Arial" w:eastAsia="Arial" w:hAnsi="Arial" w:cs="Arial"/>
          <w:lang w:eastAsia="zh-CN"/>
        </w:rPr>
      </w:pPr>
      <w:r w:rsidRPr="00A00597">
        <w:rPr>
          <w:rFonts w:ascii="Arial" w:eastAsia="Arial" w:hAnsi="Arial" w:cs="Arial"/>
          <w:lang w:eastAsia="zh-CN"/>
        </w:rPr>
        <w:drawing>
          <wp:inline distT="0" distB="0" distL="0" distR="0" wp14:anchorId="0F0C9166" wp14:editId="1B3F0F8D">
            <wp:extent cx="3793490" cy="2102835"/>
            <wp:effectExtent l="0" t="0" r="0" b="0"/>
            <wp:docPr id="21182746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746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8012" cy="21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4AFC" w14:textId="6D1239C0" w:rsidR="00A00597" w:rsidRDefault="00275039" w:rsidP="004B788B">
      <w:pPr>
        <w:pStyle w:val="Textoindependiente"/>
        <w:rPr>
          <w:rFonts w:ascii="Arial" w:eastAsia="Arial" w:hAnsi="Arial" w:cs="Arial"/>
          <w:lang w:eastAsia="zh-CN"/>
        </w:rPr>
      </w:pPr>
      <w:r>
        <w:rPr>
          <w:rFonts w:ascii="Arial" w:eastAsia="Arial" w:hAnsi="Arial" w:cs="Arial"/>
          <w:lang w:eastAsia="zh-CN"/>
        </w:rPr>
        <w:t xml:space="preserve">En este caso y para empezar las cosas, contamos con dos array distintos, uno que se encargara de almacenar lo que escriba el usuario (En este caso, su nombre) y el otro que será usado para </w:t>
      </w:r>
      <w:r w:rsidR="00921556">
        <w:rPr>
          <w:rFonts w:ascii="Arial" w:eastAsia="Arial" w:hAnsi="Arial" w:cs="Arial"/>
          <w:lang w:eastAsia="zh-CN"/>
        </w:rPr>
        <w:t xml:space="preserve">que posteriormente en este sea agregado el nombre del usuario. Aparte de estos operadores, tenemos </w:t>
      </w:r>
      <w:r w:rsidR="00484021">
        <w:rPr>
          <w:rFonts w:ascii="Arial" w:eastAsia="Arial" w:hAnsi="Arial" w:cs="Arial"/>
          <w:lang w:eastAsia="zh-CN"/>
        </w:rPr>
        <w:t xml:space="preserve">dos operadores de tipo </w:t>
      </w:r>
      <w:proofErr w:type="spellStart"/>
      <w:r w:rsidR="00484021">
        <w:rPr>
          <w:rFonts w:ascii="Arial" w:eastAsia="Arial" w:hAnsi="Arial" w:cs="Arial"/>
          <w:lang w:eastAsia="zh-CN"/>
        </w:rPr>
        <w:t>int</w:t>
      </w:r>
      <w:proofErr w:type="spellEnd"/>
      <w:r w:rsidR="00484021">
        <w:rPr>
          <w:rFonts w:ascii="Arial" w:eastAsia="Arial" w:hAnsi="Arial" w:cs="Arial"/>
          <w:lang w:eastAsia="zh-CN"/>
        </w:rPr>
        <w:t xml:space="preserve"> que nos servirán como determinantes para las longitudes de los respectivos </w:t>
      </w:r>
      <w:proofErr w:type="spellStart"/>
      <w:r w:rsidR="00484021">
        <w:rPr>
          <w:rFonts w:ascii="Arial" w:eastAsia="Arial" w:hAnsi="Arial" w:cs="Arial"/>
          <w:lang w:eastAsia="zh-CN"/>
        </w:rPr>
        <w:t>arrays</w:t>
      </w:r>
      <w:proofErr w:type="spellEnd"/>
      <w:r w:rsidR="00484021">
        <w:rPr>
          <w:rFonts w:ascii="Arial" w:eastAsia="Arial" w:hAnsi="Arial" w:cs="Arial"/>
          <w:lang w:eastAsia="zh-CN"/>
        </w:rPr>
        <w:t xml:space="preserve"> </w:t>
      </w:r>
      <w:proofErr w:type="spellStart"/>
      <w:r w:rsidR="00484021">
        <w:rPr>
          <w:rFonts w:ascii="Arial" w:eastAsia="Arial" w:hAnsi="Arial" w:cs="Arial"/>
          <w:lang w:eastAsia="zh-CN"/>
        </w:rPr>
        <w:t>mas</w:t>
      </w:r>
      <w:proofErr w:type="spellEnd"/>
      <w:r w:rsidR="00484021">
        <w:rPr>
          <w:rFonts w:ascii="Arial" w:eastAsia="Arial" w:hAnsi="Arial" w:cs="Arial"/>
          <w:lang w:eastAsia="zh-CN"/>
        </w:rPr>
        <w:t xml:space="preserve"> tarde.</w:t>
      </w:r>
    </w:p>
    <w:p w14:paraId="6E064DEC" w14:textId="53EDF695" w:rsidR="00956393" w:rsidRDefault="00484021" w:rsidP="004B788B">
      <w:pPr>
        <w:pStyle w:val="Textoindependiente"/>
        <w:rPr>
          <w:rFonts w:ascii="Arial" w:eastAsia="Arial" w:hAnsi="Arial" w:cs="Arial"/>
          <w:lang w:eastAsia="zh-CN"/>
        </w:rPr>
      </w:pPr>
      <w:r>
        <w:rPr>
          <w:rFonts w:ascii="Arial" w:eastAsia="Arial" w:hAnsi="Arial" w:cs="Arial"/>
          <w:lang w:eastAsia="zh-CN"/>
        </w:rPr>
        <w:t xml:space="preserve">El código inicia con el </w:t>
      </w:r>
      <w:proofErr w:type="spellStart"/>
      <w:r>
        <w:rPr>
          <w:rFonts w:ascii="Arial" w:eastAsia="Arial" w:hAnsi="Arial" w:cs="Arial"/>
          <w:lang w:eastAsia="zh-CN"/>
        </w:rPr>
        <w:t>console.write</w:t>
      </w:r>
      <w:proofErr w:type="spellEnd"/>
      <w:r>
        <w:rPr>
          <w:rFonts w:ascii="Arial" w:eastAsia="Arial" w:hAnsi="Arial" w:cs="Arial"/>
          <w:lang w:eastAsia="zh-CN"/>
        </w:rPr>
        <w:t xml:space="preserve"> que se encarga de pedir al usuario su nombre, nombre que posteriormente será leído por la consola y almacenado en un array</w:t>
      </w:r>
      <w:r w:rsidR="00956393">
        <w:rPr>
          <w:rFonts w:ascii="Arial" w:eastAsia="Arial" w:hAnsi="Arial" w:cs="Arial"/>
          <w:lang w:eastAsia="zh-CN"/>
        </w:rPr>
        <w:t>, en este caso, el array “n”.</w:t>
      </w:r>
    </w:p>
    <w:p w14:paraId="4E8579F8" w14:textId="6D0A29BF" w:rsidR="00956393" w:rsidRDefault="00956393" w:rsidP="004B788B">
      <w:pPr>
        <w:pStyle w:val="Textoindependiente"/>
        <w:rPr>
          <w:rFonts w:ascii="Arial" w:eastAsia="Arial" w:hAnsi="Arial" w:cs="Arial"/>
          <w:lang w:eastAsia="zh-CN"/>
        </w:rPr>
      </w:pPr>
      <w:r>
        <w:rPr>
          <w:rFonts w:ascii="Arial" w:eastAsia="Arial" w:hAnsi="Arial" w:cs="Arial"/>
          <w:lang w:eastAsia="zh-CN"/>
        </w:rPr>
        <w:t xml:space="preserve">Como segundo paso, </w:t>
      </w:r>
      <w:r w:rsidR="0008004D">
        <w:rPr>
          <w:rFonts w:ascii="Arial" w:eastAsia="Arial" w:hAnsi="Arial" w:cs="Arial"/>
          <w:lang w:eastAsia="zh-CN"/>
        </w:rPr>
        <w:t xml:space="preserve">se determinaran los </w:t>
      </w:r>
      <w:proofErr w:type="spellStart"/>
      <w:r w:rsidR="0008004D">
        <w:rPr>
          <w:rFonts w:ascii="Arial" w:eastAsia="Arial" w:hAnsi="Arial" w:cs="Arial"/>
          <w:lang w:eastAsia="zh-CN"/>
        </w:rPr>
        <w:t>int</w:t>
      </w:r>
      <w:proofErr w:type="spellEnd"/>
      <w:r w:rsidR="0008004D">
        <w:rPr>
          <w:rFonts w:ascii="Arial" w:eastAsia="Arial" w:hAnsi="Arial" w:cs="Arial"/>
          <w:lang w:eastAsia="zh-CN"/>
        </w:rPr>
        <w:t xml:space="preserve"> como operadores los cuales determinaran los largos de los array, siendo que posteriormente, estos serán usados para que, con el </w:t>
      </w:r>
      <w:proofErr w:type="spellStart"/>
      <w:r w:rsidR="0008004D">
        <w:rPr>
          <w:rFonts w:ascii="Arial" w:eastAsia="Arial" w:hAnsi="Arial" w:cs="Arial"/>
          <w:lang w:eastAsia="zh-CN"/>
        </w:rPr>
        <w:t>Array.Resize</w:t>
      </w:r>
      <w:proofErr w:type="spellEnd"/>
      <w:r w:rsidR="0008004D">
        <w:rPr>
          <w:rFonts w:ascii="Arial" w:eastAsia="Arial" w:hAnsi="Arial" w:cs="Arial"/>
          <w:lang w:eastAsia="zh-CN"/>
        </w:rPr>
        <w:t xml:space="preserve">, </w:t>
      </w:r>
      <w:r w:rsidR="00014BDB">
        <w:rPr>
          <w:rFonts w:ascii="Arial" w:eastAsia="Arial" w:hAnsi="Arial" w:cs="Arial"/>
          <w:lang w:eastAsia="zh-CN"/>
        </w:rPr>
        <w:t>se pueda hacer un ajuste del tamaño del array que dará la bienvenida para que se pueda almacenar el nombre del usuario de la siguiente forma:</w:t>
      </w:r>
    </w:p>
    <w:p w14:paraId="599FF7AC" w14:textId="6410DEFF" w:rsidR="00014BDB" w:rsidRPr="00E4333D" w:rsidRDefault="00A35179" w:rsidP="004B788B">
      <w:pPr>
        <w:pStyle w:val="Textoindependiente"/>
        <w:rPr>
          <w:rFonts w:ascii="Arial" w:eastAsia="Arial" w:hAnsi="Arial" w:cs="Arial"/>
          <w:lang w:eastAsia="zh-CN"/>
        </w:rPr>
      </w:pPr>
      <w:r w:rsidRPr="00A35179">
        <w:rPr>
          <w:rFonts w:ascii="Arial" w:eastAsia="Arial" w:hAnsi="Arial" w:cs="Arial"/>
          <w:lang w:eastAsia="zh-CN"/>
        </w:rPr>
        <w:drawing>
          <wp:inline distT="0" distB="0" distL="0" distR="0" wp14:anchorId="56042F36" wp14:editId="53A68846">
            <wp:extent cx="3708400" cy="1266825"/>
            <wp:effectExtent l="0" t="0" r="6350" b="9525"/>
            <wp:docPr id="7511742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74264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2"/>
                    <a:srcRect r="24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918" cy="126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lang w:eastAsia="zh-CN"/>
        </w:rPr>
        <w:t xml:space="preserve">Este </w:t>
      </w:r>
      <w:proofErr w:type="spellStart"/>
      <w:r>
        <w:rPr>
          <w:rFonts w:ascii="Arial" w:eastAsia="Arial" w:hAnsi="Arial" w:cs="Arial"/>
          <w:lang w:eastAsia="zh-CN"/>
        </w:rPr>
        <w:t>for</w:t>
      </w:r>
      <w:proofErr w:type="spellEnd"/>
      <w:r>
        <w:rPr>
          <w:rFonts w:ascii="Arial" w:eastAsia="Arial" w:hAnsi="Arial" w:cs="Arial"/>
          <w:lang w:eastAsia="zh-CN"/>
        </w:rPr>
        <w:t xml:space="preserve"> </w:t>
      </w:r>
    </w:p>
    <w:sectPr w:rsidR="00014BDB" w:rsidRPr="00E43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01"/>
    <w:rsid w:val="00014BDB"/>
    <w:rsid w:val="0008004D"/>
    <w:rsid w:val="00080944"/>
    <w:rsid w:val="00202D78"/>
    <w:rsid w:val="00242E7A"/>
    <w:rsid w:val="00275039"/>
    <w:rsid w:val="00484021"/>
    <w:rsid w:val="004B788B"/>
    <w:rsid w:val="0050123F"/>
    <w:rsid w:val="0058653B"/>
    <w:rsid w:val="005F4D09"/>
    <w:rsid w:val="006734DB"/>
    <w:rsid w:val="00735CBA"/>
    <w:rsid w:val="007A02A0"/>
    <w:rsid w:val="007D3F0B"/>
    <w:rsid w:val="008963DF"/>
    <w:rsid w:val="00915B01"/>
    <w:rsid w:val="00921556"/>
    <w:rsid w:val="00956393"/>
    <w:rsid w:val="00A00597"/>
    <w:rsid w:val="00A35179"/>
    <w:rsid w:val="00C202BF"/>
    <w:rsid w:val="00CD4B8B"/>
    <w:rsid w:val="00D4250C"/>
    <w:rsid w:val="00E4333D"/>
    <w:rsid w:val="00EA3076"/>
    <w:rsid w:val="00F0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C7C34D"/>
  <w15:chartTrackingRefBased/>
  <w15:docId w15:val="{E0DD00D7-9B5A-42F9-A607-8C619DC0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B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B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B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B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5B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B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B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B01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4B788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B7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3:03:46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784 392 24458,'0'15'0,"-1"1"0,-1-1 0,0 0 0,-1 0 0,0 1 0,-1-2 0,0 1 0,-1 0 0,-1-1 0,0 0 0,-1 0 0,0 0 0,-1-1 0,0 0 0,-1-1 0,0 1 0,-1-1 0,0-1 0,-1 0 0,0 0 0,0-1 0,-1 0 0,-1-1 0,1 0 0,-1-1 0,0 0 0,-1-1 0,0 0 0,0-1 0,0 0 0,-1-1 0,0-1 0,1 0 0,-2-1 0,1 0 0,0-1 0,0 0 0,-1-1 0,1-1 0,0 0 0,-1-1 0,1-1 0,0 0 0,0-1 0,-1 0 0,2-1 0,-1 0 0,0-1 0,1-1 0,0 0 0,0-1 0,0 0 0,1-1 0,0 0 0,1-1 0,-1 0 0,1-1 0,1 0 0,0-1 0,0 0 0,1 0 0,0-1 0,1-1 0,0 1 0,1-1 0,0 0 0,1-1 0,0 0 0,1 0 0,0 0 0,1-1 0,1 0 0,0 1 0,1-2 0,0 1 0,1 0 0,0 0 0,1-1 0,1 1 0,0 0 0,1-1 0,1 1 0,0 0 0,1 0 0,0-1 0,1 2 0,0-1 0,1 0 0,1 1 0,0 0 0,1 0 0,0 0 0,1 1 0,0 0 0,1 1 0,0-1 0,1 1 0,0 1 0,1 0 0,0 0 0,0 1 0,1 0 0,1 1 0,-1 0 0,1 1 0,0 0 0,1 1 0,0 0 0,0 1 0,0 0 0,1 1 0,0 1 0,-1 0 0,2 1 0,-1 0 0,0 1 0,0 0 0,1 1 0,-1 1 0,0 0 0,1 1 0,-1 1 0,0 0 0,0 1 0,1 0 0,-2 1 0,1 0 0,0 1 0,-1 1 0,0 0 0,0 1 0,0 0 0,-1 1 0,0 0 0,-1 1 0,1 0 0,-1 1 0,-1 0 0,0 1 0,0 0 0,-1 0 0,0 1 0,-1 1 0,0-1 0,-1 1 0,0 0 0,-1 1 0,0 0 0,-1 0 0,0 0 0,-1 1 0,-1 0 0,0-1 0,-1 2 0,0-1 0,-1 0 0,0 0 0,-1 1 0,-1-1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3:03:04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24575,'2'0'0,"36"1"0,-1-2 0,1-1 0,-1-2 0,45-11 0,-46 5 0,1 2 0,0 1 0,0 3 0,60-1 0,-88 4-105,-1 1 0,1 1 0,0-1 0,-1 1 0,1 1 0,-1-1 0,1 2 0,-1-1 0,0 1 0,0 0 0,0 1 0,7 4 0,-3 2-6721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Renaud Cárdenas Muñoz</dc:creator>
  <cp:keywords/>
  <dc:description/>
  <cp:lastModifiedBy>Enzo Renaud Cárdenas Muñoz</cp:lastModifiedBy>
  <cp:revision>21</cp:revision>
  <dcterms:created xsi:type="dcterms:W3CDTF">2025-11-20T20:06:00Z</dcterms:created>
  <dcterms:modified xsi:type="dcterms:W3CDTF">2025-11-21T03:16:00Z</dcterms:modified>
</cp:coreProperties>
</file>