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EFC1" w14:textId="69A2AD3A" w:rsidR="005D403A" w:rsidRDefault="006E6B0A">
      <w:pPr>
        <w:pStyle w:val="Heading1"/>
        <w:jc w:val="center"/>
      </w:pPr>
      <w:r>
        <w:rPr>
          <w:sz w:val="36"/>
          <w:lang w:val="mn-MN"/>
        </w:rPr>
        <w:t>Класс ба Объект</w:t>
      </w:r>
      <w:r w:rsidR="00070622">
        <w:rPr>
          <w:sz w:val="36"/>
        </w:rPr>
        <w:br/>
        <w:t>(</w:t>
      </w:r>
      <w:r w:rsidR="00070622">
        <w:rPr>
          <w:sz w:val="36"/>
          <w:lang w:val="mn-MN"/>
        </w:rPr>
        <w:t>Лаборатори №</w:t>
      </w:r>
      <w:r w:rsidR="0092196D">
        <w:rPr>
          <w:sz w:val="36"/>
          <w:lang w:val="mn-MN"/>
        </w:rPr>
        <w:t>3</w:t>
      </w:r>
      <w:r w:rsidR="00070622">
        <w:rPr>
          <w:sz w:val="36"/>
        </w:rPr>
        <w:t>)</w:t>
      </w:r>
      <w:r w:rsidR="003B0C79">
        <w:rPr>
          <w:sz w:val="36"/>
        </w:rPr>
        <w:t xml:space="preserve"> </w:t>
      </w:r>
    </w:p>
    <w:p w14:paraId="52B0B26D" w14:textId="366B5106" w:rsidR="005D403A" w:rsidRDefault="00F61240">
      <w:pPr>
        <w:pStyle w:val="BodyText"/>
        <w:jc w:val="center"/>
        <w:rPr>
          <w:lang w:val="mn-MN"/>
        </w:rPr>
      </w:pPr>
      <w:r>
        <w:rPr>
          <w:lang w:val="mn-MN"/>
        </w:rPr>
        <w:t>М.Гүчанцал</w:t>
      </w:r>
    </w:p>
    <w:p w14:paraId="5FB9EE6A" w14:textId="4EA318F2" w:rsidR="005D403A" w:rsidRDefault="00000000">
      <w:pPr>
        <w:pStyle w:val="BodyText"/>
        <w:jc w:val="center"/>
      </w:pPr>
      <w:r>
        <w:rPr>
          <w:lang w:val="mn-MN"/>
        </w:rPr>
        <w:t>ХШУИС,</w:t>
      </w:r>
      <w:r w:rsidR="00446BDC">
        <w:rPr>
          <w:lang w:val="mn-MN"/>
        </w:rPr>
        <w:t xml:space="preserve"> </w:t>
      </w:r>
      <w:r w:rsidR="00446BDC">
        <w:t>M</w:t>
      </w:r>
      <w:r w:rsidR="00446BDC">
        <w:rPr>
          <w:lang w:val="mn-MN"/>
        </w:rPr>
        <w:t>КУТ-ийн</w:t>
      </w:r>
      <w:r>
        <w:rPr>
          <w:lang w:val="mn-MN"/>
        </w:rPr>
        <w:t xml:space="preserve"> </w:t>
      </w:r>
      <w:r w:rsidR="00F61240">
        <w:rPr>
          <w:lang w:val="mn-MN"/>
        </w:rPr>
        <w:t>Пр</w:t>
      </w:r>
      <w:r w:rsidR="008C24E9">
        <w:rPr>
          <w:lang w:val="mn-MN"/>
        </w:rPr>
        <w:t>ог</w:t>
      </w:r>
      <w:r w:rsidR="00F61240">
        <w:rPr>
          <w:lang w:val="mn-MN"/>
        </w:rPr>
        <w:t>рамм хангамж</w:t>
      </w:r>
      <w:r>
        <w:rPr>
          <w:lang w:val="mn-MN"/>
        </w:rPr>
        <w:t>,</w:t>
      </w:r>
      <w:r w:rsidR="00F61240">
        <w:rPr>
          <w:lang w:val="mn-MN"/>
        </w:rPr>
        <w:t xml:space="preserve"> </w:t>
      </w:r>
      <w:r w:rsidR="00F61240">
        <w:t>20B1NUM1181@stud.num.edu.mn</w:t>
      </w:r>
      <w:r>
        <w:rPr>
          <w:lang w:val="mn-MN"/>
        </w:rPr>
        <w:t xml:space="preserve"> </w:t>
      </w:r>
    </w:p>
    <w:p w14:paraId="7AFC4B25" w14:textId="16FAF9A1" w:rsidR="005D403A" w:rsidRDefault="00000000">
      <w:pPr>
        <w:pStyle w:val="Heading1"/>
      </w:pPr>
      <w:r>
        <w:t>1. ОРШИЛ</w:t>
      </w:r>
      <w:r w:rsidR="00A0396F">
        <w:t>/УДИРТГАЛ</w:t>
      </w:r>
    </w:p>
    <w:p w14:paraId="4C863657" w14:textId="02717374" w:rsidR="00553FB8" w:rsidRPr="00553FB8" w:rsidRDefault="00553FB8">
      <w:pPr>
        <w:pStyle w:val="Heading1"/>
        <w:rPr>
          <w:sz w:val="24"/>
          <w:szCs w:val="24"/>
          <w:lang w:val="mn-MN"/>
        </w:rPr>
      </w:pPr>
      <w:r w:rsidRPr="00553FB8">
        <w:rPr>
          <w:sz w:val="24"/>
          <w:szCs w:val="24"/>
          <w:lang w:val="mn-MN"/>
        </w:rPr>
        <w:t xml:space="preserve">Энэ лабораторийн ажлаар </w:t>
      </w:r>
      <w:r w:rsidR="00FB3DE4">
        <w:rPr>
          <w:sz w:val="24"/>
          <w:szCs w:val="24"/>
          <w:lang w:val="mn-MN"/>
        </w:rPr>
        <w:t xml:space="preserve">өмнөх лабораторид тодорхойлсон ажилчин гэх классын захирлын цалин бодох функцийг </w:t>
      </w:r>
      <w:r w:rsidR="00FB3DE4">
        <w:rPr>
          <w:sz w:val="24"/>
          <w:szCs w:val="24"/>
        </w:rPr>
        <w:t xml:space="preserve">private </w:t>
      </w:r>
      <w:r w:rsidR="00FB3DE4">
        <w:rPr>
          <w:sz w:val="24"/>
          <w:szCs w:val="24"/>
          <w:lang w:val="mn-MN"/>
        </w:rPr>
        <w:t xml:space="preserve">хандалтын түвшинтэй болгож цалин болох функцээс захирлын цалинг дуудаж, гишүүн өгөгдөл бүрийг </w:t>
      </w:r>
      <w:r w:rsidR="00FB3DE4">
        <w:rPr>
          <w:sz w:val="24"/>
          <w:szCs w:val="24"/>
        </w:rPr>
        <w:t xml:space="preserve">private </w:t>
      </w:r>
      <w:r w:rsidR="00FB3DE4">
        <w:rPr>
          <w:sz w:val="24"/>
          <w:szCs w:val="24"/>
          <w:lang w:val="mn-MN"/>
        </w:rPr>
        <w:t xml:space="preserve">хандалтын түвшинтэй болгож утга оноох </w:t>
      </w:r>
      <w:r w:rsidR="00FB3DE4">
        <w:rPr>
          <w:sz w:val="24"/>
          <w:szCs w:val="24"/>
        </w:rPr>
        <w:t>set()</w:t>
      </w:r>
      <w:r w:rsidR="00FB3DE4">
        <w:rPr>
          <w:sz w:val="24"/>
          <w:szCs w:val="24"/>
          <w:lang w:val="mn-MN"/>
        </w:rPr>
        <w:t xml:space="preserve"> болон утга авах </w:t>
      </w:r>
      <w:r w:rsidR="00FB3DE4">
        <w:rPr>
          <w:sz w:val="24"/>
          <w:szCs w:val="24"/>
        </w:rPr>
        <w:t>get()</w:t>
      </w:r>
      <w:r w:rsidR="00FB3DE4">
        <w:rPr>
          <w:sz w:val="24"/>
          <w:szCs w:val="24"/>
          <w:lang w:val="mn-MN"/>
        </w:rPr>
        <w:t xml:space="preserve"> функц бичсэн бөгөөд ажилчин классын хүснэгт үүсгэх түүнийгээ цалингаар нь эрэмбэлсэн.</w:t>
      </w:r>
    </w:p>
    <w:p w14:paraId="7975B3A2" w14:textId="0D4C8B3C" w:rsidR="005D403A" w:rsidRDefault="00BD4FA0">
      <w:pPr>
        <w:pStyle w:val="Heading1"/>
      </w:pPr>
      <w:r>
        <w:t>2. ЗОРИЛГО</w:t>
      </w:r>
    </w:p>
    <w:p w14:paraId="0FBC6DC4" w14:textId="60BB6162" w:rsidR="004B1EB6" w:rsidRPr="004B1EB6" w:rsidRDefault="00FB3DE4" w:rsidP="004B1EB6">
      <w:pPr>
        <w:pStyle w:val="Heading1"/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 xml:space="preserve">Гишүүн өгөгдөл болон гишүүн функцийг </w:t>
      </w:r>
      <w:r>
        <w:rPr>
          <w:sz w:val="24"/>
          <w:szCs w:val="24"/>
        </w:rPr>
        <w:t xml:space="preserve">private </w:t>
      </w:r>
      <w:r>
        <w:rPr>
          <w:sz w:val="24"/>
          <w:szCs w:val="24"/>
          <w:lang w:val="mn-MN"/>
        </w:rPr>
        <w:t xml:space="preserve">хандалтын түвшинтэй болгон гишүүн функцээс гишүүн функц дуудах үйлдэл хийсэн бөгөөд ингэхдээ дараах зорилтуудыг тавьсан. </w:t>
      </w:r>
      <w:r w:rsidR="004B1EB6" w:rsidRPr="004B1EB6">
        <w:rPr>
          <w:sz w:val="24"/>
          <w:szCs w:val="24"/>
          <w:lang w:val="mn-MN"/>
        </w:rPr>
        <w:t>Үүнд:</w:t>
      </w:r>
    </w:p>
    <w:p w14:paraId="3B52C88F" w14:textId="7FBD7B00" w:rsidR="00982D2B" w:rsidRDefault="00FB3DE4" w:rsidP="00020E89">
      <w:pPr>
        <w:pStyle w:val="Heading1"/>
        <w:numPr>
          <w:ilvl w:val="0"/>
          <w:numId w:val="13"/>
        </w:numPr>
        <w:spacing w:line="276" w:lineRule="auto"/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>Хандалтын түвшний тухай онолын мэдлэг бататгах</w:t>
      </w:r>
    </w:p>
    <w:p w14:paraId="0277B302" w14:textId="66816CB9" w:rsidR="00FB3DE4" w:rsidRDefault="00FB3DE4" w:rsidP="00020E89">
      <w:pPr>
        <w:pStyle w:val="Heading1"/>
        <w:numPr>
          <w:ilvl w:val="0"/>
          <w:numId w:val="13"/>
        </w:numPr>
        <w:spacing w:line="276" w:lineRule="auto"/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 xml:space="preserve">Гишүүн өгөгдөл болон гишүүн функцийг </w:t>
      </w:r>
      <w:r>
        <w:rPr>
          <w:sz w:val="24"/>
          <w:szCs w:val="24"/>
        </w:rPr>
        <w:t xml:space="preserve">private </w:t>
      </w:r>
      <w:r>
        <w:rPr>
          <w:sz w:val="24"/>
          <w:szCs w:val="24"/>
          <w:lang w:val="mn-MN"/>
        </w:rPr>
        <w:t>хандалтын түвшинтэй болгох</w:t>
      </w:r>
    </w:p>
    <w:p w14:paraId="0E34E9F3" w14:textId="618EC1C6" w:rsidR="00FB3DE4" w:rsidRDefault="00FB3DE4" w:rsidP="00020E89">
      <w:pPr>
        <w:pStyle w:val="BodyText"/>
        <w:numPr>
          <w:ilvl w:val="0"/>
          <w:numId w:val="13"/>
        </w:numPr>
        <w:spacing w:line="276" w:lineRule="auto"/>
        <w:rPr>
          <w:lang w:val="mn-MN"/>
        </w:rPr>
      </w:pPr>
      <w:r>
        <w:rPr>
          <w:lang w:val="mn-MN"/>
        </w:rPr>
        <w:t>Захирлын цалин бодох функцийг цалин бодох функцээс дуудах</w:t>
      </w:r>
    </w:p>
    <w:p w14:paraId="3CACB5F3" w14:textId="1920BFE2" w:rsidR="00FB3DE4" w:rsidRDefault="00FB3DE4" w:rsidP="00020E89">
      <w:pPr>
        <w:pStyle w:val="BodyText"/>
        <w:numPr>
          <w:ilvl w:val="0"/>
          <w:numId w:val="13"/>
        </w:numPr>
        <w:spacing w:line="276" w:lineRule="auto"/>
        <w:rPr>
          <w:lang w:val="mn-MN"/>
        </w:rPr>
      </w:pPr>
      <w:r>
        <w:rPr>
          <w:lang w:val="mn-MN"/>
        </w:rPr>
        <w:t>Ажилчин классын хүснэгт үүсгэх</w:t>
      </w:r>
    </w:p>
    <w:p w14:paraId="186DF734" w14:textId="1D812DC5" w:rsidR="00FB3DE4" w:rsidRDefault="00FB3DE4" w:rsidP="00020E89">
      <w:pPr>
        <w:pStyle w:val="BodyText"/>
        <w:numPr>
          <w:ilvl w:val="0"/>
          <w:numId w:val="13"/>
        </w:numPr>
        <w:spacing w:line="276" w:lineRule="auto"/>
        <w:rPr>
          <w:lang w:val="mn-MN"/>
        </w:rPr>
      </w:pPr>
      <w:r>
        <w:rPr>
          <w:lang w:val="mn-MN"/>
        </w:rPr>
        <w:t xml:space="preserve">Утга оноосон </w:t>
      </w:r>
      <w:r w:rsidR="00977041">
        <w:rPr>
          <w:lang w:val="mn-MN"/>
        </w:rPr>
        <w:t>хүснэгтийг цалингаар нь эрэмбэлсэн.</w:t>
      </w:r>
    </w:p>
    <w:p w14:paraId="7FC5A9CA" w14:textId="5085F0EA" w:rsidR="00977041" w:rsidRPr="00977041" w:rsidRDefault="00977041" w:rsidP="00020E89">
      <w:pPr>
        <w:pStyle w:val="Heading1"/>
        <w:numPr>
          <w:ilvl w:val="0"/>
          <w:numId w:val="13"/>
        </w:numPr>
        <w:spacing w:line="276" w:lineRule="auto"/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>Б</w:t>
      </w:r>
      <w:r w:rsidRPr="004B1EB6">
        <w:rPr>
          <w:sz w:val="24"/>
          <w:szCs w:val="24"/>
          <w:lang w:val="mn-MN"/>
        </w:rPr>
        <w:t>одолтыг сайн нягтлах</w:t>
      </w:r>
    </w:p>
    <w:p w14:paraId="37665949" w14:textId="7E28D72E" w:rsidR="00FB3DE4" w:rsidRDefault="00FB3DE4" w:rsidP="00020E89">
      <w:pPr>
        <w:pStyle w:val="Heading1"/>
        <w:numPr>
          <w:ilvl w:val="0"/>
          <w:numId w:val="13"/>
        </w:numPr>
        <w:spacing w:line="276" w:lineRule="auto"/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 xml:space="preserve"> </w:t>
      </w:r>
      <w:r w:rsidR="004B1EB6" w:rsidRPr="004B1EB6">
        <w:rPr>
          <w:sz w:val="24"/>
          <w:szCs w:val="24"/>
          <w:lang w:val="mn-MN"/>
        </w:rPr>
        <w:t>Compile хийх буюу алдааг шалга</w:t>
      </w:r>
      <w:r>
        <w:rPr>
          <w:sz w:val="24"/>
          <w:szCs w:val="24"/>
          <w:lang w:val="mn-MN"/>
        </w:rPr>
        <w:t>х</w:t>
      </w:r>
    </w:p>
    <w:p w14:paraId="13CF55E0" w14:textId="2895F3B1" w:rsidR="001E72CF" w:rsidRDefault="00000000" w:rsidP="003312A4">
      <w:pPr>
        <w:pStyle w:val="Heading1"/>
      </w:pPr>
      <w:r>
        <w:t>3. ОНОЛЫН СУДАЛГАА</w:t>
      </w:r>
    </w:p>
    <w:p w14:paraId="7C1C7DEF" w14:textId="14F4A43A" w:rsidR="005822B0" w:rsidRPr="00FB3DE4" w:rsidRDefault="00000000" w:rsidP="005822B0">
      <w:pPr>
        <w:pStyle w:val="Heading2"/>
        <w:rPr>
          <w:sz w:val="24"/>
          <w:szCs w:val="26"/>
        </w:rPr>
      </w:pPr>
      <w:r w:rsidRPr="00FB3DE4">
        <w:rPr>
          <w:sz w:val="24"/>
          <w:szCs w:val="26"/>
        </w:rPr>
        <w:t>3.</w:t>
      </w:r>
      <w:r w:rsidR="004E0820" w:rsidRPr="00FB3DE4">
        <w:rPr>
          <w:sz w:val="24"/>
          <w:szCs w:val="26"/>
        </w:rPr>
        <w:t>1</w:t>
      </w:r>
      <w:r w:rsidRPr="00FB3DE4">
        <w:rPr>
          <w:sz w:val="24"/>
          <w:szCs w:val="26"/>
        </w:rPr>
        <w:t xml:space="preserve"> </w:t>
      </w:r>
      <w:r w:rsidR="00B73821" w:rsidRPr="00FB3DE4">
        <w:rPr>
          <w:sz w:val="24"/>
          <w:szCs w:val="26"/>
          <w:lang w:val="mn-MN"/>
        </w:rPr>
        <w:t>Хандалтын түвшин</w:t>
      </w:r>
      <w:r w:rsidR="00E54207" w:rsidRPr="00FB3DE4">
        <w:rPr>
          <w:sz w:val="24"/>
          <w:szCs w:val="26"/>
        </w:rPr>
        <w:t xml:space="preserve"> </w:t>
      </w:r>
    </w:p>
    <w:p w14:paraId="433684EF" w14:textId="77777777" w:rsidR="00B73821" w:rsidRDefault="00B73821" w:rsidP="007579F1">
      <w:pPr>
        <w:pStyle w:val="BodyText"/>
        <w:rPr>
          <w:lang w:val="mn-MN"/>
        </w:rPr>
      </w:pPr>
      <w:r>
        <w:rPr>
          <w:lang w:val="mn-MN"/>
        </w:rPr>
        <w:t xml:space="preserve">Класс түүний гишүүд рүү хандах хандалтын </w:t>
      </w:r>
      <w:r>
        <w:t>private, public, protected</w:t>
      </w:r>
      <w:r>
        <w:rPr>
          <w:lang w:val="mn-MN"/>
        </w:rPr>
        <w:t xml:space="preserve"> гэсэн гурван түвшинтэй</w:t>
      </w:r>
      <w:r w:rsidR="007579F1" w:rsidRPr="007579F1">
        <w:t>.</w:t>
      </w:r>
      <w:r>
        <w:rPr>
          <w:lang w:val="mn-MN"/>
        </w:rPr>
        <w:t xml:space="preserve"> </w:t>
      </w:r>
      <w:r>
        <w:t xml:space="preserve">Private, Public </w:t>
      </w:r>
      <w:r>
        <w:rPr>
          <w:lang w:val="mn-MN"/>
        </w:rPr>
        <w:t xml:space="preserve">тусгай үгс классын гишүүдийн үйлчлэх хүрээг заах юм. </w:t>
      </w:r>
    </w:p>
    <w:p w14:paraId="34F36FC0" w14:textId="7A12EDB7" w:rsidR="00B73821" w:rsidRDefault="00B73821" w:rsidP="007579F1">
      <w:pPr>
        <w:pStyle w:val="BodyText"/>
        <w:rPr>
          <w:lang w:val="mn-MN"/>
        </w:rPr>
      </w:pPr>
      <w:r>
        <w:t xml:space="preserve">Private </w:t>
      </w:r>
      <w:r>
        <w:rPr>
          <w:lang w:val="mn-MN"/>
        </w:rPr>
        <w:t xml:space="preserve">гишүүд рүү зөвхөн тухайн класс дотроос, тухайлбал гишүүн функцээс хандаж болно. </w:t>
      </w:r>
    </w:p>
    <w:p w14:paraId="3629733E" w14:textId="77777777" w:rsidR="00B73821" w:rsidRDefault="00B73821" w:rsidP="007579F1">
      <w:pPr>
        <w:pStyle w:val="BodyText"/>
        <w:rPr>
          <w:lang w:val="mn-MN"/>
        </w:rPr>
      </w:pPr>
      <w:r>
        <w:t xml:space="preserve">Public </w:t>
      </w:r>
      <w:r>
        <w:rPr>
          <w:lang w:val="mn-MN"/>
        </w:rPr>
        <w:t xml:space="preserve">гишүүд рүү бас классын гаднаас, тухайлбал өөр классаас, өөр функцээс хандаж болдог. </w:t>
      </w:r>
    </w:p>
    <w:p w14:paraId="19BBA613" w14:textId="1D969D9E" w:rsidR="007579F1" w:rsidRPr="007579F1" w:rsidRDefault="00B73821" w:rsidP="007579F1">
      <w:pPr>
        <w:pStyle w:val="BodyText"/>
      </w:pPr>
      <w:r>
        <w:rPr>
          <w:lang w:val="mn-MN"/>
        </w:rPr>
        <w:t xml:space="preserve">Харин </w:t>
      </w:r>
      <w:r>
        <w:t xml:space="preserve">protected </w:t>
      </w:r>
      <w:r>
        <w:rPr>
          <w:lang w:val="mn-MN"/>
        </w:rPr>
        <w:t xml:space="preserve">түвшин нь тухайн классынхаа хувьд </w:t>
      </w:r>
      <w:r>
        <w:t xml:space="preserve">private </w:t>
      </w:r>
      <w:r>
        <w:rPr>
          <w:lang w:val="mn-MN"/>
        </w:rPr>
        <w:t>түвшинтэй адил ч удамших байдлаараа ялгаатай юм.</w:t>
      </w:r>
      <w:r w:rsidR="007579F1">
        <w:t>[1]</w:t>
      </w:r>
    </w:p>
    <w:p w14:paraId="7A4138FE" w14:textId="79EA6E06" w:rsidR="005D403A" w:rsidRDefault="00000000" w:rsidP="00E65EC6">
      <w:pPr>
        <w:pStyle w:val="Heading2"/>
      </w:pPr>
      <w:r>
        <w:lastRenderedPageBreak/>
        <w:t>4. ХЭРЭГЖҮҮЛЭЛТ</w:t>
      </w:r>
    </w:p>
    <w:p w14:paraId="0ABF5E4A" w14:textId="77777777" w:rsidR="005A4D26" w:rsidRDefault="005A4D26" w:rsidP="00A05F53">
      <w:pPr>
        <w:pStyle w:val="BodyText"/>
        <w:jc w:val="center"/>
        <w:rPr>
          <w:noProof/>
        </w:rPr>
      </w:pPr>
    </w:p>
    <w:p w14:paraId="29AD1B67" w14:textId="2F1D1BC7" w:rsidR="005454D9" w:rsidRDefault="00A05F53" w:rsidP="00A05F53">
      <w:pPr>
        <w:pStyle w:val="BodyText"/>
        <w:jc w:val="center"/>
      </w:pPr>
      <w:r w:rsidRPr="00A05F53">
        <w:rPr>
          <w:noProof/>
        </w:rPr>
        <w:drawing>
          <wp:inline distT="0" distB="0" distL="0" distR="0" wp14:anchorId="3DFDB097" wp14:editId="655B6598">
            <wp:extent cx="4152900" cy="4099560"/>
            <wp:effectExtent l="0" t="0" r="0" b="0"/>
            <wp:docPr id="462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531" name=""/>
                    <pic:cNvPicPr/>
                  </pic:nvPicPr>
                  <pic:blipFill rotWithShape="1">
                    <a:blip r:embed="rId11"/>
                    <a:srcRect b="40065"/>
                    <a:stretch/>
                  </pic:blipFill>
                  <pic:spPr bwMode="auto">
                    <a:xfrm>
                      <a:off x="0" y="0"/>
                      <a:ext cx="4153264" cy="409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D14AA" w14:textId="435E9533" w:rsidR="005A4D26" w:rsidRPr="005454D9" w:rsidRDefault="005A4D26" w:rsidP="005A4D26">
      <w:pPr>
        <w:pStyle w:val="BodyText"/>
        <w:spacing w:line="240" w:lineRule="auto"/>
        <w:jc w:val="center"/>
      </w:pPr>
      <w:r w:rsidRPr="00A05F53">
        <w:rPr>
          <w:noProof/>
        </w:rPr>
        <w:drawing>
          <wp:inline distT="0" distB="0" distL="0" distR="0" wp14:anchorId="1E8E9E65" wp14:editId="3EDE7B2E">
            <wp:extent cx="4152900" cy="1310640"/>
            <wp:effectExtent l="0" t="0" r="0" b="3810"/>
            <wp:docPr id="1161695911" name="Picture 1161695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531" name=""/>
                    <pic:cNvPicPr/>
                  </pic:nvPicPr>
                  <pic:blipFill rotWithShape="1">
                    <a:blip r:embed="rId11"/>
                    <a:srcRect t="81223"/>
                    <a:stretch/>
                  </pic:blipFill>
                  <pic:spPr bwMode="auto">
                    <a:xfrm>
                      <a:off x="0" y="0"/>
                      <a:ext cx="4153260" cy="131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574C3" w14:textId="77777777" w:rsidR="00000E93" w:rsidRDefault="00000E93" w:rsidP="00000E93">
      <w:pPr>
        <w:pStyle w:val="Heading1"/>
      </w:pPr>
      <w:r>
        <w:t>5. ДҮГНЭЛТ</w:t>
      </w:r>
    </w:p>
    <w:p w14:paraId="7D5A6A5C" w14:textId="085772C4" w:rsidR="00F85495" w:rsidRDefault="00F85495" w:rsidP="00000E93">
      <w:pPr>
        <w:pStyle w:val="Heading1"/>
        <w:rPr>
          <w:sz w:val="24"/>
          <w:szCs w:val="24"/>
          <w:lang w:val="mn-MN"/>
        </w:rPr>
      </w:pPr>
      <w:r w:rsidRPr="00F85495">
        <w:rPr>
          <w:sz w:val="24"/>
          <w:szCs w:val="24"/>
          <w:lang w:val="mn-MN"/>
        </w:rPr>
        <w:t>Програмчлалд объектыг ашиглах нь кодыг илүү цэгцтэй ойлгомжтой болгож байна. Ажилчин классаас нэг объект үүсгэн түүний гишүүн функцуудэд хандсанаар ажилчны мэдээллийг авах түүний цалинг өөрчлөх үйлдлүүд нь хялбар болсон</w:t>
      </w:r>
      <w:r>
        <w:rPr>
          <w:sz w:val="24"/>
          <w:szCs w:val="24"/>
          <w:lang w:val="mn-MN"/>
        </w:rPr>
        <w:t>.</w:t>
      </w:r>
    </w:p>
    <w:p w14:paraId="3CA3E02B" w14:textId="54C0A3D8" w:rsidR="00000E93" w:rsidRDefault="00000E93" w:rsidP="00000E93">
      <w:pPr>
        <w:pStyle w:val="Heading1"/>
      </w:pPr>
      <w:r>
        <w:t>6. АШИГЛАСАН МАТЕРИАЛ</w:t>
      </w:r>
    </w:p>
    <w:p w14:paraId="75DBA144" w14:textId="458B7717" w:rsidR="00000E93" w:rsidRDefault="00000E93" w:rsidP="00B53054">
      <w:pPr>
        <w:pStyle w:val="BodyText"/>
        <w:numPr>
          <w:ilvl w:val="0"/>
          <w:numId w:val="9"/>
        </w:numPr>
      </w:pPr>
      <w:r>
        <w:t>Объект хандлагат технологийн С++ програмчлал, Ж.Пүрэв, 2008, Улаанбаатар.</w:t>
      </w:r>
    </w:p>
    <w:p w14:paraId="018F3E40" w14:textId="77777777" w:rsidR="005A4D26" w:rsidRDefault="005A4D26" w:rsidP="005A4D26">
      <w:pPr>
        <w:pStyle w:val="BodyText"/>
        <w:ind w:left="720"/>
      </w:pPr>
    </w:p>
    <w:p w14:paraId="3286098B" w14:textId="77777777" w:rsidR="00000E93" w:rsidRDefault="00000E93" w:rsidP="00000E93">
      <w:pPr>
        <w:pStyle w:val="Heading1"/>
      </w:pPr>
      <w:r>
        <w:lastRenderedPageBreak/>
        <w:t>7. ХАВСРАЛТ</w:t>
      </w:r>
    </w:p>
    <w:p w14:paraId="3A51AAFD" w14:textId="634CD0D5" w:rsidR="005A4D26" w:rsidRDefault="00240A25" w:rsidP="005A4D26">
      <w:pPr>
        <w:pStyle w:val="BodyText"/>
        <w:jc w:val="center"/>
      </w:pPr>
      <w:r w:rsidRPr="00240A25">
        <w:drawing>
          <wp:inline distT="0" distB="0" distL="0" distR="0" wp14:anchorId="14F46CD3" wp14:editId="7FFF8E46">
            <wp:extent cx="5837426" cy="6058425"/>
            <wp:effectExtent l="0" t="0" r="0" b="0"/>
            <wp:docPr id="98601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19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5592" w14:textId="3F2CEBBE" w:rsidR="00240A25" w:rsidRDefault="00240A25" w:rsidP="005A4D26">
      <w:pPr>
        <w:pStyle w:val="BodyText"/>
        <w:jc w:val="center"/>
      </w:pPr>
      <w:r w:rsidRPr="00240A25">
        <w:lastRenderedPageBreak/>
        <w:drawing>
          <wp:inline distT="0" distB="0" distL="0" distR="0" wp14:anchorId="395C9B62" wp14:editId="30C1E3C2">
            <wp:extent cx="5852667" cy="5182049"/>
            <wp:effectExtent l="0" t="0" r="0" b="0"/>
            <wp:docPr id="206453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39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6015" w14:textId="410E946B" w:rsidR="00240A25" w:rsidRDefault="00240A25" w:rsidP="005A4D26">
      <w:pPr>
        <w:pStyle w:val="BodyText"/>
        <w:jc w:val="center"/>
      </w:pPr>
      <w:r w:rsidRPr="00240A25">
        <w:lastRenderedPageBreak/>
        <w:drawing>
          <wp:inline distT="0" distB="0" distL="0" distR="0" wp14:anchorId="67609241" wp14:editId="7ED7A917">
            <wp:extent cx="6043184" cy="6340389"/>
            <wp:effectExtent l="0" t="0" r="0" b="3810"/>
            <wp:docPr id="80179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99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25CD" w14:textId="78AB2D08" w:rsidR="00240A25" w:rsidRDefault="00240A25" w:rsidP="005A4D26">
      <w:pPr>
        <w:pStyle w:val="BodyText"/>
        <w:jc w:val="center"/>
      </w:pPr>
      <w:r w:rsidRPr="00240A25">
        <w:lastRenderedPageBreak/>
        <w:drawing>
          <wp:inline distT="0" distB="0" distL="0" distR="0" wp14:anchorId="59EB87C3" wp14:editId="035C7A70">
            <wp:extent cx="6120130" cy="3642995"/>
            <wp:effectExtent l="0" t="0" r="0" b="0"/>
            <wp:docPr id="883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8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9AD2" w14:textId="412B42D8" w:rsidR="00240A25" w:rsidRDefault="00240A25" w:rsidP="005A4D26">
      <w:pPr>
        <w:pStyle w:val="BodyText"/>
        <w:jc w:val="center"/>
      </w:pPr>
      <w:r w:rsidRPr="00240A25">
        <w:lastRenderedPageBreak/>
        <w:drawing>
          <wp:inline distT="0" distB="0" distL="0" distR="0" wp14:anchorId="33B029FE" wp14:editId="310DC83D">
            <wp:extent cx="6120130" cy="5691505"/>
            <wp:effectExtent l="0" t="0" r="0" b="4445"/>
            <wp:docPr id="1465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3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D0D1" w14:textId="300637DE" w:rsidR="00240A25" w:rsidRPr="005A4D26" w:rsidRDefault="00240A25" w:rsidP="005A4D26">
      <w:pPr>
        <w:pStyle w:val="BodyText"/>
        <w:jc w:val="center"/>
      </w:pPr>
      <w:r w:rsidRPr="00240A25">
        <w:lastRenderedPageBreak/>
        <w:drawing>
          <wp:inline distT="0" distB="0" distL="0" distR="0" wp14:anchorId="799A0E18" wp14:editId="7A915C70">
            <wp:extent cx="6120130" cy="4212590"/>
            <wp:effectExtent l="0" t="0" r="0" b="0"/>
            <wp:docPr id="103845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569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B46A" w14:textId="4DC31D38" w:rsidR="00223E4C" w:rsidRDefault="00223E4C" w:rsidP="00DD345D">
      <w:pPr>
        <w:jc w:val="center"/>
      </w:pPr>
    </w:p>
    <w:p w14:paraId="17DFDFB6" w14:textId="5144CBE7" w:rsidR="00DD345D" w:rsidRDefault="00DD345D" w:rsidP="00DD345D">
      <w:pPr>
        <w:jc w:val="center"/>
      </w:pPr>
    </w:p>
    <w:p w14:paraId="20641937" w14:textId="574F3F99" w:rsidR="00DD345D" w:rsidRDefault="00DD345D" w:rsidP="00DD345D">
      <w:pPr>
        <w:jc w:val="center"/>
      </w:pPr>
    </w:p>
    <w:p w14:paraId="0545639C" w14:textId="1647B2E4" w:rsidR="00DD345D" w:rsidRDefault="00DD345D" w:rsidP="00DD345D">
      <w:pPr>
        <w:jc w:val="center"/>
      </w:pPr>
    </w:p>
    <w:p w14:paraId="73E22EFB" w14:textId="57A6944B" w:rsidR="00DD345D" w:rsidRDefault="00DD345D" w:rsidP="00DD345D">
      <w:pPr>
        <w:jc w:val="center"/>
      </w:pPr>
    </w:p>
    <w:p w14:paraId="2CD9A08C" w14:textId="2C93D551" w:rsidR="00DD345D" w:rsidRDefault="00DD345D" w:rsidP="00A05F53">
      <w:pPr>
        <w:jc w:val="center"/>
      </w:pPr>
    </w:p>
    <w:p w14:paraId="67C21A03" w14:textId="3E6B569F" w:rsidR="00DD345D" w:rsidRDefault="00DD345D" w:rsidP="00DD345D">
      <w:pPr>
        <w:jc w:val="center"/>
      </w:pPr>
    </w:p>
    <w:p w14:paraId="1D3D56FD" w14:textId="36E6F591" w:rsidR="00DD345D" w:rsidRDefault="00DD345D" w:rsidP="00DD345D"/>
    <w:sectPr w:rsidR="00DD345D">
      <w:footerReference w:type="default" r:id="rId18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5C3F8" w14:textId="77777777" w:rsidR="00425209" w:rsidRDefault="00425209">
      <w:r>
        <w:separator/>
      </w:r>
    </w:p>
  </w:endnote>
  <w:endnote w:type="continuationSeparator" w:id="0">
    <w:p w14:paraId="1CA00128" w14:textId="77777777" w:rsidR="00425209" w:rsidRDefault="0042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B8DE" w14:textId="2FF389FD" w:rsidR="00A0396F" w:rsidRDefault="00000000">
    <w:pPr>
      <w:pStyle w:val="Footer"/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5D4D9D">
      <w:t xml:space="preserve">    </w:t>
    </w:r>
    <w:r>
      <w:t>20</w:t>
    </w:r>
    <w:r w:rsidR="00513F47">
      <w:t>2</w:t>
    </w:r>
    <w:r w:rsidR="00A0396F">
      <w:t>3</w:t>
    </w:r>
    <w:r>
      <w:t>/</w:t>
    </w:r>
    <w:r w:rsidR="005D4D9D">
      <w:t>3</w:t>
    </w:r>
    <w:r>
      <w:t>/</w:t>
    </w:r>
    <w:r w:rsidR="005D4D9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42AA1" w14:textId="77777777" w:rsidR="00425209" w:rsidRDefault="00425209">
      <w:r>
        <w:separator/>
      </w:r>
    </w:p>
  </w:footnote>
  <w:footnote w:type="continuationSeparator" w:id="0">
    <w:p w14:paraId="5E06314A" w14:textId="77777777" w:rsidR="00425209" w:rsidRDefault="00425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A1B"/>
    <w:multiLevelType w:val="multilevel"/>
    <w:tmpl w:val="4038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D07921"/>
    <w:multiLevelType w:val="hybridMultilevel"/>
    <w:tmpl w:val="54D6FD68"/>
    <w:lvl w:ilvl="0" w:tplc="1996E5A4">
      <w:start w:val="1"/>
      <w:numFmt w:val="decimal"/>
      <w:lvlText w:val="%1."/>
      <w:lvlJc w:val="left"/>
      <w:pPr>
        <w:ind w:left="720" w:hanging="360"/>
      </w:pPr>
    </w:lvl>
    <w:lvl w:ilvl="1" w:tplc="68167992">
      <w:start w:val="1"/>
      <w:numFmt w:val="lowerLetter"/>
      <w:lvlText w:val="%2."/>
      <w:lvlJc w:val="left"/>
      <w:pPr>
        <w:ind w:left="1440" w:hanging="360"/>
      </w:pPr>
    </w:lvl>
    <w:lvl w:ilvl="2" w:tplc="4BF8B678">
      <w:start w:val="1"/>
      <w:numFmt w:val="lowerRoman"/>
      <w:lvlText w:val="%3."/>
      <w:lvlJc w:val="right"/>
      <w:pPr>
        <w:ind w:left="2160" w:hanging="180"/>
      </w:pPr>
    </w:lvl>
    <w:lvl w:ilvl="3" w:tplc="B5EA6DA0">
      <w:start w:val="1"/>
      <w:numFmt w:val="decimal"/>
      <w:lvlText w:val="%4."/>
      <w:lvlJc w:val="left"/>
      <w:pPr>
        <w:ind w:left="2880" w:hanging="360"/>
      </w:pPr>
    </w:lvl>
    <w:lvl w:ilvl="4" w:tplc="052EF9B2">
      <w:start w:val="1"/>
      <w:numFmt w:val="lowerLetter"/>
      <w:lvlText w:val="%5."/>
      <w:lvlJc w:val="left"/>
      <w:pPr>
        <w:ind w:left="3600" w:hanging="360"/>
      </w:pPr>
    </w:lvl>
    <w:lvl w:ilvl="5" w:tplc="AF06ED20">
      <w:start w:val="1"/>
      <w:numFmt w:val="lowerRoman"/>
      <w:lvlText w:val="%6."/>
      <w:lvlJc w:val="right"/>
      <w:pPr>
        <w:ind w:left="4320" w:hanging="180"/>
      </w:pPr>
    </w:lvl>
    <w:lvl w:ilvl="6" w:tplc="9140EAF0">
      <w:start w:val="1"/>
      <w:numFmt w:val="decimal"/>
      <w:lvlText w:val="%7."/>
      <w:lvlJc w:val="left"/>
      <w:pPr>
        <w:ind w:left="5040" w:hanging="360"/>
      </w:pPr>
    </w:lvl>
    <w:lvl w:ilvl="7" w:tplc="86087E08">
      <w:start w:val="1"/>
      <w:numFmt w:val="lowerLetter"/>
      <w:lvlText w:val="%8."/>
      <w:lvlJc w:val="left"/>
      <w:pPr>
        <w:ind w:left="5760" w:hanging="360"/>
      </w:pPr>
    </w:lvl>
    <w:lvl w:ilvl="8" w:tplc="8AAA39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31A69"/>
    <w:multiLevelType w:val="hybridMultilevel"/>
    <w:tmpl w:val="2AFEB6F4"/>
    <w:lvl w:ilvl="0" w:tplc="12E41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762E1"/>
    <w:multiLevelType w:val="hybridMultilevel"/>
    <w:tmpl w:val="8392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865C7"/>
    <w:multiLevelType w:val="hybridMultilevel"/>
    <w:tmpl w:val="A6FA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A0DAB"/>
    <w:multiLevelType w:val="hybridMultilevel"/>
    <w:tmpl w:val="1DC20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A57F48"/>
    <w:multiLevelType w:val="hybridMultilevel"/>
    <w:tmpl w:val="A5E84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C622D"/>
    <w:multiLevelType w:val="multilevel"/>
    <w:tmpl w:val="23BA2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A901954"/>
    <w:multiLevelType w:val="hybridMultilevel"/>
    <w:tmpl w:val="D362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46D29"/>
    <w:multiLevelType w:val="hybridMultilevel"/>
    <w:tmpl w:val="01FEE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67C76"/>
    <w:multiLevelType w:val="hybridMultilevel"/>
    <w:tmpl w:val="0300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15DBC"/>
    <w:multiLevelType w:val="hybridMultilevel"/>
    <w:tmpl w:val="8F1ED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F2FB0"/>
    <w:multiLevelType w:val="hybridMultilevel"/>
    <w:tmpl w:val="77B6F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342402">
    <w:abstractNumId w:val="1"/>
  </w:num>
  <w:num w:numId="2" w16cid:durableId="1064528126">
    <w:abstractNumId w:val="0"/>
  </w:num>
  <w:num w:numId="3" w16cid:durableId="1903129052">
    <w:abstractNumId w:val="7"/>
  </w:num>
  <w:num w:numId="4" w16cid:durableId="1989481214">
    <w:abstractNumId w:val="10"/>
  </w:num>
  <w:num w:numId="5" w16cid:durableId="1748720950">
    <w:abstractNumId w:val="6"/>
  </w:num>
  <w:num w:numId="6" w16cid:durableId="1516916684">
    <w:abstractNumId w:val="2"/>
  </w:num>
  <w:num w:numId="7" w16cid:durableId="1385327681">
    <w:abstractNumId w:val="4"/>
  </w:num>
  <w:num w:numId="8" w16cid:durableId="1679851234">
    <w:abstractNumId w:val="12"/>
  </w:num>
  <w:num w:numId="9" w16cid:durableId="121463388">
    <w:abstractNumId w:val="3"/>
  </w:num>
  <w:num w:numId="10" w16cid:durableId="1996450300">
    <w:abstractNumId w:val="9"/>
  </w:num>
  <w:num w:numId="11" w16cid:durableId="1952474813">
    <w:abstractNumId w:val="5"/>
  </w:num>
  <w:num w:numId="12" w16cid:durableId="689528325">
    <w:abstractNumId w:val="8"/>
  </w:num>
  <w:num w:numId="13" w16cid:durableId="2038240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3A"/>
    <w:rsid w:val="00000E93"/>
    <w:rsid w:val="00007FC2"/>
    <w:rsid w:val="00020E89"/>
    <w:rsid w:val="00032F9F"/>
    <w:rsid w:val="00052353"/>
    <w:rsid w:val="00062967"/>
    <w:rsid w:val="00070622"/>
    <w:rsid w:val="0007791F"/>
    <w:rsid w:val="000B55AE"/>
    <w:rsid w:val="000D5174"/>
    <w:rsid w:val="000D5D1D"/>
    <w:rsid w:val="00117EA8"/>
    <w:rsid w:val="00121B0E"/>
    <w:rsid w:val="00127AE7"/>
    <w:rsid w:val="00134F7D"/>
    <w:rsid w:val="0014374F"/>
    <w:rsid w:val="001C22A2"/>
    <w:rsid w:val="001E1BE2"/>
    <w:rsid w:val="001E72CF"/>
    <w:rsid w:val="001F5959"/>
    <w:rsid w:val="00200E54"/>
    <w:rsid w:val="00201CA2"/>
    <w:rsid w:val="0021168B"/>
    <w:rsid w:val="002149C0"/>
    <w:rsid w:val="00216B67"/>
    <w:rsid w:val="00217ECC"/>
    <w:rsid w:val="00223E4C"/>
    <w:rsid w:val="00240A25"/>
    <w:rsid w:val="00290AB1"/>
    <w:rsid w:val="002A0E05"/>
    <w:rsid w:val="002B55B9"/>
    <w:rsid w:val="002C155C"/>
    <w:rsid w:val="00316A34"/>
    <w:rsid w:val="003312A4"/>
    <w:rsid w:val="00332D3C"/>
    <w:rsid w:val="00377114"/>
    <w:rsid w:val="00386011"/>
    <w:rsid w:val="003948FA"/>
    <w:rsid w:val="00396B78"/>
    <w:rsid w:val="003B0C79"/>
    <w:rsid w:val="003C423C"/>
    <w:rsid w:val="003D2B55"/>
    <w:rsid w:val="003E260F"/>
    <w:rsid w:val="003E7318"/>
    <w:rsid w:val="003F5031"/>
    <w:rsid w:val="0040567D"/>
    <w:rsid w:val="00425209"/>
    <w:rsid w:val="00433E0A"/>
    <w:rsid w:val="004435FA"/>
    <w:rsid w:val="00443E41"/>
    <w:rsid w:val="00446BDC"/>
    <w:rsid w:val="00450B29"/>
    <w:rsid w:val="00455443"/>
    <w:rsid w:val="0045711C"/>
    <w:rsid w:val="00475513"/>
    <w:rsid w:val="00486178"/>
    <w:rsid w:val="004B1EB6"/>
    <w:rsid w:val="004C47F1"/>
    <w:rsid w:val="004D111B"/>
    <w:rsid w:val="004D6F29"/>
    <w:rsid w:val="004E0820"/>
    <w:rsid w:val="004E6A2D"/>
    <w:rsid w:val="004F4877"/>
    <w:rsid w:val="004F5687"/>
    <w:rsid w:val="00513F47"/>
    <w:rsid w:val="005143B7"/>
    <w:rsid w:val="00515CE6"/>
    <w:rsid w:val="0053063F"/>
    <w:rsid w:val="005454D9"/>
    <w:rsid w:val="00553FB8"/>
    <w:rsid w:val="00562A36"/>
    <w:rsid w:val="00567A8D"/>
    <w:rsid w:val="005739D5"/>
    <w:rsid w:val="00576462"/>
    <w:rsid w:val="00577AD0"/>
    <w:rsid w:val="005822B0"/>
    <w:rsid w:val="00584C54"/>
    <w:rsid w:val="0059479B"/>
    <w:rsid w:val="005973F2"/>
    <w:rsid w:val="005A4D26"/>
    <w:rsid w:val="005B3A2A"/>
    <w:rsid w:val="005C0C94"/>
    <w:rsid w:val="005C39C9"/>
    <w:rsid w:val="005D403A"/>
    <w:rsid w:val="005D4D9D"/>
    <w:rsid w:val="005F6A7D"/>
    <w:rsid w:val="00601459"/>
    <w:rsid w:val="006029CD"/>
    <w:rsid w:val="00605D90"/>
    <w:rsid w:val="00607904"/>
    <w:rsid w:val="006147C3"/>
    <w:rsid w:val="00622948"/>
    <w:rsid w:val="006269F5"/>
    <w:rsid w:val="00640C93"/>
    <w:rsid w:val="006440D4"/>
    <w:rsid w:val="00654849"/>
    <w:rsid w:val="00662896"/>
    <w:rsid w:val="00663623"/>
    <w:rsid w:val="00670567"/>
    <w:rsid w:val="00697A7E"/>
    <w:rsid w:val="006A5652"/>
    <w:rsid w:val="006A628B"/>
    <w:rsid w:val="006A661F"/>
    <w:rsid w:val="006C40BA"/>
    <w:rsid w:val="006D08FD"/>
    <w:rsid w:val="006E5805"/>
    <w:rsid w:val="006E6B0A"/>
    <w:rsid w:val="006F2DA2"/>
    <w:rsid w:val="00723F43"/>
    <w:rsid w:val="0075328A"/>
    <w:rsid w:val="007579F1"/>
    <w:rsid w:val="007706A9"/>
    <w:rsid w:val="00772034"/>
    <w:rsid w:val="00773954"/>
    <w:rsid w:val="007863D1"/>
    <w:rsid w:val="007879C7"/>
    <w:rsid w:val="007C540C"/>
    <w:rsid w:val="007E4F9D"/>
    <w:rsid w:val="007F36C3"/>
    <w:rsid w:val="00804974"/>
    <w:rsid w:val="00810C48"/>
    <w:rsid w:val="00825915"/>
    <w:rsid w:val="00843F8A"/>
    <w:rsid w:val="00846A58"/>
    <w:rsid w:val="008663AB"/>
    <w:rsid w:val="0087097E"/>
    <w:rsid w:val="0087220D"/>
    <w:rsid w:val="008B20E2"/>
    <w:rsid w:val="008C09F3"/>
    <w:rsid w:val="008C24E9"/>
    <w:rsid w:val="008C2668"/>
    <w:rsid w:val="008C6B8E"/>
    <w:rsid w:val="0090249A"/>
    <w:rsid w:val="009042CA"/>
    <w:rsid w:val="00906ED0"/>
    <w:rsid w:val="00916EAA"/>
    <w:rsid w:val="0092196D"/>
    <w:rsid w:val="00952A2E"/>
    <w:rsid w:val="00967144"/>
    <w:rsid w:val="009731BE"/>
    <w:rsid w:val="00977041"/>
    <w:rsid w:val="00977604"/>
    <w:rsid w:val="00982D2B"/>
    <w:rsid w:val="00990768"/>
    <w:rsid w:val="009A1B84"/>
    <w:rsid w:val="009B1A91"/>
    <w:rsid w:val="009B1EF1"/>
    <w:rsid w:val="009B5449"/>
    <w:rsid w:val="009C1DCF"/>
    <w:rsid w:val="009E00F5"/>
    <w:rsid w:val="009E78AA"/>
    <w:rsid w:val="009F3EDE"/>
    <w:rsid w:val="00A00D80"/>
    <w:rsid w:val="00A0396F"/>
    <w:rsid w:val="00A05F53"/>
    <w:rsid w:val="00A35BCE"/>
    <w:rsid w:val="00A436EB"/>
    <w:rsid w:val="00A52751"/>
    <w:rsid w:val="00A5297F"/>
    <w:rsid w:val="00A620DE"/>
    <w:rsid w:val="00A6599E"/>
    <w:rsid w:val="00A70847"/>
    <w:rsid w:val="00A70F01"/>
    <w:rsid w:val="00A96426"/>
    <w:rsid w:val="00AA5B8E"/>
    <w:rsid w:val="00AB3990"/>
    <w:rsid w:val="00AB420B"/>
    <w:rsid w:val="00AB704F"/>
    <w:rsid w:val="00AC5235"/>
    <w:rsid w:val="00AD0FD1"/>
    <w:rsid w:val="00AF05F6"/>
    <w:rsid w:val="00AF198C"/>
    <w:rsid w:val="00AF5510"/>
    <w:rsid w:val="00AF7EC6"/>
    <w:rsid w:val="00B00811"/>
    <w:rsid w:val="00B158E6"/>
    <w:rsid w:val="00B20AF0"/>
    <w:rsid w:val="00B23599"/>
    <w:rsid w:val="00B27301"/>
    <w:rsid w:val="00B34F5F"/>
    <w:rsid w:val="00B53054"/>
    <w:rsid w:val="00B73821"/>
    <w:rsid w:val="00B84EF9"/>
    <w:rsid w:val="00B91C5D"/>
    <w:rsid w:val="00BD1B0B"/>
    <w:rsid w:val="00BD4FA0"/>
    <w:rsid w:val="00BF1788"/>
    <w:rsid w:val="00BF4197"/>
    <w:rsid w:val="00C04C1B"/>
    <w:rsid w:val="00C20803"/>
    <w:rsid w:val="00C30C98"/>
    <w:rsid w:val="00C43C0C"/>
    <w:rsid w:val="00C74B09"/>
    <w:rsid w:val="00C85009"/>
    <w:rsid w:val="00CD6564"/>
    <w:rsid w:val="00D700F1"/>
    <w:rsid w:val="00D75859"/>
    <w:rsid w:val="00DA7AAD"/>
    <w:rsid w:val="00DC1A82"/>
    <w:rsid w:val="00DD345D"/>
    <w:rsid w:val="00DE16D2"/>
    <w:rsid w:val="00DF35D4"/>
    <w:rsid w:val="00E10A0D"/>
    <w:rsid w:val="00E16B13"/>
    <w:rsid w:val="00E41077"/>
    <w:rsid w:val="00E448A3"/>
    <w:rsid w:val="00E54207"/>
    <w:rsid w:val="00E65EC6"/>
    <w:rsid w:val="00E679BF"/>
    <w:rsid w:val="00E91D45"/>
    <w:rsid w:val="00E97E1B"/>
    <w:rsid w:val="00ED139F"/>
    <w:rsid w:val="00EE0511"/>
    <w:rsid w:val="00EF07FC"/>
    <w:rsid w:val="00F14E3A"/>
    <w:rsid w:val="00F2200B"/>
    <w:rsid w:val="00F23F9A"/>
    <w:rsid w:val="00F2731E"/>
    <w:rsid w:val="00F35EDF"/>
    <w:rsid w:val="00F406C1"/>
    <w:rsid w:val="00F420BE"/>
    <w:rsid w:val="00F61240"/>
    <w:rsid w:val="00F77B0B"/>
    <w:rsid w:val="00F85495"/>
    <w:rsid w:val="00F91AAB"/>
    <w:rsid w:val="00F97E84"/>
    <w:rsid w:val="00FA04BE"/>
    <w:rsid w:val="00FB3DE4"/>
    <w:rsid w:val="01D389BA"/>
    <w:rsid w:val="027C0B49"/>
    <w:rsid w:val="0309CE41"/>
    <w:rsid w:val="046946ED"/>
    <w:rsid w:val="04774434"/>
    <w:rsid w:val="04A6C06B"/>
    <w:rsid w:val="04B0D167"/>
    <w:rsid w:val="0557AA7A"/>
    <w:rsid w:val="05C003DE"/>
    <w:rsid w:val="063C5D2E"/>
    <w:rsid w:val="06778CD5"/>
    <w:rsid w:val="07FA7A8F"/>
    <w:rsid w:val="084F37AF"/>
    <w:rsid w:val="084F5543"/>
    <w:rsid w:val="0A818EE0"/>
    <w:rsid w:val="0AFD5035"/>
    <w:rsid w:val="0BE6D804"/>
    <w:rsid w:val="0DD2A3C6"/>
    <w:rsid w:val="0E9BD1AF"/>
    <w:rsid w:val="0EDAA180"/>
    <w:rsid w:val="107671E1"/>
    <w:rsid w:val="1202DD93"/>
    <w:rsid w:val="128D30A6"/>
    <w:rsid w:val="158AAC30"/>
    <w:rsid w:val="16F1D968"/>
    <w:rsid w:val="1724D81F"/>
    <w:rsid w:val="17E59C5B"/>
    <w:rsid w:val="17F6D732"/>
    <w:rsid w:val="17F733E5"/>
    <w:rsid w:val="18D1468A"/>
    <w:rsid w:val="190122E3"/>
    <w:rsid w:val="1A297A2A"/>
    <w:rsid w:val="1A891A69"/>
    <w:rsid w:val="1C3BBC58"/>
    <w:rsid w:val="1CBAD2EB"/>
    <w:rsid w:val="1EFCEB4D"/>
    <w:rsid w:val="1FB8FC99"/>
    <w:rsid w:val="20EE7D3A"/>
    <w:rsid w:val="21171A06"/>
    <w:rsid w:val="227720C3"/>
    <w:rsid w:val="23AEC493"/>
    <w:rsid w:val="25236111"/>
    <w:rsid w:val="25A29139"/>
    <w:rsid w:val="25F99BEC"/>
    <w:rsid w:val="26BF3172"/>
    <w:rsid w:val="2A3627D7"/>
    <w:rsid w:val="2A46D43D"/>
    <w:rsid w:val="2AA73DC8"/>
    <w:rsid w:val="2DE5E37F"/>
    <w:rsid w:val="2DE91003"/>
    <w:rsid w:val="2E25BBD2"/>
    <w:rsid w:val="2EE6A90D"/>
    <w:rsid w:val="30CCAEC2"/>
    <w:rsid w:val="324B6E8F"/>
    <w:rsid w:val="327116FE"/>
    <w:rsid w:val="3527BE1F"/>
    <w:rsid w:val="35F60955"/>
    <w:rsid w:val="3652DC15"/>
    <w:rsid w:val="369236BF"/>
    <w:rsid w:val="36F1E9B7"/>
    <w:rsid w:val="3759E77E"/>
    <w:rsid w:val="39F6D924"/>
    <w:rsid w:val="3B100622"/>
    <w:rsid w:val="3B305C54"/>
    <w:rsid w:val="3BF250D5"/>
    <w:rsid w:val="3D28A6ED"/>
    <w:rsid w:val="3EB3D9D9"/>
    <w:rsid w:val="3F29F197"/>
    <w:rsid w:val="40D16319"/>
    <w:rsid w:val="419F9DD8"/>
    <w:rsid w:val="41D2CE5F"/>
    <w:rsid w:val="429D468F"/>
    <w:rsid w:val="4438EB5B"/>
    <w:rsid w:val="44A0B563"/>
    <w:rsid w:val="44BCA047"/>
    <w:rsid w:val="4661D424"/>
    <w:rsid w:val="472CF5DB"/>
    <w:rsid w:val="47F0AD30"/>
    <w:rsid w:val="4869CBE7"/>
    <w:rsid w:val="4B354547"/>
    <w:rsid w:val="50842065"/>
    <w:rsid w:val="50985094"/>
    <w:rsid w:val="51A486CB"/>
    <w:rsid w:val="51BDAF28"/>
    <w:rsid w:val="51E82770"/>
    <w:rsid w:val="523420F5"/>
    <w:rsid w:val="52905C38"/>
    <w:rsid w:val="53597F89"/>
    <w:rsid w:val="53B00B34"/>
    <w:rsid w:val="53CFF156"/>
    <w:rsid w:val="5418EEEC"/>
    <w:rsid w:val="54A7D3FD"/>
    <w:rsid w:val="55CFEA80"/>
    <w:rsid w:val="562594C8"/>
    <w:rsid w:val="56A02A47"/>
    <w:rsid w:val="57079218"/>
    <w:rsid w:val="57466C81"/>
    <w:rsid w:val="58A36279"/>
    <w:rsid w:val="5A041DFE"/>
    <w:rsid w:val="5A3F32DA"/>
    <w:rsid w:val="5A40A8BE"/>
    <w:rsid w:val="5A7E0D43"/>
    <w:rsid w:val="5B2E0837"/>
    <w:rsid w:val="5B3C2678"/>
    <w:rsid w:val="5B742D1B"/>
    <w:rsid w:val="5B7D1FAE"/>
    <w:rsid w:val="5C9F5E2F"/>
    <w:rsid w:val="5D2B0171"/>
    <w:rsid w:val="5EA18372"/>
    <w:rsid w:val="5FAD13F8"/>
    <w:rsid w:val="6056F470"/>
    <w:rsid w:val="6184215E"/>
    <w:rsid w:val="61D491A8"/>
    <w:rsid w:val="625C40D9"/>
    <w:rsid w:val="62A3BA9C"/>
    <w:rsid w:val="631FF1BF"/>
    <w:rsid w:val="63E61FB8"/>
    <w:rsid w:val="6424EF89"/>
    <w:rsid w:val="65127676"/>
    <w:rsid w:val="6681777B"/>
    <w:rsid w:val="6875A19E"/>
    <w:rsid w:val="689814BE"/>
    <w:rsid w:val="6A3C38DF"/>
    <w:rsid w:val="6CF46A54"/>
    <w:rsid w:val="6D440F00"/>
    <w:rsid w:val="6D5F79D8"/>
    <w:rsid w:val="6DD7F7D2"/>
    <w:rsid w:val="6E3CFCF2"/>
    <w:rsid w:val="6E99EC53"/>
    <w:rsid w:val="71689AC9"/>
    <w:rsid w:val="7176FB85"/>
    <w:rsid w:val="73CB2F1C"/>
    <w:rsid w:val="74D9D370"/>
    <w:rsid w:val="76F9A7FA"/>
    <w:rsid w:val="784D4EAB"/>
    <w:rsid w:val="79911C46"/>
    <w:rsid w:val="79F9C1FF"/>
    <w:rsid w:val="7B40BFC0"/>
    <w:rsid w:val="7C5A38C1"/>
    <w:rsid w:val="7E4B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8541D"/>
  <w15:docId w15:val="{D5280347-08A8-4448-890C-CB1FAE89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unhideWhenUsed/>
    <w:rsid w:val="00753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2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0E93"/>
    <w:pPr>
      <w:ind w:left="720"/>
      <w:contextualSpacing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rsid w:val="00AA5B8E"/>
    <w:rPr>
      <w:rFonts w:ascii="Times New Roman" w:hAnsi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5C427DF282F4BB1E560AD24A6DEF6" ma:contentTypeVersion="9" ma:contentTypeDescription="Create a new document." ma:contentTypeScope="" ma:versionID="8351134787c32bc6b34a8bee1201a9e0">
  <xsd:schema xmlns:xsd="http://www.w3.org/2001/XMLSchema" xmlns:xs="http://www.w3.org/2001/XMLSchema" xmlns:p="http://schemas.microsoft.com/office/2006/metadata/properties" xmlns:ns2="8b12b513-0ff3-45d5-ac41-ca7edce47094" xmlns:ns3="123ae7a9-20e7-4f82-abf7-1372e0996c24" targetNamespace="http://schemas.microsoft.com/office/2006/metadata/properties" ma:root="true" ma:fieldsID="8e5c8ade5fddb623c2ead0f982fce35f" ns2:_="" ns3:_="">
    <xsd:import namespace="8b12b513-0ff3-45d5-ac41-ca7edce47094"/>
    <xsd:import namespace="123ae7a9-20e7-4f82-abf7-1372e0996c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2b513-0ff3-45d5-ac41-ca7edce470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b5ad731-959a-4201-8333-f01e42b9cc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ae7a9-20e7-4f82-abf7-1372e0996c2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c99d195-33ed-4b53-aa04-763f2ebcada6}" ma:internalName="TaxCatchAll" ma:showField="CatchAllData" ma:web="123ae7a9-20e7-4f82-abf7-1372e0996c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12b513-0ff3-45d5-ac41-ca7edce47094" xsi:nil="true"/>
    <TaxCatchAll xmlns="123ae7a9-20e7-4f82-abf7-1372e0996c24" xsi:nil="true"/>
    <lcf76f155ced4ddcb4097134ff3c332f xmlns="8b12b513-0ff3-45d5-ac41-ca7edce4709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FAE002-8C89-4B7A-BD7C-8461D426CD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EE1DA2-FAB0-4430-B70D-8ED378BEC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2b513-0ff3-45d5-ac41-ca7edce47094"/>
    <ds:schemaRef ds:uri="123ae7a9-20e7-4f82-abf7-1372e0996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81D076-BF3C-480B-8D9D-AA5CD88A64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0479D2-1268-495B-BFBF-65EF53808D9D}">
  <ds:schemaRefs>
    <ds:schemaRef ds:uri="http://schemas.microsoft.com/office/2006/metadata/properties"/>
    <ds:schemaRef ds:uri="http://schemas.microsoft.com/office/infopath/2007/PartnerControls"/>
    <ds:schemaRef ds:uri="8b12b513-0ff3-45d5-ac41-ca7edce47094"/>
    <ds:schemaRef ds:uri="123ae7a9-20e7-4f82-abf7-1372e0996c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MUNKHBAATAR GUCHANTSAL</dc:creator>
  <dc:description/>
  <cp:lastModifiedBy>MUNKHBAATAR GUCHANTSAL</cp:lastModifiedBy>
  <cp:revision>12</cp:revision>
  <cp:lastPrinted>2023-03-10T02:49:00Z</cp:lastPrinted>
  <dcterms:created xsi:type="dcterms:W3CDTF">2023-03-16T16:24:00Z</dcterms:created>
  <dcterms:modified xsi:type="dcterms:W3CDTF">2023-09-06T09:23:00Z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0x0101003B35C427DF282F4BB1E560AD24A6DEF6</vt:lpwstr>
  </property>
  <property fmtid="{D5CDD505-2E9C-101B-9397-08002B2CF9AE}" pid="9" name="MediaServiceImageTags">
    <vt:lpwstr/>
  </property>
</Properties>
</file>