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157"/>
      </w:tblGrid>
      <w:tr w:rsidR="004A2AB7" w:rsidTr="004A2AB7">
        <w:tc>
          <w:tcPr>
            <w:tcW w:w="7054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bookmarkStart w:id="0" w:name="_Toc511581457"/>
            <w:r w:rsidRPr="00D873E0">
              <w:rPr>
                <w:rFonts w:ascii="Calibri Light" w:hAnsi="Calibri Light"/>
                <w:i/>
                <w:sz w:val="28"/>
              </w:rPr>
              <w:t>NOME: GUSTAVO HENRIQUE DE MEIRA</w:t>
            </w:r>
          </w:p>
        </w:tc>
        <w:tc>
          <w:tcPr>
            <w:tcW w:w="2157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18015</w:t>
            </w:r>
          </w:p>
        </w:tc>
      </w:tr>
      <w:tr w:rsidR="004A2AB7" w:rsidTr="004A2AB7">
        <w:tc>
          <w:tcPr>
            <w:tcW w:w="7054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NOME: GUSTAVO HENRIQUE BÉRA</w:t>
            </w:r>
          </w:p>
        </w:tc>
        <w:tc>
          <w:tcPr>
            <w:tcW w:w="2157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18180</w:t>
            </w:r>
          </w:p>
        </w:tc>
      </w:tr>
    </w:tbl>
    <w:p w:rsidR="004A2AB7" w:rsidRDefault="004A2AB7" w:rsidP="004A2AB7"/>
    <w:p w:rsidR="00792746" w:rsidRPr="004A2AB7" w:rsidRDefault="00DF15A1" w:rsidP="00792746">
      <w:pPr>
        <w:pStyle w:val="Ttulo1"/>
        <w:jc w:val="center"/>
      </w:pPr>
      <w:bookmarkStart w:id="1" w:name="_Toc5346086"/>
      <w:bookmarkStart w:id="2" w:name="_Toc5348886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D723C" wp14:editId="0F044E74">
                <wp:simplePos x="0" y="0"/>
                <wp:positionH relativeFrom="column">
                  <wp:posOffset>-718185</wp:posOffset>
                </wp:positionH>
                <wp:positionV relativeFrom="paragraph">
                  <wp:posOffset>613410</wp:posOffset>
                </wp:positionV>
                <wp:extent cx="68770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48.3pt" to="484.9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" strokecolor="#5a5a5a [2109]"/>
            </w:pict>
          </mc:Fallback>
        </mc:AlternateContent>
      </w:r>
      <w:r w:rsidR="00792746" w:rsidRPr="004A2AB7">
        <w:t xml:space="preserve">PROJETO </w:t>
      </w:r>
      <w:r w:rsidR="004A2AB7" w:rsidRPr="004A2AB7">
        <w:t>MATRIZ ESPARSA</w:t>
      </w:r>
      <w:bookmarkEnd w:id="1"/>
      <w:bookmarkEnd w:id="2"/>
    </w:p>
    <w:p w:rsidR="008B7686" w:rsidRDefault="008B7686" w:rsidP="008B7686"/>
    <w:p w:rsidR="004B08A6" w:rsidRPr="004B08A6" w:rsidRDefault="000925BC" w:rsidP="008B7686">
      <w:pPr>
        <w:pStyle w:val="Ttulo1"/>
      </w:pPr>
      <w:bookmarkStart w:id="3" w:name="_Toc5346087"/>
      <w:bookmarkStart w:id="4" w:name="_Toc5348887"/>
      <w:r>
        <w:t>Sumário</w:t>
      </w:r>
      <w:bookmarkEnd w:id="0"/>
      <w:bookmarkEnd w:id="3"/>
      <w:bookmarkEnd w:id="4"/>
    </w:p>
    <w:sdt>
      <w:sdtPr>
        <w:rPr>
          <w:b/>
          <w:bCs/>
        </w:rPr>
        <w:id w:val="2524797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F1C05" w:rsidRDefault="000F1C05">
          <w:pPr>
            <w:pStyle w:val="Sumrio1"/>
            <w:tabs>
              <w:tab w:val="right" w:leader="dot" w:pos="9061"/>
            </w:tabs>
            <w:rPr>
              <w:b/>
              <w:bCs/>
            </w:rPr>
          </w:pPr>
        </w:p>
        <w:p w:rsidR="00200835" w:rsidRDefault="000925B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separate"/>
          </w:r>
          <w:hyperlink w:anchor="_Toc5348888" w:history="1">
            <w:r w:rsidR="00200835" w:rsidRPr="003320F1">
              <w:rPr>
                <w:rStyle w:val="Hyperlink"/>
                <w:noProof/>
              </w:rPr>
              <w:t>Introdu</w:t>
            </w:r>
            <w:r w:rsidR="00200835" w:rsidRPr="003320F1">
              <w:rPr>
                <w:rStyle w:val="Hyperlink"/>
                <w:noProof/>
              </w:rPr>
              <w:t>ç</w:t>
            </w:r>
            <w:r w:rsidR="00200835" w:rsidRPr="003320F1">
              <w:rPr>
                <w:rStyle w:val="Hyperlink"/>
                <w:noProof/>
              </w:rPr>
              <w:t>ão</w:t>
            </w:r>
            <w:r w:rsidR="00200835">
              <w:rPr>
                <w:noProof/>
                <w:webHidden/>
              </w:rPr>
              <w:tab/>
            </w:r>
            <w:r w:rsidR="00200835">
              <w:rPr>
                <w:noProof/>
                <w:webHidden/>
              </w:rPr>
              <w:fldChar w:fldCharType="begin"/>
            </w:r>
            <w:r w:rsidR="00200835">
              <w:rPr>
                <w:noProof/>
                <w:webHidden/>
              </w:rPr>
              <w:instrText xml:space="preserve"> PAGEREF _Toc5348888 \h </w:instrText>
            </w:r>
            <w:r w:rsidR="00200835">
              <w:rPr>
                <w:noProof/>
                <w:webHidden/>
              </w:rPr>
            </w:r>
            <w:r w:rsidR="00200835">
              <w:rPr>
                <w:noProof/>
                <w:webHidden/>
              </w:rPr>
              <w:fldChar w:fldCharType="separate"/>
            </w:r>
            <w:r w:rsidR="00200835">
              <w:rPr>
                <w:noProof/>
                <w:webHidden/>
              </w:rPr>
              <w:t>2</w:t>
            </w:r>
            <w:r w:rsidR="00200835">
              <w:rPr>
                <w:noProof/>
                <w:webHidden/>
              </w:rPr>
              <w:fldChar w:fldCharType="end"/>
            </w:r>
          </w:hyperlink>
        </w:p>
        <w:p w:rsidR="00200835" w:rsidRDefault="0020083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48889" w:history="1">
            <w:r w:rsidRPr="003320F1">
              <w:rPr>
                <w:rStyle w:val="Hyperlink"/>
                <w:noProof/>
              </w:rPr>
              <w:t>Desenvol</w:t>
            </w:r>
            <w:r w:rsidRPr="003320F1">
              <w:rPr>
                <w:rStyle w:val="Hyperlink"/>
                <w:noProof/>
              </w:rPr>
              <w:t>v</w:t>
            </w:r>
            <w:r w:rsidRPr="003320F1">
              <w:rPr>
                <w:rStyle w:val="Hyperlink"/>
                <w:noProof/>
              </w:rPr>
              <w:t>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835" w:rsidRDefault="0020083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348890" w:history="1">
            <w:r w:rsidRPr="003320F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5BC" w:rsidRDefault="000925BC" w:rsidP="000F1C0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925BC" w:rsidRPr="000925BC" w:rsidRDefault="000925BC" w:rsidP="000925BC"/>
    <w:p w:rsidR="004158E6" w:rsidRDefault="004158E6" w:rsidP="004158E6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3B49EE" w:rsidRDefault="005F33CA" w:rsidP="003B49EE">
      <w:pPr>
        <w:pStyle w:val="Ttulo1"/>
      </w:pPr>
      <w:bookmarkStart w:id="5" w:name="_Toc5348888"/>
      <w:r w:rsidRPr="00A42CDF">
        <w:lastRenderedPageBreak/>
        <w:t>Introdução</w:t>
      </w:r>
      <w:bookmarkEnd w:id="5"/>
    </w:p>
    <w:p w:rsidR="00636B1F" w:rsidRPr="003B49EE" w:rsidRDefault="00636B1F" w:rsidP="003B49EE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8B7686" w:rsidRPr="008B7686" w:rsidRDefault="006228C7" w:rsidP="008B7686">
      <w:pPr>
        <w:pStyle w:val="Ttulo1"/>
      </w:pPr>
      <w:bookmarkStart w:id="6" w:name="_Toc5348889"/>
      <w:bookmarkStart w:id="7" w:name="_GoBack"/>
      <w:bookmarkEnd w:id="7"/>
      <w:r>
        <w:lastRenderedPageBreak/>
        <w:t>Desenvolvimento</w:t>
      </w:r>
      <w:bookmarkEnd w:id="6"/>
    </w:p>
    <w:tbl>
      <w:tblPr>
        <w:tblStyle w:val="Tabelacomgrade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093"/>
        <w:gridCol w:w="7118"/>
      </w:tblGrid>
      <w:tr w:rsidR="00BE358E" w:rsidTr="00E3035F">
        <w:trPr>
          <w:trHeight w:val="489"/>
        </w:trPr>
        <w:tc>
          <w:tcPr>
            <w:tcW w:w="2093" w:type="dxa"/>
            <w:shd w:val="clear" w:color="auto" w:fill="262626" w:themeFill="text1" w:themeFillTint="D9"/>
            <w:vAlign w:val="center"/>
          </w:tcPr>
          <w:p w:rsidR="00BE358E" w:rsidRPr="0004413E" w:rsidRDefault="00BE358E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Datas</w:t>
            </w:r>
          </w:p>
        </w:tc>
        <w:tc>
          <w:tcPr>
            <w:tcW w:w="7118" w:type="dxa"/>
            <w:shd w:val="clear" w:color="auto" w:fill="262626" w:themeFill="text1" w:themeFillTint="D9"/>
            <w:vAlign w:val="center"/>
          </w:tcPr>
          <w:p w:rsidR="00BE358E" w:rsidRPr="0004413E" w:rsidRDefault="00BE358E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Modificações</w:t>
            </w:r>
          </w:p>
        </w:tc>
      </w:tr>
      <w:tr w:rsidR="00E3035F" w:rsidTr="0004413E"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E3035F" w:rsidRPr="0004413E" w:rsidRDefault="002B14EF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25/03/2019</w:t>
            </w:r>
          </w:p>
        </w:tc>
        <w:tc>
          <w:tcPr>
            <w:tcW w:w="7118" w:type="dxa"/>
            <w:shd w:val="clear" w:color="auto" w:fill="F2F2F2" w:themeFill="background1" w:themeFillShade="F2"/>
            <w:vAlign w:val="center"/>
          </w:tcPr>
          <w:p w:rsidR="00E3035F" w:rsidRDefault="002B14EF" w:rsidP="000D762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Criação das classes Célula e Matriz Esparsa</w:t>
            </w:r>
            <w:r w:rsidR="000D762E">
              <w:rPr>
                <w:color w:val="262626" w:themeColor="text1" w:themeTint="D9"/>
                <w:sz w:val="28"/>
              </w:rPr>
              <w:t xml:space="preserve"> (atributos, propriedades etc.)</w:t>
            </w:r>
            <w:r>
              <w:rPr>
                <w:color w:val="262626" w:themeColor="text1" w:themeTint="D9"/>
                <w:sz w:val="28"/>
              </w:rPr>
              <w:t>;</w:t>
            </w:r>
          </w:p>
          <w:p w:rsidR="000D762E" w:rsidRPr="0004413E" w:rsidRDefault="000D762E" w:rsidP="0044030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CriarNosCabecas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>()”, que nos permite percorrer a matriz para inserir e remover valores.</w:t>
            </w:r>
          </w:p>
        </w:tc>
      </w:tr>
      <w:tr w:rsidR="007679A5" w:rsidTr="0004413E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7679A5" w:rsidRPr="0004413E" w:rsidRDefault="00466513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27/03/2019</w:t>
            </w:r>
          </w:p>
        </w:tc>
        <w:tc>
          <w:tcPr>
            <w:tcW w:w="7118" w:type="dxa"/>
            <w:shd w:val="clear" w:color="auto" w:fill="D9D9D9" w:themeFill="background1" w:themeFillShade="D9"/>
            <w:vAlign w:val="center"/>
          </w:tcPr>
          <w:p w:rsidR="007679A5" w:rsidRPr="0004413E" w:rsidRDefault="00466513" w:rsidP="0044453D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</w:t>
            </w:r>
            <w:r w:rsidR="007E65DE">
              <w:rPr>
                <w:color w:val="262626" w:themeColor="text1" w:themeTint="D9"/>
                <w:sz w:val="28"/>
              </w:rPr>
              <w:t>s</w:t>
            </w:r>
            <w:r>
              <w:rPr>
                <w:color w:val="262626" w:themeColor="text1" w:themeTint="D9"/>
                <w:sz w:val="28"/>
              </w:rPr>
              <w:t xml:space="preserve"> método</w:t>
            </w:r>
            <w:r w:rsidR="007E65DE">
              <w:rPr>
                <w:color w:val="262626" w:themeColor="text1" w:themeTint="D9"/>
                <w:sz w:val="28"/>
              </w:rPr>
              <w:t>s</w:t>
            </w:r>
            <w:r>
              <w:rPr>
                <w:color w:val="262626" w:themeColor="text1" w:themeTint="D9"/>
                <w:sz w:val="28"/>
              </w:rPr>
              <w:t xml:space="preserve"> “</w:t>
            </w:r>
            <w:proofErr w:type="gramStart"/>
            <w:r>
              <w:rPr>
                <w:color w:val="262626" w:themeColor="text1" w:themeTint="D9"/>
                <w:sz w:val="28"/>
              </w:rPr>
              <w:t>Inserir(</w:t>
            </w:r>
            <w:proofErr w:type="gramEnd"/>
            <w:r>
              <w:rPr>
                <w:color w:val="262626" w:themeColor="text1" w:themeTint="D9"/>
                <w:sz w:val="28"/>
              </w:rPr>
              <w:t>)”</w:t>
            </w:r>
            <w:r w:rsidR="007E65DE">
              <w:rPr>
                <w:color w:val="262626" w:themeColor="text1" w:themeTint="D9"/>
                <w:sz w:val="28"/>
              </w:rPr>
              <w:t xml:space="preserve"> e “</w:t>
            </w:r>
            <w:proofErr w:type="spellStart"/>
            <w:r w:rsidR="007E65DE">
              <w:rPr>
                <w:color w:val="262626" w:themeColor="text1" w:themeTint="D9"/>
                <w:sz w:val="28"/>
              </w:rPr>
              <w:t>ExisteDado</w:t>
            </w:r>
            <w:proofErr w:type="spellEnd"/>
            <w:r w:rsidR="007E65DE">
              <w:rPr>
                <w:color w:val="262626" w:themeColor="text1" w:themeTint="D9"/>
                <w:sz w:val="28"/>
              </w:rPr>
              <w:t>()</w:t>
            </w:r>
            <w:r w:rsidR="0044453D">
              <w:rPr>
                <w:color w:val="262626" w:themeColor="text1" w:themeTint="D9"/>
                <w:sz w:val="28"/>
              </w:rPr>
              <w:t>”, que ajustará os ponteiros na matriz para que possamos realizar a maioria das operações</w:t>
            </w:r>
            <w:r w:rsidR="006364FE">
              <w:rPr>
                <w:color w:val="262626" w:themeColor="text1" w:themeTint="D9"/>
                <w:sz w:val="28"/>
              </w:rPr>
              <w:t>.</w:t>
            </w:r>
          </w:p>
        </w:tc>
      </w:tr>
      <w:tr w:rsidR="006C12FB" w:rsidTr="0004413E"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6C12FB" w:rsidRPr="0004413E" w:rsidRDefault="0004413E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29/03/2019</w:t>
            </w:r>
          </w:p>
        </w:tc>
        <w:tc>
          <w:tcPr>
            <w:tcW w:w="7118" w:type="dxa"/>
            <w:shd w:val="clear" w:color="auto" w:fill="F2F2F2" w:themeFill="background1" w:themeFillShade="F2"/>
            <w:vAlign w:val="center"/>
          </w:tcPr>
          <w:p w:rsidR="006C12FB" w:rsidRDefault="007E65DE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</w:t>
            </w:r>
            <w:r w:rsidR="007636CF">
              <w:rPr>
                <w:color w:val="262626" w:themeColor="text1" w:themeTint="D9"/>
                <w:sz w:val="28"/>
              </w:rPr>
              <w:t>s</w:t>
            </w:r>
            <w:r>
              <w:rPr>
                <w:color w:val="262626" w:themeColor="text1" w:themeTint="D9"/>
                <w:sz w:val="28"/>
              </w:rPr>
              <w:t xml:space="preserve"> método</w:t>
            </w:r>
            <w:r w:rsidR="007636CF">
              <w:rPr>
                <w:color w:val="262626" w:themeColor="text1" w:themeTint="D9"/>
                <w:sz w:val="28"/>
              </w:rPr>
              <w:t>s</w:t>
            </w:r>
            <w:r>
              <w:rPr>
                <w:color w:val="262626" w:themeColor="text1" w:themeTint="D9"/>
                <w:sz w:val="28"/>
              </w:rPr>
              <w:t xml:space="preserve"> “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RemoverCelula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>()”</w:t>
            </w:r>
            <w:r w:rsidR="007636CF">
              <w:rPr>
                <w:color w:val="262626" w:themeColor="text1" w:themeTint="D9"/>
                <w:sz w:val="28"/>
              </w:rPr>
              <w:t xml:space="preserve"> e “</w:t>
            </w:r>
            <w:proofErr w:type="spellStart"/>
            <w:r w:rsidR="007D6E0A">
              <w:rPr>
                <w:color w:val="262626" w:themeColor="text1" w:themeTint="D9"/>
                <w:sz w:val="28"/>
              </w:rPr>
              <w:t>LeituraD</w:t>
            </w:r>
            <w:r w:rsidR="007636CF">
              <w:rPr>
                <w:color w:val="262626" w:themeColor="text1" w:themeTint="D9"/>
                <w:sz w:val="28"/>
              </w:rPr>
              <w:t>eArquivo</w:t>
            </w:r>
            <w:proofErr w:type="spellEnd"/>
            <w:r w:rsidR="007636CF">
              <w:rPr>
                <w:color w:val="262626" w:themeColor="text1" w:themeTint="D9"/>
                <w:sz w:val="28"/>
              </w:rPr>
              <w:t>()”;</w:t>
            </w:r>
          </w:p>
          <w:p w:rsidR="007636CF" w:rsidRDefault="007636C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Correção de erros nos ponteiros da classe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MatrizEsparsa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, que gerava um loop ao percorrê-la; </w:t>
            </w:r>
          </w:p>
          <w:p w:rsidR="007636CF" w:rsidRPr="0004413E" w:rsidRDefault="007636CF" w:rsidP="008932E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Correção do ponteiro da “Direita” da </w:t>
            </w:r>
            <w:r w:rsidR="006364FE">
              <w:rPr>
                <w:color w:val="262626" w:themeColor="text1" w:themeTint="D9"/>
                <w:sz w:val="28"/>
              </w:rPr>
              <w:t>última coluna de uma linha.</w:t>
            </w:r>
          </w:p>
        </w:tc>
      </w:tr>
      <w:tr w:rsidR="007636CF" w:rsidTr="0004413E"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7636CF" w:rsidRDefault="008932E6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01/04/2019</w:t>
            </w:r>
          </w:p>
        </w:tc>
        <w:tc>
          <w:tcPr>
            <w:tcW w:w="7118" w:type="dxa"/>
            <w:shd w:val="clear" w:color="auto" w:fill="F2F2F2" w:themeFill="background1" w:themeFillShade="F2"/>
            <w:vAlign w:val="center"/>
          </w:tcPr>
          <w:p w:rsidR="007636CF" w:rsidRDefault="008932E6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</w:t>
            </w:r>
            <w:proofErr w:type="gramStart"/>
            <w:r>
              <w:rPr>
                <w:color w:val="262626" w:themeColor="text1" w:themeTint="D9"/>
                <w:sz w:val="28"/>
              </w:rPr>
              <w:t>Exibir(</w:t>
            </w:r>
            <w:proofErr w:type="gramEnd"/>
            <w:r>
              <w:rPr>
                <w:color w:val="262626" w:themeColor="text1" w:themeTint="D9"/>
                <w:sz w:val="28"/>
              </w:rPr>
              <w:t>)”;</w:t>
            </w:r>
          </w:p>
          <w:p w:rsidR="008932E6" w:rsidRDefault="008932E6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Configuraç</w:t>
            </w:r>
            <w:r w:rsidR="006364FE">
              <w:rPr>
                <w:color w:val="262626" w:themeColor="text1" w:themeTint="D9"/>
                <w:sz w:val="28"/>
              </w:rPr>
              <w:t xml:space="preserve">ão do </w:t>
            </w:r>
            <w:proofErr w:type="spellStart"/>
            <w:proofErr w:type="gramStart"/>
            <w:r w:rsidR="006364FE">
              <w:rPr>
                <w:color w:val="262626" w:themeColor="text1" w:themeTint="D9"/>
                <w:sz w:val="28"/>
              </w:rPr>
              <w:t>DataGridView</w:t>
            </w:r>
            <w:proofErr w:type="spellEnd"/>
            <w:proofErr w:type="gramEnd"/>
            <w:r w:rsidR="006364FE">
              <w:rPr>
                <w:color w:val="262626" w:themeColor="text1" w:themeTint="D9"/>
                <w:sz w:val="28"/>
              </w:rPr>
              <w:t>.</w:t>
            </w:r>
          </w:p>
        </w:tc>
      </w:tr>
      <w:tr w:rsidR="008932E6" w:rsidTr="0004413E"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8932E6" w:rsidRDefault="008932E6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02/04/2019</w:t>
            </w:r>
          </w:p>
        </w:tc>
        <w:tc>
          <w:tcPr>
            <w:tcW w:w="7118" w:type="dxa"/>
            <w:shd w:val="clear" w:color="auto" w:fill="F2F2F2" w:themeFill="background1" w:themeFillShade="F2"/>
            <w:vAlign w:val="center"/>
          </w:tcPr>
          <w:p w:rsidR="008932E6" w:rsidRDefault="008932E6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</w:t>
            </w:r>
            <w:proofErr w:type="gramStart"/>
            <w:r>
              <w:rPr>
                <w:color w:val="262626" w:themeColor="text1" w:themeTint="D9"/>
                <w:sz w:val="28"/>
              </w:rPr>
              <w:t>Procurar(</w:t>
            </w:r>
            <w:proofErr w:type="gramEnd"/>
            <w:r>
              <w:rPr>
                <w:color w:val="262626" w:themeColor="text1" w:themeTint="D9"/>
                <w:sz w:val="28"/>
              </w:rPr>
              <w:t>)”;</w:t>
            </w:r>
          </w:p>
          <w:p w:rsidR="008932E6" w:rsidRDefault="008932E6" w:rsidP="008932E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Correções aplicadas aos métodos “</w:t>
            </w:r>
            <w:proofErr w:type="gramStart"/>
            <w:r>
              <w:rPr>
                <w:color w:val="262626" w:themeColor="text1" w:themeTint="D9"/>
                <w:sz w:val="28"/>
              </w:rPr>
              <w:t>Inserir(</w:t>
            </w:r>
            <w:proofErr w:type="gramEnd"/>
            <w:r>
              <w:rPr>
                <w:color w:val="262626" w:themeColor="text1" w:themeTint="D9"/>
                <w:sz w:val="28"/>
              </w:rPr>
              <w:t>)”, “</w:t>
            </w:r>
            <w:proofErr w:type="spellStart"/>
            <w:r>
              <w:rPr>
                <w:color w:val="262626" w:themeColor="text1" w:themeTint="D9"/>
                <w:sz w:val="28"/>
              </w:rPr>
              <w:t>RemoverCelula</w:t>
            </w:r>
            <w:proofErr w:type="spellEnd"/>
            <w:r>
              <w:rPr>
                <w:color w:val="262626" w:themeColor="text1" w:themeTint="D9"/>
                <w:sz w:val="28"/>
              </w:rPr>
              <w:t>()” e “</w:t>
            </w:r>
            <w:proofErr w:type="spellStart"/>
            <w:r>
              <w:rPr>
                <w:color w:val="262626" w:themeColor="text1" w:themeTint="D9"/>
                <w:sz w:val="28"/>
              </w:rPr>
              <w:t>ExisteDado</w:t>
            </w:r>
            <w:proofErr w:type="spellEnd"/>
            <w:r>
              <w:rPr>
                <w:color w:val="262626" w:themeColor="text1" w:themeTint="D9"/>
                <w:sz w:val="28"/>
              </w:rPr>
              <w:t>()”, pois entrava em loop durante um momento do percurso na matriz;</w:t>
            </w:r>
          </w:p>
          <w:p w:rsidR="006364FE" w:rsidRDefault="006364FE" w:rsidP="006364F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Codificação do método “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SomarConstante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()” – Início das operações na </w:t>
            </w:r>
            <w:proofErr w:type="spellStart"/>
            <w:r>
              <w:rPr>
                <w:color w:val="262626" w:themeColor="text1" w:themeTint="D9"/>
                <w:sz w:val="28"/>
              </w:rPr>
              <w:t>MatrizEsparsa</w:t>
            </w:r>
            <w:proofErr w:type="spellEnd"/>
            <w:r>
              <w:rPr>
                <w:color w:val="262626" w:themeColor="text1" w:themeTint="D9"/>
                <w:sz w:val="28"/>
              </w:rPr>
              <w:t>.</w:t>
            </w:r>
          </w:p>
        </w:tc>
      </w:tr>
    </w:tbl>
    <w:p w:rsidR="000D18AE" w:rsidRPr="000D18AE" w:rsidRDefault="000D18AE" w:rsidP="00BE358E">
      <w:pPr>
        <w:ind w:firstLine="0"/>
      </w:pPr>
    </w:p>
    <w:p w:rsidR="002C3E71" w:rsidRPr="003D3754" w:rsidRDefault="002C3E71" w:rsidP="00A65B92">
      <w:r>
        <w:br w:type="page"/>
      </w:r>
    </w:p>
    <w:p w:rsidR="004D5295" w:rsidRDefault="005F33CA" w:rsidP="004D5295">
      <w:pPr>
        <w:pStyle w:val="Ttulo1"/>
      </w:pPr>
      <w:bookmarkStart w:id="8" w:name="_Toc5348890"/>
      <w:r>
        <w:lastRenderedPageBreak/>
        <w:t>Conclusão</w:t>
      </w:r>
      <w:bookmarkEnd w:id="8"/>
    </w:p>
    <w:p w:rsidR="002F5298" w:rsidRDefault="002F5298"/>
    <w:sectPr w:rsidR="002F5298" w:rsidSect="000A70D1">
      <w:headerReference w:type="default" r:id="rId10"/>
      <w:footerReference w:type="default" r:id="rId11"/>
      <w:pgSz w:w="11906" w:h="16838"/>
      <w:pgMar w:top="1134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5D7" w:rsidRDefault="003945D7" w:rsidP="00ED4B57">
      <w:pPr>
        <w:spacing w:line="240" w:lineRule="auto"/>
      </w:pPr>
      <w:r>
        <w:separator/>
      </w:r>
    </w:p>
  </w:endnote>
  <w:endnote w:type="continuationSeparator" w:id="0">
    <w:p w:rsidR="003945D7" w:rsidRDefault="003945D7" w:rsidP="00ED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795" w:rsidRDefault="00547B95" w:rsidP="005A616B">
    <w:pPr>
      <w:pStyle w:val="Rodap"/>
      <w:jc w:val="right"/>
      <w:rPr>
        <w:rFonts w:ascii="Candara" w:eastAsiaTheme="minorEastAsia" w:hAnsi="Candara"/>
        <w:b/>
        <w:sz w:val="3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E4B2EE" wp14:editId="1AB0F608">
              <wp:simplePos x="0" y="0"/>
              <wp:positionH relativeFrom="column">
                <wp:posOffset>-727710</wp:posOffset>
              </wp:positionH>
              <wp:positionV relativeFrom="paragraph">
                <wp:posOffset>173990</wp:posOffset>
              </wp:positionV>
              <wp:extent cx="6877050" cy="0"/>
              <wp:effectExtent l="0" t="0" r="19050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3.7pt" to="484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" strokecolor="#5a5a5a [2109]"/>
          </w:pict>
        </mc:Fallback>
      </mc:AlternateContent>
    </w:r>
  </w:p>
  <w:p w:rsidR="00E223FB" w:rsidRPr="005A616B" w:rsidRDefault="005A616B" w:rsidP="005A616B">
    <w:pPr>
      <w:pStyle w:val="Rodap"/>
      <w:jc w:val="right"/>
      <w:rPr>
        <w:rFonts w:ascii="Candara" w:hAnsi="Candara"/>
        <w:b/>
        <w:sz w:val="36"/>
        <w:szCs w:val="28"/>
      </w:rPr>
    </w:pPr>
    <w:r w:rsidRPr="005A616B">
      <w:rPr>
        <w:rFonts w:ascii="Candara" w:eastAsiaTheme="minorEastAsia" w:hAnsi="Candara"/>
        <w:b/>
        <w:sz w:val="36"/>
        <w:szCs w:val="28"/>
      </w:rPr>
      <w:fldChar w:fldCharType="begin"/>
    </w:r>
    <w:r w:rsidRPr="005A616B">
      <w:rPr>
        <w:rFonts w:ascii="Candara" w:hAnsi="Candara"/>
        <w:b/>
        <w:sz w:val="36"/>
        <w:szCs w:val="28"/>
      </w:rPr>
      <w:instrText>PAGE    \* MERGEFORMAT</w:instrText>
    </w:r>
    <w:r w:rsidRPr="005A616B">
      <w:rPr>
        <w:rFonts w:ascii="Candara" w:eastAsiaTheme="minorEastAsia" w:hAnsi="Candara"/>
        <w:b/>
        <w:sz w:val="36"/>
        <w:szCs w:val="28"/>
      </w:rPr>
      <w:fldChar w:fldCharType="separate"/>
    </w:r>
    <w:r w:rsidR="000F1C05" w:rsidRPr="000F1C05">
      <w:rPr>
        <w:rFonts w:ascii="Candara" w:eastAsiaTheme="majorEastAsia" w:hAnsi="Candara" w:cstheme="majorBidi"/>
        <w:b/>
        <w:noProof/>
        <w:sz w:val="36"/>
        <w:szCs w:val="28"/>
      </w:rPr>
      <w:t>1</w:t>
    </w:r>
    <w:r w:rsidRPr="005A616B">
      <w:rPr>
        <w:rFonts w:ascii="Candara" w:eastAsiaTheme="majorEastAsia" w:hAnsi="Candara" w:cstheme="majorBidi"/>
        <w:b/>
        <w:sz w:val="36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5D7" w:rsidRDefault="003945D7" w:rsidP="00ED4B57">
      <w:pPr>
        <w:spacing w:line="240" w:lineRule="auto"/>
      </w:pPr>
      <w:r>
        <w:separator/>
      </w:r>
    </w:p>
  </w:footnote>
  <w:footnote w:type="continuationSeparator" w:id="0">
    <w:p w:rsidR="003945D7" w:rsidRDefault="003945D7" w:rsidP="00ED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57" w:rsidRDefault="0031478F" w:rsidP="00ED4B57">
    <w:pPr>
      <w:pStyle w:val="Cabealho"/>
      <w:jc w:val="right"/>
      <w:rPr>
        <w:rFonts w:ascii="Candara" w:hAnsi="Candara"/>
        <w:color w:val="595959" w:themeColor="text1" w:themeTint="A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w:drawing>
        <wp:anchor distT="0" distB="0" distL="114300" distR="114300" simplePos="0" relativeHeight="251660288" behindDoc="1" locked="0" layoutInCell="1" allowOverlap="1" wp14:anchorId="5523C879" wp14:editId="58CEBD7F">
          <wp:simplePos x="0" y="0"/>
          <wp:positionH relativeFrom="column">
            <wp:posOffset>-727710</wp:posOffset>
          </wp:positionH>
          <wp:positionV relativeFrom="paragraph">
            <wp:posOffset>-185559</wp:posOffset>
          </wp:positionV>
          <wp:extent cx="470818" cy="495300"/>
          <wp:effectExtent l="0" t="0" r="571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18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18AE">
      <w:rPr>
        <w:rFonts w:ascii="Candara" w:hAnsi="Candara"/>
        <w:color w:val="595959" w:themeColor="text1" w:themeTint="A6"/>
        <w:sz w:val="22"/>
        <w:szCs w:val="28"/>
      </w:rPr>
      <w:t>Estrutura de Dados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</w:t>
    </w:r>
    <w:r w:rsidR="000D18AE">
      <w:rPr>
        <w:rFonts w:ascii="Candara" w:hAnsi="Candara"/>
        <w:color w:val="595959" w:themeColor="text1" w:themeTint="A6"/>
        <w:sz w:val="22"/>
        <w:szCs w:val="28"/>
      </w:rPr>
      <w:t>– 2º Informática Matutino – 2019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– Projeto I</w:t>
    </w:r>
  </w:p>
  <w:p w:rsidR="00547B95" w:rsidRPr="00E223FB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2"/>
        <w:szCs w:val="28"/>
      </w:rPr>
    </w:pPr>
  </w:p>
  <w:p w:rsidR="00E223FB" w:rsidRPr="00ED4B57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8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488E6D" wp14:editId="108CA48C">
              <wp:simplePos x="0" y="0"/>
              <wp:positionH relativeFrom="column">
                <wp:posOffset>-727710</wp:posOffset>
              </wp:positionH>
              <wp:positionV relativeFrom="paragraph">
                <wp:posOffset>132080</wp:posOffset>
              </wp:positionV>
              <wp:extent cx="6877050" cy="0"/>
              <wp:effectExtent l="0" t="0" r="19050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0.4pt" to="484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" strokecolor="#5a5a5a [210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D61"/>
    <w:multiLevelType w:val="hybridMultilevel"/>
    <w:tmpl w:val="B6682490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06313777"/>
    <w:multiLevelType w:val="hybridMultilevel"/>
    <w:tmpl w:val="EE967B3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0511518"/>
    <w:multiLevelType w:val="hybridMultilevel"/>
    <w:tmpl w:val="D7B82624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480EA2"/>
    <w:multiLevelType w:val="hybridMultilevel"/>
    <w:tmpl w:val="01F0AC0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17EC6253"/>
    <w:multiLevelType w:val="hybridMultilevel"/>
    <w:tmpl w:val="70D8787E"/>
    <w:lvl w:ilvl="0" w:tplc="FCB445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6215A"/>
    <w:multiLevelType w:val="hybridMultilevel"/>
    <w:tmpl w:val="80CA329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266945EC"/>
    <w:multiLevelType w:val="hybridMultilevel"/>
    <w:tmpl w:val="5B0C2D8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9DC0DC3"/>
    <w:multiLevelType w:val="hybridMultilevel"/>
    <w:tmpl w:val="53E4D11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421A2FC1"/>
    <w:multiLevelType w:val="hybridMultilevel"/>
    <w:tmpl w:val="3A3C75E6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BC3353"/>
    <w:multiLevelType w:val="hybridMultilevel"/>
    <w:tmpl w:val="A080D116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B9524CE"/>
    <w:multiLevelType w:val="hybridMultilevel"/>
    <w:tmpl w:val="478C2AD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5D1D6D73"/>
    <w:multiLevelType w:val="hybridMultilevel"/>
    <w:tmpl w:val="DF068EA6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78146D8B"/>
    <w:multiLevelType w:val="hybridMultilevel"/>
    <w:tmpl w:val="8F5E80F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C8"/>
    <w:rsid w:val="00001981"/>
    <w:rsid w:val="00006919"/>
    <w:rsid w:val="000106C9"/>
    <w:rsid w:val="0004413E"/>
    <w:rsid w:val="000925BC"/>
    <w:rsid w:val="000A70D1"/>
    <w:rsid w:val="000B2AD6"/>
    <w:rsid w:val="000D18AE"/>
    <w:rsid w:val="000D3C27"/>
    <w:rsid w:val="000D762E"/>
    <w:rsid w:val="000F1C05"/>
    <w:rsid w:val="000F6223"/>
    <w:rsid w:val="00117168"/>
    <w:rsid w:val="00122EE3"/>
    <w:rsid w:val="00132167"/>
    <w:rsid w:val="0014703D"/>
    <w:rsid w:val="00172D10"/>
    <w:rsid w:val="001737CF"/>
    <w:rsid w:val="001A3138"/>
    <w:rsid w:val="001A33E1"/>
    <w:rsid w:val="001C59B7"/>
    <w:rsid w:val="001F0B9E"/>
    <w:rsid w:val="00200835"/>
    <w:rsid w:val="00235303"/>
    <w:rsid w:val="0026180E"/>
    <w:rsid w:val="00267A17"/>
    <w:rsid w:val="002759DF"/>
    <w:rsid w:val="002B14EF"/>
    <w:rsid w:val="002B2586"/>
    <w:rsid w:val="002C180B"/>
    <w:rsid w:val="002C33BA"/>
    <w:rsid w:val="002C3E71"/>
    <w:rsid w:val="002C58C8"/>
    <w:rsid w:val="002C7CD9"/>
    <w:rsid w:val="002F5298"/>
    <w:rsid w:val="00305434"/>
    <w:rsid w:val="0031478F"/>
    <w:rsid w:val="0032383D"/>
    <w:rsid w:val="00343B4E"/>
    <w:rsid w:val="0037014D"/>
    <w:rsid w:val="0037252C"/>
    <w:rsid w:val="00384967"/>
    <w:rsid w:val="003945D7"/>
    <w:rsid w:val="003A2D2A"/>
    <w:rsid w:val="003A30DC"/>
    <w:rsid w:val="003B49EE"/>
    <w:rsid w:val="003D3754"/>
    <w:rsid w:val="00401A6D"/>
    <w:rsid w:val="00407033"/>
    <w:rsid w:val="00411FA5"/>
    <w:rsid w:val="004158E6"/>
    <w:rsid w:val="00440306"/>
    <w:rsid w:val="0044453D"/>
    <w:rsid w:val="00466513"/>
    <w:rsid w:val="00472973"/>
    <w:rsid w:val="004818D3"/>
    <w:rsid w:val="004A2AB7"/>
    <w:rsid w:val="004B08A6"/>
    <w:rsid w:val="004B2CC4"/>
    <w:rsid w:val="004B792C"/>
    <w:rsid w:val="004D4B39"/>
    <w:rsid w:val="004D5295"/>
    <w:rsid w:val="004D6106"/>
    <w:rsid w:val="00547B95"/>
    <w:rsid w:val="00547E33"/>
    <w:rsid w:val="00583BF1"/>
    <w:rsid w:val="00597A70"/>
    <w:rsid w:val="005A16D5"/>
    <w:rsid w:val="005A616B"/>
    <w:rsid w:val="005B4A7E"/>
    <w:rsid w:val="005B7AF8"/>
    <w:rsid w:val="005C284F"/>
    <w:rsid w:val="005C61C8"/>
    <w:rsid w:val="005D202E"/>
    <w:rsid w:val="005F038A"/>
    <w:rsid w:val="005F2A92"/>
    <w:rsid w:val="005F33CA"/>
    <w:rsid w:val="006007B6"/>
    <w:rsid w:val="00612D89"/>
    <w:rsid w:val="00616F86"/>
    <w:rsid w:val="0062195D"/>
    <w:rsid w:val="006228C7"/>
    <w:rsid w:val="006252F0"/>
    <w:rsid w:val="006364FE"/>
    <w:rsid w:val="00636B1F"/>
    <w:rsid w:val="0064619E"/>
    <w:rsid w:val="00652E33"/>
    <w:rsid w:val="00653B42"/>
    <w:rsid w:val="00656056"/>
    <w:rsid w:val="00656FC3"/>
    <w:rsid w:val="00657CFA"/>
    <w:rsid w:val="006737B8"/>
    <w:rsid w:val="00677872"/>
    <w:rsid w:val="006908E0"/>
    <w:rsid w:val="00692BBF"/>
    <w:rsid w:val="00697C67"/>
    <w:rsid w:val="006C12FB"/>
    <w:rsid w:val="006C563E"/>
    <w:rsid w:val="006C7918"/>
    <w:rsid w:val="006C7B9C"/>
    <w:rsid w:val="006E0510"/>
    <w:rsid w:val="006E0FF6"/>
    <w:rsid w:val="006F51C6"/>
    <w:rsid w:val="0071164C"/>
    <w:rsid w:val="0071742C"/>
    <w:rsid w:val="007306EE"/>
    <w:rsid w:val="007636CF"/>
    <w:rsid w:val="007679A5"/>
    <w:rsid w:val="00772BA0"/>
    <w:rsid w:val="00776C01"/>
    <w:rsid w:val="00792746"/>
    <w:rsid w:val="00795B9D"/>
    <w:rsid w:val="007B571A"/>
    <w:rsid w:val="007D6E0A"/>
    <w:rsid w:val="007E1804"/>
    <w:rsid w:val="007E65DE"/>
    <w:rsid w:val="0080661B"/>
    <w:rsid w:val="0081601B"/>
    <w:rsid w:val="00823892"/>
    <w:rsid w:val="00827C7D"/>
    <w:rsid w:val="008311A2"/>
    <w:rsid w:val="0084376D"/>
    <w:rsid w:val="00844795"/>
    <w:rsid w:val="008501AF"/>
    <w:rsid w:val="008932E6"/>
    <w:rsid w:val="008B1581"/>
    <w:rsid w:val="008B7686"/>
    <w:rsid w:val="008C34D9"/>
    <w:rsid w:val="008C4817"/>
    <w:rsid w:val="008C6785"/>
    <w:rsid w:val="008D3284"/>
    <w:rsid w:val="008D7643"/>
    <w:rsid w:val="008F4AB8"/>
    <w:rsid w:val="00920C5C"/>
    <w:rsid w:val="009228BC"/>
    <w:rsid w:val="00924B51"/>
    <w:rsid w:val="0093491B"/>
    <w:rsid w:val="00966BD8"/>
    <w:rsid w:val="00990937"/>
    <w:rsid w:val="00994A24"/>
    <w:rsid w:val="0099534E"/>
    <w:rsid w:val="009A273E"/>
    <w:rsid w:val="009B7E87"/>
    <w:rsid w:val="009C21C1"/>
    <w:rsid w:val="009E1E54"/>
    <w:rsid w:val="00A06388"/>
    <w:rsid w:val="00A34C30"/>
    <w:rsid w:val="00A42CDF"/>
    <w:rsid w:val="00A61026"/>
    <w:rsid w:val="00A65B92"/>
    <w:rsid w:val="00A65F77"/>
    <w:rsid w:val="00A70BA7"/>
    <w:rsid w:val="00A86F87"/>
    <w:rsid w:val="00AB1C7E"/>
    <w:rsid w:val="00AE14BF"/>
    <w:rsid w:val="00AE2351"/>
    <w:rsid w:val="00AF1255"/>
    <w:rsid w:val="00B00884"/>
    <w:rsid w:val="00B13388"/>
    <w:rsid w:val="00B2181D"/>
    <w:rsid w:val="00B2482B"/>
    <w:rsid w:val="00B27BA7"/>
    <w:rsid w:val="00B571B5"/>
    <w:rsid w:val="00B87EA8"/>
    <w:rsid w:val="00BC07A0"/>
    <w:rsid w:val="00BC6D5F"/>
    <w:rsid w:val="00BD2CCA"/>
    <w:rsid w:val="00BE2A7F"/>
    <w:rsid w:val="00BE358E"/>
    <w:rsid w:val="00BE6F4A"/>
    <w:rsid w:val="00C0384E"/>
    <w:rsid w:val="00C252E8"/>
    <w:rsid w:val="00C33E71"/>
    <w:rsid w:val="00C345EF"/>
    <w:rsid w:val="00C34A2A"/>
    <w:rsid w:val="00C9201F"/>
    <w:rsid w:val="00CB1745"/>
    <w:rsid w:val="00CD7494"/>
    <w:rsid w:val="00CE5DBF"/>
    <w:rsid w:val="00D10854"/>
    <w:rsid w:val="00D5220E"/>
    <w:rsid w:val="00D70533"/>
    <w:rsid w:val="00D735C0"/>
    <w:rsid w:val="00D82831"/>
    <w:rsid w:val="00D849C9"/>
    <w:rsid w:val="00D873E0"/>
    <w:rsid w:val="00DA27AA"/>
    <w:rsid w:val="00DC51B2"/>
    <w:rsid w:val="00DD1002"/>
    <w:rsid w:val="00DF15A1"/>
    <w:rsid w:val="00DF2B52"/>
    <w:rsid w:val="00DF732E"/>
    <w:rsid w:val="00E03C76"/>
    <w:rsid w:val="00E20059"/>
    <w:rsid w:val="00E223FB"/>
    <w:rsid w:val="00E3035F"/>
    <w:rsid w:val="00E36BC9"/>
    <w:rsid w:val="00E63D70"/>
    <w:rsid w:val="00E72EA8"/>
    <w:rsid w:val="00E7498C"/>
    <w:rsid w:val="00E81ED2"/>
    <w:rsid w:val="00E82F31"/>
    <w:rsid w:val="00ED4B57"/>
    <w:rsid w:val="00ED5950"/>
    <w:rsid w:val="00EF0840"/>
    <w:rsid w:val="00EF54A7"/>
    <w:rsid w:val="00F1766E"/>
    <w:rsid w:val="00F31D83"/>
    <w:rsid w:val="00F345DE"/>
    <w:rsid w:val="00F47650"/>
    <w:rsid w:val="00F50C0E"/>
    <w:rsid w:val="00F53CA8"/>
    <w:rsid w:val="00F54D21"/>
    <w:rsid w:val="00F6516E"/>
    <w:rsid w:val="00F8363B"/>
    <w:rsid w:val="00F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7679A5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679A5"/>
    <w:rPr>
      <w:rFonts w:ascii="Calibri Light" w:eastAsiaTheme="majorEastAsia" w:hAnsi="Calibri Light" w:cstheme="majorBidi"/>
      <w:b/>
      <w:bCs/>
      <w:i/>
      <w:color w:val="262626" w:themeColor="text1" w:themeTint="D9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7679A5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679A5"/>
    <w:rPr>
      <w:rFonts w:ascii="Calibri Light" w:eastAsiaTheme="majorEastAsia" w:hAnsi="Calibri Light" w:cstheme="majorBidi"/>
      <w:b/>
      <w:bCs/>
      <w:i/>
      <w:color w:val="262626" w:themeColor="text1" w:themeTint="D9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0F2830-BDFA-4239-829E-D11A0BF3D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</vt:lpstr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</dc:title>
  <dc:creator>GUSTAVO HENRIQUE BERA</dc:creator>
  <cp:lastModifiedBy>GUSTAVO HENRIQUE BERA</cp:lastModifiedBy>
  <cp:revision>195</cp:revision>
  <cp:lastPrinted>2018-05-22T02:40:00Z</cp:lastPrinted>
  <dcterms:created xsi:type="dcterms:W3CDTF">2018-04-15T15:43:00Z</dcterms:created>
  <dcterms:modified xsi:type="dcterms:W3CDTF">2019-04-05T12:28:00Z</dcterms:modified>
</cp:coreProperties>
</file>