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14A9FB02" w14:textId="77777777" w:rsidTr="008C2AF6">
        <w:tc>
          <w:tcPr>
            <w:tcW w:w="2178" w:type="dxa"/>
          </w:tcPr>
          <w:p w14:paraId="158A5E17" w14:textId="7EE5F170"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DC668F6" wp14:editId="0FB56AAE">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78485784"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0A5267E1"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1667DF35" w14:textId="77777777"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9EABE2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2D8CFBF0"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CA495D" wp14:editId="146D3873">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580F46E1"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5D1F06B2" w14:textId="77777777"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003F000C">
        <w:rPr>
          <w:rFonts w:ascii="Times New Roman" w:eastAsia="Times New Roman" w:hAnsi="Times New Roman" w:cs="Times New Roman"/>
          <w:b/>
          <w:bCs/>
          <w:kern w:val="36"/>
          <w:sz w:val="28"/>
          <w:szCs w:val="28"/>
        </w:rPr>
        <w:t>, Final Project</w:t>
      </w:r>
    </w:p>
    <w:p w14:paraId="0A50B628" w14:textId="77777777"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Milestone 1 evaluation</w:t>
      </w:r>
    </w:p>
    <w:p w14:paraId="5568C7B0" w14:textId="4B10DA38" w:rsidR="00FC0251" w:rsidRDefault="00FC0251" w:rsidP="00FC0251">
      <w:pPr>
        <w:rPr>
          <w:b/>
          <w:color w:val="FF0000"/>
          <w:u w:val="single"/>
        </w:rPr>
      </w:pPr>
      <w:r>
        <w:rPr>
          <w:b/>
          <w:color w:val="FF0000"/>
          <w:u w:val="single"/>
        </w:rPr>
        <w:t xml:space="preserve">Due: </w:t>
      </w:r>
      <w:r w:rsidR="003A2413">
        <w:rPr>
          <w:b/>
          <w:u w:val="single"/>
        </w:rPr>
        <w:t xml:space="preserve">April </w:t>
      </w:r>
      <w:r w:rsidR="000F3A9B">
        <w:rPr>
          <w:b/>
          <w:u w:val="single"/>
        </w:rPr>
        <w:t>8</w:t>
      </w:r>
      <w:r w:rsidR="003A2413" w:rsidRPr="003A2413">
        <w:rPr>
          <w:b/>
          <w:u w:val="single"/>
          <w:vertAlign w:val="superscript"/>
        </w:rPr>
        <w:t>th</w:t>
      </w:r>
      <w:r w:rsidR="003A2413">
        <w:rPr>
          <w:b/>
          <w:u w:val="single"/>
        </w:rPr>
        <w:t xml:space="preserve"> 6:00pm</w:t>
      </w:r>
    </w:p>
    <w:p w14:paraId="2FC19CC1" w14:textId="44D3AD22" w:rsidR="00FC0251" w:rsidRDefault="00FC0251" w:rsidP="00FC0251">
      <w:pPr>
        <w:rPr>
          <w:b/>
        </w:rPr>
      </w:pPr>
      <w:r w:rsidRPr="00AB33B2">
        <w:rPr>
          <w:b/>
          <w:color w:val="FF0000"/>
          <w:u w:val="single"/>
        </w:rPr>
        <w:t xml:space="preserve">Project: </w:t>
      </w:r>
      <w:r w:rsidR="00A45BB7">
        <w:rPr>
          <w:b/>
          <w:color w:val="FF0000"/>
          <w:u w:val="single"/>
        </w:rPr>
        <w:t xml:space="preserve"> </w:t>
      </w:r>
      <w:r w:rsidR="002E6373">
        <w:rPr>
          <w:b/>
        </w:rPr>
        <w:t>Triple D Platformer Project</w:t>
      </w:r>
    </w:p>
    <w:p w14:paraId="31A76E95" w14:textId="4408F547"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r w:rsidR="002E6373">
        <w:rPr>
          <w:b/>
        </w:rPr>
        <w:t>God Help Us</w:t>
      </w:r>
    </w:p>
    <w:p w14:paraId="7F4A1521" w14:textId="64AE6C75" w:rsidR="00A45BB7" w:rsidRPr="00AB33B2" w:rsidRDefault="00A45BB7" w:rsidP="00A45BB7">
      <w:pPr>
        <w:rPr>
          <w:b/>
        </w:rPr>
      </w:pPr>
      <w:r w:rsidRPr="00A45BB7">
        <w:rPr>
          <w:b/>
          <w:color w:val="FF0000"/>
          <w:u w:val="single"/>
        </w:rPr>
        <w:t>Repository Address:</w:t>
      </w:r>
      <w:r>
        <w:rPr>
          <w:b/>
        </w:rPr>
        <w:t xml:space="preserve"> </w:t>
      </w:r>
      <w:r w:rsidR="00F7645C" w:rsidRPr="00F7645C">
        <w:rPr>
          <w:b/>
        </w:rPr>
        <w:t>https://github.com/GuglielmoB/Simplex_2185/tree/master/3DPlatformerProject</w:t>
      </w:r>
      <w:bookmarkStart w:id="0" w:name="_GoBack"/>
      <w:bookmarkEnd w:id="0"/>
    </w:p>
    <w:p w14:paraId="58198C5F" w14:textId="77777777"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14:paraId="672AFC3D" w14:textId="4FEB0732" w:rsidR="00FC0251" w:rsidRPr="00AB33B2" w:rsidRDefault="002E6373" w:rsidP="00FC0251">
      <w:pPr>
        <w:rPr>
          <w:b/>
        </w:rPr>
      </w:pPr>
      <w:r>
        <w:rPr>
          <w:b/>
        </w:rPr>
        <w:t xml:space="preserve">Charles, </w:t>
      </w:r>
      <w:proofErr w:type="spellStart"/>
      <w:r>
        <w:rPr>
          <w:b/>
        </w:rPr>
        <w:t>Ulijah</w:t>
      </w:r>
      <w:proofErr w:type="spellEnd"/>
    </w:p>
    <w:p w14:paraId="771BA74B" w14:textId="67B1601F" w:rsidR="00FC0251" w:rsidRDefault="002E6373" w:rsidP="00FC0251">
      <w:pPr>
        <w:rPr>
          <w:b/>
        </w:rPr>
      </w:pPr>
      <w:r>
        <w:rPr>
          <w:b/>
        </w:rPr>
        <w:t>Guglielmo, Brandon</w:t>
      </w:r>
    </w:p>
    <w:p w14:paraId="75184CD3" w14:textId="77777777" w:rsidR="0064318F" w:rsidRPr="00AB33B2" w:rsidRDefault="0064318F" w:rsidP="0064318F">
      <w:pPr>
        <w:rPr>
          <w:b/>
          <w:color w:val="FF0000"/>
          <w:u w:val="single"/>
        </w:rPr>
      </w:pPr>
      <w:r>
        <w:rPr>
          <w:b/>
          <w:color w:val="FF0000"/>
          <w:u w:val="single"/>
        </w:rPr>
        <w:t>Milestone 1 results:</w:t>
      </w:r>
    </w:p>
    <w:p w14:paraId="404833BD" w14:textId="53B4DAA9" w:rsidR="0064318F" w:rsidRPr="007B20A9" w:rsidRDefault="002E6373" w:rsidP="0064318F">
      <w:pPr>
        <w:rPr>
          <w:b/>
          <w:u w:val="single"/>
        </w:rPr>
      </w:pPr>
      <w:r>
        <w:rPr>
          <w:b/>
        </w:rPr>
        <w:t xml:space="preserve">The player, movement, and collision all seem to be in working order. I had originally slated jumping for this, and originally wanted to put the player in as an extension of </w:t>
      </w:r>
      <w:proofErr w:type="spellStart"/>
      <w:r>
        <w:rPr>
          <w:b/>
        </w:rPr>
        <w:t>rigidbody</w:t>
      </w:r>
      <w:proofErr w:type="spellEnd"/>
      <w:r>
        <w:rPr>
          <w:b/>
        </w:rPr>
        <w:t>, but instead I decided just using an entity would be better (the project’s starting code is ripped shamelessly from Octree). Jumping is generally reliant on collision resolution to detect when they player should be able to jump and when they should fall, so I think it’s fair to move that to the next milestone, as otherwise it would just be updating the Y without much of anything else. The player has no animations at this point, and that’ll probably be the last thing implemented.</w:t>
      </w:r>
    </w:p>
    <w:p w14:paraId="2CF5A185" w14:textId="77777777" w:rsidR="0064318F" w:rsidRPr="00AB33B2" w:rsidRDefault="0064318F" w:rsidP="0064318F">
      <w:pPr>
        <w:rPr>
          <w:b/>
          <w:color w:val="FF0000"/>
          <w:u w:val="single"/>
        </w:rPr>
      </w:pPr>
      <w:r>
        <w:rPr>
          <w:b/>
          <w:color w:val="FF0000"/>
          <w:u w:val="single"/>
        </w:rPr>
        <w:t>Milestone 1 TEAM self-evaluation:</w:t>
      </w:r>
    </w:p>
    <w:p w14:paraId="66422635" w14:textId="3626E0E7" w:rsidR="0064318F" w:rsidRDefault="004F5B12" w:rsidP="0064318F">
      <w:pPr>
        <w:rPr>
          <w:b/>
        </w:rPr>
      </w:pPr>
      <w:r>
        <w:rPr>
          <w:b/>
        </w:rPr>
        <w:t>With collision and player being implemented and counting those as the only goals, 100. If we count the original goal of also including jumping, 90.</w:t>
      </w:r>
    </w:p>
    <w:p w14:paraId="12C0B69E" w14:textId="77777777" w:rsidR="0064318F" w:rsidRPr="00AB33B2" w:rsidRDefault="0064318F" w:rsidP="0064318F">
      <w:pPr>
        <w:rPr>
          <w:b/>
          <w:color w:val="FF0000"/>
          <w:u w:val="single"/>
        </w:rPr>
      </w:pPr>
      <w:r>
        <w:rPr>
          <w:b/>
          <w:color w:val="FF0000"/>
          <w:u w:val="single"/>
        </w:rPr>
        <w:t>Milestone 2 goals:</w:t>
      </w:r>
    </w:p>
    <w:p w14:paraId="062A8C71" w14:textId="2EDDFFCE" w:rsidR="0064318F" w:rsidRPr="0038181B" w:rsidRDefault="004F5B12" w:rsidP="0064318F">
      <w:pPr>
        <w:rPr>
          <w:b/>
          <w:u w:val="single"/>
        </w:rPr>
      </w:pPr>
      <w:r>
        <w:rPr>
          <w:b/>
        </w:rPr>
        <w:t xml:space="preserve">At the end of this milestone, we expect to have the player not being able to phase through platforms, jumping, and an actual level somewhat constructed. </w:t>
      </w:r>
    </w:p>
    <w:p w14:paraId="295A71A4" w14:textId="77777777"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3760"/>
    <w:rsid w:val="00067C50"/>
    <w:rsid w:val="00084F60"/>
    <w:rsid w:val="00091B23"/>
    <w:rsid w:val="000E3CAB"/>
    <w:rsid w:val="000F3A9B"/>
    <w:rsid w:val="000F6DCF"/>
    <w:rsid w:val="00115DE6"/>
    <w:rsid w:val="00142947"/>
    <w:rsid w:val="00147B72"/>
    <w:rsid w:val="001820D6"/>
    <w:rsid w:val="00184AA7"/>
    <w:rsid w:val="001C1DD1"/>
    <w:rsid w:val="002236E7"/>
    <w:rsid w:val="002327E3"/>
    <w:rsid w:val="0024471B"/>
    <w:rsid w:val="00250C9C"/>
    <w:rsid w:val="0026757A"/>
    <w:rsid w:val="0028755E"/>
    <w:rsid w:val="002912FC"/>
    <w:rsid w:val="002B0FE0"/>
    <w:rsid w:val="002C0048"/>
    <w:rsid w:val="002C4449"/>
    <w:rsid w:val="002E19CD"/>
    <w:rsid w:val="002E6373"/>
    <w:rsid w:val="002F5487"/>
    <w:rsid w:val="00307489"/>
    <w:rsid w:val="003126A9"/>
    <w:rsid w:val="00335E79"/>
    <w:rsid w:val="00372EEB"/>
    <w:rsid w:val="00392C28"/>
    <w:rsid w:val="003A2413"/>
    <w:rsid w:val="003F000C"/>
    <w:rsid w:val="003F013C"/>
    <w:rsid w:val="003F4084"/>
    <w:rsid w:val="00420610"/>
    <w:rsid w:val="00430BA9"/>
    <w:rsid w:val="004440D6"/>
    <w:rsid w:val="004763AD"/>
    <w:rsid w:val="00491108"/>
    <w:rsid w:val="004E2FA0"/>
    <w:rsid w:val="004F5B12"/>
    <w:rsid w:val="00522FCE"/>
    <w:rsid w:val="00595E11"/>
    <w:rsid w:val="005D4EC3"/>
    <w:rsid w:val="005E4AC1"/>
    <w:rsid w:val="006142DD"/>
    <w:rsid w:val="006258FC"/>
    <w:rsid w:val="0064318F"/>
    <w:rsid w:val="00645383"/>
    <w:rsid w:val="006777EC"/>
    <w:rsid w:val="006E3C2B"/>
    <w:rsid w:val="0070016E"/>
    <w:rsid w:val="00714A3E"/>
    <w:rsid w:val="00717595"/>
    <w:rsid w:val="007252DE"/>
    <w:rsid w:val="00726814"/>
    <w:rsid w:val="00731BB4"/>
    <w:rsid w:val="00747690"/>
    <w:rsid w:val="00781011"/>
    <w:rsid w:val="007B37D0"/>
    <w:rsid w:val="007D414D"/>
    <w:rsid w:val="007E4344"/>
    <w:rsid w:val="007E4722"/>
    <w:rsid w:val="00867112"/>
    <w:rsid w:val="008B3FE9"/>
    <w:rsid w:val="008C1932"/>
    <w:rsid w:val="008C2AF6"/>
    <w:rsid w:val="008E3CE7"/>
    <w:rsid w:val="00967464"/>
    <w:rsid w:val="00997F35"/>
    <w:rsid w:val="009B733D"/>
    <w:rsid w:val="009E0BB5"/>
    <w:rsid w:val="009E337D"/>
    <w:rsid w:val="009F08B1"/>
    <w:rsid w:val="00A45BB7"/>
    <w:rsid w:val="00A47D51"/>
    <w:rsid w:val="00A660AD"/>
    <w:rsid w:val="00A836AB"/>
    <w:rsid w:val="00A87906"/>
    <w:rsid w:val="00AA5121"/>
    <w:rsid w:val="00AB1CBA"/>
    <w:rsid w:val="00B07FBA"/>
    <w:rsid w:val="00B618A7"/>
    <w:rsid w:val="00B838FE"/>
    <w:rsid w:val="00B95424"/>
    <w:rsid w:val="00BA048C"/>
    <w:rsid w:val="00C056D6"/>
    <w:rsid w:val="00C96F48"/>
    <w:rsid w:val="00CF2D1F"/>
    <w:rsid w:val="00CF5E6D"/>
    <w:rsid w:val="00CF6747"/>
    <w:rsid w:val="00D135EF"/>
    <w:rsid w:val="00D871F1"/>
    <w:rsid w:val="00E27D10"/>
    <w:rsid w:val="00E3265D"/>
    <w:rsid w:val="00E807E5"/>
    <w:rsid w:val="00EA2B3A"/>
    <w:rsid w:val="00EC08CD"/>
    <w:rsid w:val="00EC1586"/>
    <w:rsid w:val="00EC782F"/>
    <w:rsid w:val="00EF3C9F"/>
    <w:rsid w:val="00F1333F"/>
    <w:rsid w:val="00F26904"/>
    <w:rsid w:val="00F7645C"/>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F8DC"/>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7FB68-653E-4599-8B92-6BF78A92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1340</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Brandon Guglielmo (RIT Student)</cp:lastModifiedBy>
  <cp:revision>17</cp:revision>
  <cp:lastPrinted>2014-10-28T14:25:00Z</cp:lastPrinted>
  <dcterms:created xsi:type="dcterms:W3CDTF">2015-10-12T00:00:00Z</dcterms:created>
  <dcterms:modified xsi:type="dcterms:W3CDTF">2019-04-10T21:29:00Z</dcterms:modified>
</cp:coreProperties>
</file>