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color w:val="0D0D0D" w:themeColor="text1" w:themeTint="F2"/>
        </w:rPr>
        <w:id w:val="-1614898246"/>
        <w:docPartObj>
          <w:docPartGallery w:val="Cover Pages"/>
          <w:docPartUnique/>
        </w:docPartObj>
      </w:sdtPr>
      <w:sdtEndPr>
        <w:rPr>
          <w:rFonts w:eastAsiaTheme="minorHAnsi"/>
          <w:color w:val="0D0D0D" w:themeColor="text1" w:themeTint="F2"/>
          <w:kern w:val="2"/>
          <w:sz w:val="24"/>
          <w:szCs w:val="24"/>
          <w:lang w:eastAsia="en-US"/>
          <w14:ligatures w14:val="standardContextual"/>
        </w:rPr>
      </w:sdtEndPr>
      <w:sdtContent>
        <w:p w14:paraId="04FF9569" w14:textId="11E9C2B6" w:rsidR="0092797C" w:rsidRPr="00787920" w:rsidRDefault="0092797C">
          <w:pPr>
            <w:pStyle w:val="NoSpacing"/>
            <w:spacing w:before="1540" w:after="240"/>
            <w:jc w:val="center"/>
            <w:rPr>
              <w:color w:val="0D0D0D" w:themeColor="text1" w:themeTint="F2"/>
            </w:rPr>
          </w:pPr>
          <w:r w:rsidRPr="00787920">
            <w:rPr>
              <w:noProof/>
              <w:color w:val="0D0D0D" w:themeColor="text1" w:themeTint="F2"/>
            </w:rPr>
            <w:drawing>
              <wp:inline distT="0" distB="0" distL="0" distR="0" wp14:anchorId="59E6BB6D" wp14:editId="03B11CCB">
                <wp:extent cx="1417320" cy="750898"/>
                <wp:effectExtent l="0" t="0" r="0" b="0"/>
                <wp:docPr id="143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0D0D0D" w:themeColor="text1" w:themeTint="F2"/>
              <w:sz w:val="72"/>
              <w:szCs w:val="72"/>
            </w:rPr>
            <w:alias w:val="Title"/>
            <w:tag w:val=""/>
            <w:id w:val="1735040861"/>
            <w:placeholder>
              <w:docPart w:val="B2EFDAB027644DD58AEE932CAFBF40F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color w:val="0D0D0D" w:themeColor="text1" w:themeTint="F2"/>
              <w:sz w:val="80"/>
              <w:szCs w:val="80"/>
            </w:rPr>
          </w:sdtEndPr>
          <w:sdtContent>
            <w:p w14:paraId="5C138C6C" w14:textId="72A9C9E3" w:rsidR="0092797C" w:rsidRPr="00787920" w:rsidRDefault="00A23D2E">
              <w:pPr>
                <w:pStyle w:val="NoSpacing"/>
                <w:pBdr>
                  <w:top w:val="single" w:sz="6" w:space="6" w:color="156082" w:themeColor="accent1"/>
                  <w:bottom w:val="single" w:sz="6" w:space="6" w:color="156082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0D0D0D" w:themeColor="text1" w:themeTint="F2"/>
                  <w:sz w:val="80"/>
                  <w:szCs w:val="80"/>
                </w:rPr>
              </w:pPr>
              <w:r w:rsidRPr="00787920">
                <w:rPr>
                  <w:rFonts w:asciiTheme="majorHAnsi" w:eastAsiaTheme="majorEastAsia" w:hAnsiTheme="majorHAnsi" w:cstheme="majorBidi"/>
                  <w:caps/>
                  <w:color w:val="0D0D0D" w:themeColor="text1" w:themeTint="F2"/>
                  <w:sz w:val="72"/>
                  <w:szCs w:val="72"/>
                </w:rPr>
                <w:t>Autonomous Systems and Robotics</w:t>
              </w:r>
            </w:p>
          </w:sdtContent>
        </w:sdt>
        <w:sdt>
          <w:sdtPr>
            <w:rPr>
              <w:color w:val="0D0D0D" w:themeColor="text1" w:themeTint="F2"/>
              <w:sz w:val="40"/>
              <w:szCs w:val="40"/>
            </w:rPr>
            <w:alias w:val="Subtitle"/>
            <w:tag w:val=""/>
            <w:id w:val="328029620"/>
            <w:placeholder>
              <w:docPart w:val="BC2B4F23C9094A589FE708BCEF6CC2E0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74FEFCAC" w14:textId="30A5B4C3" w:rsidR="0092797C" w:rsidRPr="00787920" w:rsidRDefault="00031605">
              <w:pPr>
                <w:pStyle w:val="NoSpacing"/>
                <w:jc w:val="center"/>
                <w:rPr>
                  <w:color w:val="0D0D0D" w:themeColor="text1" w:themeTint="F2"/>
                  <w:sz w:val="28"/>
                  <w:szCs w:val="28"/>
                </w:rPr>
              </w:pPr>
              <w:r w:rsidRPr="00787920">
                <w:rPr>
                  <w:color w:val="0D0D0D" w:themeColor="text1" w:themeTint="F2"/>
                  <w:sz w:val="40"/>
                  <w:szCs w:val="40"/>
                </w:rPr>
                <w:t>Gugulethu Dladla</w:t>
              </w:r>
            </w:p>
          </w:sdtContent>
        </w:sdt>
        <w:p w14:paraId="753052D5" w14:textId="77777777" w:rsidR="0092797C" w:rsidRPr="00787920" w:rsidRDefault="0092797C">
          <w:pPr>
            <w:pStyle w:val="NoSpacing"/>
            <w:spacing w:before="480"/>
            <w:jc w:val="center"/>
            <w:rPr>
              <w:color w:val="0D0D0D" w:themeColor="text1" w:themeTint="F2"/>
            </w:rPr>
          </w:pPr>
          <w:r w:rsidRPr="00787920">
            <w:rPr>
              <w:noProof/>
              <w:color w:val="0D0D0D" w:themeColor="text1" w:themeTint="F2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CAA4334" wp14:editId="6AE1093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9089390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0D0D0D" w:themeColor="text1" w:themeTint="F2"/>
                                    <w:sz w:val="32"/>
                                    <w:szCs w:val="32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10-28T00:00:00Z">
                                    <w:dateFormat w:val="dd MMMM yyyy"/>
                                    <w:lid w:val="en-GB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F87A1F1" w14:textId="24D2796C" w:rsidR="0092797C" w:rsidRPr="00787920" w:rsidRDefault="00C33337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0D0D0D" w:themeColor="text1" w:themeTint="F2"/>
                                        <w:sz w:val="32"/>
                                        <w:szCs w:val="32"/>
                                      </w:rPr>
                                    </w:pPr>
                                    <w:r w:rsidRPr="00787920">
                                      <w:rPr>
                                        <w:caps/>
                                        <w:color w:val="0D0D0D" w:themeColor="text1" w:themeTint="F2"/>
                                        <w:sz w:val="32"/>
                                        <w:szCs w:val="32"/>
                                        <w:lang w:val="en-GB"/>
                                      </w:rPr>
                                      <w:t>28 October 2026</w:t>
                                    </w:r>
                                  </w:p>
                                </w:sdtContent>
                              </w:sdt>
                              <w:p w14:paraId="515C75D0" w14:textId="55AD6EB8" w:rsidR="0092797C" w:rsidRPr="00787920" w:rsidRDefault="0092797C">
                                <w:pPr>
                                  <w:pStyle w:val="NoSpacing"/>
                                  <w:jc w:val="center"/>
                                  <w:rPr>
                                    <w:color w:val="0D0D0D" w:themeColor="text1" w:themeTint="F2"/>
                                    <w:sz w:val="32"/>
                                    <w:szCs w:val="32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0D0D0D" w:themeColor="text1" w:themeTint="F2"/>
                                      <w:sz w:val="32"/>
                                      <w:szCs w:val="32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5B13EA" w:rsidRPr="00787920">
                                      <w:rPr>
                                        <w:caps/>
                                        <w:color w:val="0D0D0D" w:themeColor="text1" w:themeTint="F2"/>
                                        <w:sz w:val="32"/>
                                        <w:szCs w:val="32"/>
                                      </w:rPr>
                                      <w:t>Student number: 402413242</w:t>
                                    </w:r>
                                  </w:sdtContent>
                                </w:sdt>
                              </w:p>
                              <w:p w14:paraId="63208F8A" w14:textId="6D2E4752" w:rsidR="0092797C" w:rsidRPr="00787920" w:rsidRDefault="0092797C">
                                <w:pPr>
                                  <w:pStyle w:val="NoSpacing"/>
                                  <w:jc w:val="center"/>
                                  <w:rPr>
                                    <w:color w:val="0D0D0D" w:themeColor="text1" w:themeTint="F2"/>
                                    <w:sz w:val="32"/>
                                    <w:szCs w:val="32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CAA4334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6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0D0D0D" w:themeColor="text1" w:themeTint="F2"/>
                              <w:sz w:val="32"/>
                              <w:szCs w:val="32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10-28T00:00:00Z">
                              <w:dateFormat w:val="dd MMMM 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F87A1F1" w14:textId="24D2796C" w:rsidR="0092797C" w:rsidRPr="00787920" w:rsidRDefault="00C33337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0D0D0D" w:themeColor="text1" w:themeTint="F2"/>
                                  <w:sz w:val="32"/>
                                  <w:szCs w:val="32"/>
                                </w:rPr>
                              </w:pPr>
                              <w:r w:rsidRPr="00787920">
                                <w:rPr>
                                  <w:caps/>
                                  <w:color w:val="0D0D0D" w:themeColor="text1" w:themeTint="F2"/>
                                  <w:sz w:val="32"/>
                                  <w:szCs w:val="32"/>
                                  <w:lang w:val="en-GB"/>
                                </w:rPr>
                                <w:t>28 October 2026</w:t>
                              </w:r>
                            </w:p>
                          </w:sdtContent>
                        </w:sdt>
                        <w:p w14:paraId="515C75D0" w14:textId="55AD6EB8" w:rsidR="0092797C" w:rsidRPr="00787920" w:rsidRDefault="0092797C">
                          <w:pPr>
                            <w:pStyle w:val="NoSpacing"/>
                            <w:jc w:val="center"/>
                            <w:rPr>
                              <w:color w:val="0D0D0D" w:themeColor="text1" w:themeTint="F2"/>
                              <w:sz w:val="32"/>
                              <w:szCs w:val="32"/>
                            </w:rPr>
                          </w:pPr>
                          <w:sdt>
                            <w:sdtPr>
                              <w:rPr>
                                <w:caps/>
                                <w:color w:val="0D0D0D" w:themeColor="text1" w:themeTint="F2"/>
                                <w:sz w:val="32"/>
                                <w:szCs w:val="32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5B13EA" w:rsidRPr="00787920">
                                <w:rPr>
                                  <w:caps/>
                                  <w:color w:val="0D0D0D" w:themeColor="text1" w:themeTint="F2"/>
                                  <w:sz w:val="32"/>
                                  <w:szCs w:val="32"/>
                                </w:rPr>
                                <w:t>Student number: 402413242</w:t>
                              </w:r>
                            </w:sdtContent>
                          </w:sdt>
                        </w:p>
                        <w:p w14:paraId="63208F8A" w14:textId="6D2E4752" w:rsidR="0092797C" w:rsidRPr="00787920" w:rsidRDefault="0092797C">
                          <w:pPr>
                            <w:pStyle w:val="NoSpacing"/>
                            <w:jc w:val="center"/>
                            <w:rPr>
                              <w:color w:val="0D0D0D" w:themeColor="text1" w:themeTint="F2"/>
                              <w:sz w:val="32"/>
                              <w:szCs w:val="32"/>
                            </w:rPr>
                          </w:pPr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787920">
            <w:rPr>
              <w:noProof/>
              <w:color w:val="0D0D0D" w:themeColor="text1" w:themeTint="F2"/>
            </w:rPr>
            <w:drawing>
              <wp:inline distT="0" distB="0" distL="0" distR="0" wp14:anchorId="562B6F53" wp14:editId="5B5AB62A">
                <wp:extent cx="758952" cy="478932"/>
                <wp:effectExtent l="0" t="0" r="3175" b="0"/>
                <wp:docPr id="144" name="Picture 1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EAA7A94" w14:textId="677C530D" w:rsidR="0092797C" w:rsidRPr="00787920" w:rsidRDefault="0092797C">
          <w:pPr>
            <w:rPr>
              <w:color w:val="0D0D0D" w:themeColor="text1" w:themeTint="F2"/>
            </w:rPr>
          </w:pPr>
          <w:r w:rsidRPr="00787920">
            <w:rPr>
              <w:color w:val="0D0D0D" w:themeColor="text1" w:themeTint="F2"/>
            </w:rPr>
            <w:br w:type="page"/>
          </w:r>
        </w:p>
      </w:sdtContent>
    </w:sdt>
    <w:sdt>
      <w:sdtPr>
        <w:rPr>
          <w:lang w:val="en-GB"/>
        </w:rPr>
        <w:id w:val="-21790049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DF8DA89" w14:textId="4234AA9C" w:rsidR="0074733E" w:rsidRDefault="0074733E">
          <w:pPr>
            <w:pStyle w:val="TOCHeading"/>
          </w:pPr>
          <w:r>
            <w:rPr>
              <w:lang w:val="en-GB"/>
            </w:rPr>
            <w:t>Table of Contents</w:t>
          </w:r>
        </w:p>
        <w:p w14:paraId="41F502C0" w14:textId="7E60CAB7" w:rsidR="0074733E" w:rsidRDefault="0074733E">
          <w:pPr>
            <w:pStyle w:val="TOC1"/>
            <w:tabs>
              <w:tab w:val="right" w:leader="dot" w:pos="9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4097126" w:history="1">
            <w:r w:rsidRPr="00E45FD3">
              <w:rPr>
                <w:rStyle w:val="Hyperlink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_Toc244097126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774881" w14:textId="5F663114" w:rsidR="0074733E" w:rsidRDefault="0074733E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44097127" w:history="1">
            <w:r w:rsidRPr="00E45FD3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_Toc244097127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256503" w14:textId="35AB265D" w:rsidR="0074733E" w:rsidRDefault="0074733E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44097128" w:history="1">
            <w:r w:rsidRPr="00E45FD3">
              <w:rPr>
                <w:rStyle w:val="Hyperlink"/>
                <w:noProof/>
                <w:lang w:val="en-US"/>
              </w:rPr>
              <w:t>2. System Architecture &amp;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_Toc244097128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A11084" w14:textId="47105C31" w:rsidR="0074733E" w:rsidRDefault="0074733E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44097129" w:history="1">
            <w:r w:rsidRPr="00E45FD3">
              <w:rPr>
                <w:rStyle w:val="Hyperlink"/>
                <w:noProof/>
                <w:lang w:val="en-US"/>
              </w:rPr>
              <w:t>3. Component A Methodology: Perception and single robot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_Toc244097129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03450F" w14:textId="758DF95A" w:rsidR="0074733E" w:rsidRDefault="0074733E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44097130" w:history="1">
            <w:r w:rsidRPr="00E45FD3">
              <w:rPr>
                <w:rStyle w:val="Hyperlink"/>
                <w:noProof/>
                <w:lang w:val="en-US"/>
              </w:rPr>
              <w:t>3.1 Sensor fusion and perception pipeline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_Toc244097130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D37A0" w14:textId="45C33EE4" w:rsidR="0074733E" w:rsidRDefault="0074733E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44097131" w:history="1">
            <w:r w:rsidRPr="00E45FD3">
              <w:rPr>
                <w:rStyle w:val="Hyperlink"/>
                <w:noProof/>
                <w:lang w:val="en-US"/>
              </w:rPr>
              <w:t>3.2Motion Planning A* vs Dijkstra 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_Toc244097131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BD388" w14:textId="23F5A782" w:rsidR="0074733E" w:rsidRDefault="0074733E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44097132" w:history="1">
            <w:r w:rsidRPr="00E45FD3">
              <w:rPr>
                <w:rStyle w:val="Hyperlink"/>
                <w:noProof/>
                <w:lang w:val="en-US"/>
              </w:rPr>
              <w:t>4. Component B Methodologies: SWARM Intelligence and neural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_Toc244097132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F0383" w14:textId="725B2C12" w:rsidR="0074733E" w:rsidRDefault="0074733E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44097133" w:history="1">
            <w:r w:rsidRPr="00E45FD3">
              <w:rPr>
                <w:rStyle w:val="Hyperlink"/>
                <w:noProof/>
                <w:lang w:val="en-US"/>
              </w:rPr>
              <w:t>4.1 Decentralized Reynolds flocking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_Toc244097133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6A337" w14:textId="303B0DB4" w:rsidR="0074733E" w:rsidRDefault="0074733E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44097134" w:history="1">
            <w:r w:rsidRPr="00E45FD3">
              <w:rPr>
                <w:rStyle w:val="Hyperlink"/>
                <w:noProof/>
                <w:lang w:val="en-US"/>
              </w:rPr>
              <w:t>4.2 Neural network action classifier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_Toc244097134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A03AA9" w14:textId="0B542AEE" w:rsidR="0074733E" w:rsidRDefault="0074733E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44097135" w:history="1">
            <w:r w:rsidRPr="00E45FD3">
              <w:rPr>
                <w:rStyle w:val="Hyperlink"/>
                <w:noProof/>
                <w:lang w:val="en-US"/>
              </w:rPr>
              <w:t>5. Experimental Result and performance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_Toc244097135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F762C0" w14:textId="06A1F7A2" w:rsidR="0074733E" w:rsidRDefault="0074733E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44097136" w:history="1">
            <w:r w:rsidRPr="00E45FD3">
              <w:rPr>
                <w:rStyle w:val="Hyperlink"/>
                <w:noProof/>
                <w:lang w:val="en-US"/>
              </w:rPr>
              <w:t>5.1 Motion planning comparison: A* and Dijkstra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_Toc244097136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94353E" w14:textId="04CE58D7" w:rsidR="0074733E" w:rsidRDefault="0074733E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44097137" w:history="1">
            <w:r w:rsidRPr="00E45FD3">
              <w:rPr>
                <w:rStyle w:val="Hyperlink"/>
                <w:noProof/>
                <w:lang w:val="en-US"/>
              </w:rPr>
              <w:t>5.2 Closed loop PID tracking and single robot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_Toc244097137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B6F08" w14:textId="6A3D7DB4" w:rsidR="0074733E" w:rsidRDefault="0074733E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44097138" w:history="1">
            <w:r w:rsidRPr="00E45FD3">
              <w:rPr>
                <w:rStyle w:val="Hyperlink"/>
                <w:noProof/>
                <w:lang w:val="en-US"/>
              </w:rPr>
              <w:t>6. Machine Learning evaluation and Architectural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_Toc244097138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6F41C7" w14:textId="78B3C3F5" w:rsidR="0074733E" w:rsidRDefault="0074733E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44097139" w:history="1">
            <w:r w:rsidRPr="00E45FD3">
              <w:rPr>
                <w:rStyle w:val="Hyperlink"/>
                <w:noProof/>
                <w:lang w:val="en-US"/>
              </w:rPr>
              <w:t>6.1 Neural network steering classification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_Toc244097139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3B27C9" w14:textId="57608DE1" w:rsidR="0074733E" w:rsidRDefault="0074733E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44097140" w:history="1">
            <w:r w:rsidRPr="00E45FD3">
              <w:rPr>
                <w:rStyle w:val="Hyperlink"/>
                <w:noProof/>
                <w:lang w:val="en-US"/>
              </w:rPr>
              <w:t>7. Discussion: Ethics, Risks, and responsibility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_Toc244097140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24893" w14:textId="7A16C5F6" w:rsidR="0074733E" w:rsidRDefault="0074733E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44097141" w:history="1">
            <w:r w:rsidRPr="00E45FD3">
              <w:rPr>
                <w:rStyle w:val="Hyperlink"/>
                <w:noProof/>
                <w:lang w:val="en-US"/>
              </w:rPr>
              <w:t>7.1 Sensor Reliability and the sim to real transfer gap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_Toc244097141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570139" w14:textId="07ECD98C" w:rsidR="0074733E" w:rsidRDefault="0074733E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44097142" w:history="1">
            <w:r w:rsidRPr="00E45FD3">
              <w:rPr>
                <w:rStyle w:val="Hyperlink"/>
                <w:noProof/>
                <w:lang w:val="en-US"/>
              </w:rPr>
              <w:t>7.2 Transparency and explainability in learned neutral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_Toc244097142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D6CF08" w14:textId="7388DE13" w:rsidR="0074733E" w:rsidRDefault="0074733E">
          <w:pPr>
            <w:pStyle w:val="TOC2"/>
            <w:tabs>
              <w:tab w:val="right" w:leader="dot" w:pos="9630"/>
            </w:tabs>
            <w:rPr>
              <w:noProof/>
            </w:rPr>
          </w:pPr>
          <w:hyperlink w:anchor="_Toc244097143" w:history="1">
            <w:r w:rsidRPr="00E45FD3">
              <w:rPr>
                <w:rStyle w:val="Hyperlink"/>
                <w:noProof/>
                <w:lang w:val="en-US"/>
              </w:rPr>
              <w:t>7.3 safety in shared human environment and fault tolerance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_Toc244097143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15241" w14:textId="2B7C81FA" w:rsidR="0074733E" w:rsidRDefault="0074733E">
          <w:pPr>
            <w:pStyle w:val="TOC1"/>
            <w:tabs>
              <w:tab w:val="right" w:leader="dot" w:pos="9630"/>
            </w:tabs>
            <w:rPr>
              <w:noProof/>
            </w:rPr>
          </w:pPr>
          <w:hyperlink w:anchor="_Toc244097144" w:history="1">
            <w:r w:rsidRPr="00E45FD3">
              <w:rPr>
                <w:rStyle w:val="Hyperlink"/>
                <w:noProof/>
                <w:lang w:val="en-US"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_Toc244097144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492B6" w14:textId="62932664" w:rsidR="0074733E" w:rsidRDefault="0074733E">
          <w:r>
            <w:rPr>
              <w:b/>
              <w:bCs/>
              <w:lang w:val="en-GB"/>
            </w:rPr>
            <w:fldChar w:fldCharType="end"/>
          </w:r>
        </w:p>
      </w:sdtContent>
    </w:sdt>
    <w:p w14:paraId="7B74C765" w14:textId="77777777" w:rsidR="00AE505F" w:rsidRPr="00642085" w:rsidRDefault="00AE505F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2CEE9CDE" w14:textId="77777777" w:rsidR="00642085" w:rsidRPr="00642085" w:rsidRDefault="00642085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</w:p>
    <w:p w14:paraId="27DBCEF4" w14:textId="7B31BB81" w:rsidR="00642085" w:rsidRDefault="00642085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br w:type="page"/>
      </w:r>
    </w:p>
    <w:p w14:paraId="3DF336F4" w14:textId="57B852CB" w:rsidR="00642085" w:rsidRDefault="00642085" w:rsidP="009D6623">
      <w:pPr>
        <w:pStyle w:val="Heading1"/>
      </w:pPr>
      <w:bookmarkStart w:id="0" w:name="_Toc244097126"/>
      <w:r>
        <w:lastRenderedPageBreak/>
        <w:t>Executive Summary</w:t>
      </w:r>
      <w:bookmarkEnd w:id="0"/>
    </w:p>
    <w:p w14:paraId="0C6C505A" w14:textId="6D631BD5" w:rsidR="00642085" w:rsidRDefault="00450654">
      <w:pPr>
        <w:rPr>
          <w:rFonts w:ascii="Times New Roman" w:hAnsi="Times New Roman" w:cs="Times New Roman"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</w:rPr>
        <w:t>This technical report is a presentation of the theoretical foundation, architectural design, sim</w:t>
      </w:r>
      <w:r w:rsidR="00CF599E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ulation implementation and empirical ev</w:t>
      </w:r>
      <w:r w:rsidR="0044034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aluation of autonomous mobile robotic systems across two components: Single</w:t>
      </w:r>
      <w:r w:rsidR="00DF2DD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-robot</w:t>
      </w:r>
      <w:r w:rsidR="00C858D5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 multimodal perception, </w:t>
      </w:r>
      <w:r w:rsidR="00F9680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A* path planning and closed loop controls. The second </w:t>
      </w:r>
      <w:r w:rsidR="00E0389C">
        <w:rPr>
          <w:rFonts w:ascii="Times New Roman" w:hAnsi="Times New Roman" w:cs="Times New Roman"/>
          <w:color w:val="0D0D0D" w:themeColor="text1" w:themeTint="F2"/>
          <w:sz w:val="28"/>
          <w:szCs w:val="28"/>
        </w:rPr>
        <w:t xml:space="preserve">component is the Decentralized multi agent swarm intelligence executing the Reynolds flocking over JSON V2V </w:t>
      </w:r>
      <w:r w:rsidR="009D6623">
        <w:rPr>
          <w:rFonts w:ascii="Times New Roman" w:hAnsi="Times New Roman" w:cs="Times New Roman"/>
          <w:color w:val="0D0D0D" w:themeColor="text1" w:themeTint="F2"/>
          <w:sz w:val="28"/>
          <w:szCs w:val="28"/>
        </w:rPr>
        <w:t>communication mesh.</w:t>
      </w:r>
    </w:p>
    <w:p w14:paraId="57973D91" w14:textId="40818E87" w:rsidR="009D6623" w:rsidRDefault="00D64E73" w:rsidP="009D6623">
      <w:pPr>
        <w:pStyle w:val="Heading1"/>
      </w:pPr>
      <w:bookmarkStart w:id="1" w:name="_Toc244097127"/>
      <w:r>
        <w:t xml:space="preserve">1. </w:t>
      </w:r>
      <w:r w:rsidR="009D6623">
        <w:t>Introduction</w:t>
      </w:r>
      <w:bookmarkEnd w:id="1"/>
    </w:p>
    <w:p w14:paraId="30D33B0B" w14:textId="2D7A8C3F" w:rsidR="009D6623" w:rsidRDefault="00BF4BD7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BF4BD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Mobile robotics in autonomous</w:t>
      </w:r>
      <w:r w:rsidR="00B64129" w:rsidRPr="00B64129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systems represents a critical intersection uh for modern artificial intelligence with control theory and embedded sensing processes</w:t>
      </w:r>
      <w:r w:rsidR="00B64129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. </w:t>
      </w:r>
      <w:r w:rsidR="00B64129" w:rsidRPr="00B64129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Developing a reliable autonomous mobile system requires solving 3 fundamental subproblems</w:t>
      </w:r>
      <w:r w:rsidR="00B64129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; </w:t>
      </w:r>
      <w:r w:rsidR="00A4012B" w:rsidRPr="00A4012B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these include perception planning and closed loop control</w:t>
      </w:r>
      <w:r w:rsidR="00A4012B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. </w:t>
      </w:r>
      <w:r w:rsidR="00A4012B" w:rsidRPr="00A4012B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Perception is understanding the </w:t>
      </w:r>
      <w:r w:rsidR="007E5766" w:rsidRPr="00A4012B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state</w:t>
      </w:r>
      <w:r w:rsidR="00A4012B" w:rsidRPr="00A4012B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of </w:t>
      </w:r>
      <w:r w:rsidR="007E5766" w:rsidRPr="00A4012B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robots</w:t>
      </w:r>
      <w:r w:rsidR="00A4012B" w:rsidRPr="00A4012B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in </w:t>
      </w:r>
      <w:r w:rsidR="007E5766" w:rsidRPr="00A4012B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their</w:t>
      </w:r>
      <w:r w:rsidR="00A4012B" w:rsidRPr="00A4012B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environment</w:t>
      </w:r>
      <w:r w:rsidR="00A4012B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. </w:t>
      </w:r>
      <w:r w:rsidR="00A4012B" w:rsidRPr="00A4012B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Motion planning is computing the kinematical</w:t>
      </w:r>
      <w:r w:rsidR="0021049F" w:rsidRPr="0021049F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trajectories through the complex spaces</w:t>
      </w:r>
      <w:r w:rsidR="0021049F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. </w:t>
      </w:r>
      <w:r w:rsidR="0021049F" w:rsidRPr="0021049F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And the closed control loops are about executing planned actions while rejecting the real time disturbances</w:t>
      </w:r>
      <w:r w:rsidR="0021049F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. </w:t>
      </w:r>
    </w:p>
    <w:p w14:paraId="4A16E32C" w14:textId="0AD3FE7B" w:rsidR="0021049F" w:rsidRDefault="0021049F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21049F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A single agent operation will include </w:t>
      </w:r>
      <w:r w:rsidR="0064031A" w:rsidRPr="0064031A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classical navigation architecture that includes or combines global grid-based </w:t>
      </w:r>
      <w:r w:rsidR="007E5766" w:rsidRPr="0064031A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path-finding</w:t>
      </w:r>
      <w:r w:rsidR="0064031A" w:rsidRPr="0064031A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  <w:r w:rsidR="007E5766" w:rsidRPr="0064031A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algorithms</w:t>
      </w:r>
      <w:r w:rsidR="00CE332B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, with the use of</w:t>
      </w:r>
      <w:r w:rsidR="0064031A" w:rsidRPr="0064031A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different kinematic traverse structured mazes</w:t>
      </w:r>
      <w:r w:rsidR="00CE332B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.</w:t>
      </w:r>
    </w:p>
    <w:p w14:paraId="5F621253" w14:textId="77777777" w:rsidR="007E5766" w:rsidRDefault="007E5766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14:paraId="18BF029D" w14:textId="0DE8E55A" w:rsidR="00CE332B" w:rsidRDefault="00D64E73" w:rsidP="007E5766">
      <w:pPr>
        <w:pStyle w:val="Heading1"/>
        <w:rPr>
          <w:lang w:val="en-US"/>
        </w:rPr>
      </w:pPr>
      <w:bookmarkStart w:id="2" w:name="_Toc244097128"/>
      <w:r>
        <w:rPr>
          <w:lang w:val="en-US"/>
        </w:rPr>
        <w:t xml:space="preserve">2. </w:t>
      </w:r>
      <w:r w:rsidR="007E5766">
        <w:rPr>
          <w:lang w:val="en-US"/>
        </w:rPr>
        <w:t>System Architecture &amp; Objectives</w:t>
      </w:r>
      <w:bookmarkEnd w:id="2"/>
    </w:p>
    <w:p w14:paraId="1E97A06B" w14:textId="45E53EBE" w:rsidR="00D64E73" w:rsidRDefault="00144C70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M</w:t>
      </w:r>
      <w:r w:rsidR="00C50015" w:rsidRPr="00C50015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y </w:t>
      </w:r>
      <w:proofErr w:type="spellStart"/>
      <w:r w:rsidR="00C50015" w:rsidRPr="00C50015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project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’</w:t>
      </w:r>
      <w:r w:rsidR="00C50015" w:rsidRPr="00C50015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</w:t>
      </w:r>
      <w:proofErr w:type="spellEnd"/>
      <w:r w:rsidR="00C50015" w:rsidRPr="00C50015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are core adjectives is to construct a rigorous</w:t>
      </w:r>
      <w:r w:rsidR="00C50015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,</w:t>
      </w:r>
      <w:r w:rsidR="00C50015" w:rsidRPr="00C50015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Python driven</w:t>
      </w:r>
      <w:r w:rsidR="00C50015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  <w:r w:rsidR="00C50015" w:rsidRPr="00C50015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simulation</w:t>
      </w:r>
      <w:r w:rsidR="00733839" w:rsidRPr="00733839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within the </w:t>
      </w:r>
      <w:proofErr w:type="spellStart"/>
      <w:r w:rsidR="00733839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W</w:t>
      </w:r>
      <w:r w:rsidR="00733839" w:rsidRPr="00733839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ebots</w:t>
      </w:r>
      <w:proofErr w:type="spellEnd"/>
      <w:r w:rsidR="00733839" w:rsidRPr="00733839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application</w:t>
      </w:r>
      <w:r w:rsidR="00733839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, </w:t>
      </w:r>
      <w:r w:rsidR="00804721" w:rsidRPr="0080472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that is entirely free of </w:t>
      </w:r>
      <w:r w:rsidRPr="0080472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third-party</w:t>
      </w:r>
      <w:r w:rsidR="00804721" w:rsidRPr="0080472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middleware framework</w:t>
      </w:r>
      <w:r w:rsidR="0080472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. </w:t>
      </w:r>
      <w:r w:rsidRPr="0080472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Component</w:t>
      </w:r>
      <w:r w:rsidR="00804721" w:rsidRPr="0080472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A evaluates a single robot's optimal finding path which is headed through</w:t>
      </w:r>
      <w:r w:rsidR="002D38B4" w:rsidRPr="002D38B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a track across a wall bounded environment</w:t>
      </w:r>
      <w:r w:rsidR="002D38B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. </w:t>
      </w:r>
    </w:p>
    <w:p w14:paraId="06A4D678" w14:textId="77777777" w:rsidR="00D64E73" w:rsidRDefault="00D64E73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br w:type="page"/>
      </w:r>
    </w:p>
    <w:p w14:paraId="63B824B9" w14:textId="4FDEDB18" w:rsidR="002D38B4" w:rsidRDefault="00D64E73" w:rsidP="00D64E73">
      <w:pPr>
        <w:pStyle w:val="Heading1"/>
        <w:rPr>
          <w:lang w:val="en-US"/>
        </w:rPr>
      </w:pPr>
      <w:bookmarkStart w:id="3" w:name="_Toc244097129"/>
      <w:r>
        <w:rPr>
          <w:lang w:val="en-US"/>
        </w:rPr>
        <w:lastRenderedPageBreak/>
        <w:t xml:space="preserve">3. </w:t>
      </w:r>
      <w:r w:rsidR="002D38B4">
        <w:rPr>
          <w:lang w:val="en-US"/>
        </w:rPr>
        <w:t>Component A Methodology: Perception and single robot control</w:t>
      </w:r>
      <w:bookmarkEnd w:id="3"/>
    </w:p>
    <w:p w14:paraId="6BF21C63" w14:textId="77777777" w:rsidR="00D64E73" w:rsidRDefault="00D64E73" w:rsidP="003E52BD">
      <w:pPr>
        <w:pStyle w:val="Heading2"/>
        <w:rPr>
          <w:lang w:val="en-US"/>
        </w:rPr>
      </w:pPr>
      <w:bookmarkStart w:id="4" w:name="_Toc244097130"/>
      <w:r>
        <w:rPr>
          <w:lang w:val="en-US"/>
        </w:rPr>
        <w:t>3.1 Sensor fusion and perception pipeline</w:t>
      </w:r>
      <w:bookmarkEnd w:id="4"/>
    </w:p>
    <w:p w14:paraId="04931820" w14:textId="77777777" w:rsidR="005D1C74" w:rsidRDefault="002A7485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2A7485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Firstly</w:t>
      </w:r>
      <w:r w:rsidR="00144C70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, </w:t>
      </w:r>
      <w:r w:rsidRPr="002A7485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the single agent architecture utilizes a differential 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drive e-puck</w:t>
      </w:r>
      <w:r w:rsidR="00CA6448" w:rsidRPr="00CA6448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robot</w:t>
      </w:r>
      <w:r w:rsidR="00CA6448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  <w:r w:rsidR="00CA6448" w:rsidRPr="00CA6448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that is equipped with a </w:t>
      </w:r>
      <w:r w:rsidR="00144C70" w:rsidRPr="00CA6448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360-degree</w:t>
      </w:r>
      <w:r w:rsidR="00CA6448" w:rsidRPr="00CA6448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lidar sensor</w:t>
      </w:r>
      <w:r w:rsidR="00CA6448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. </w:t>
      </w:r>
      <w:r w:rsidR="008A4904" w:rsidRPr="008A490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With a </w:t>
      </w:r>
      <w:r w:rsidR="00144C70" w:rsidRPr="008A490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high-definition</w:t>
      </w:r>
      <w:r w:rsidR="008A4904" w:rsidRPr="008A490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camera</w:t>
      </w:r>
      <w:r w:rsidR="008A490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, </w:t>
      </w:r>
      <w:r w:rsidR="008A4904" w:rsidRPr="008A490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a Global Positioning System </w:t>
      </w:r>
      <w:r w:rsidR="008A490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</w:t>
      </w:r>
      <w:r w:rsidR="008A4904" w:rsidRPr="008A490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GPS</w:t>
      </w:r>
      <w:r w:rsidR="008A490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), </w:t>
      </w:r>
      <w:r w:rsidR="004927C4" w:rsidRPr="004927C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a </w:t>
      </w:r>
      <w:r w:rsidR="00D64E73" w:rsidRPr="004927C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three-axis</w:t>
      </w:r>
      <w:r w:rsidR="004927C4" w:rsidRPr="004927C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campus</w:t>
      </w:r>
      <w:r w:rsidR="004927C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, </w:t>
      </w:r>
      <w:r w:rsidR="004927C4" w:rsidRPr="004927C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the perception pipeline merges the spatial distance measures with the </w:t>
      </w:r>
      <w:r w:rsidR="00D64E73" w:rsidRPr="004927C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computers’</w:t>
      </w:r>
      <w:r w:rsidR="004927C4" w:rsidRPr="004927C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vision features</w:t>
      </w:r>
      <w:r w:rsidR="004927C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. </w:t>
      </w:r>
    </w:p>
    <w:p w14:paraId="215102F2" w14:textId="28F6A6C8" w:rsidR="002D38B4" w:rsidRDefault="004927C4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br/>
      </w:r>
      <w:r w:rsidR="005D1C7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L</w:t>
      </w:r>
      <w:r w:rsidRPr="00D64E73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idar range projection</w:t>
      </w:r>
      <w:r w:rsidRPr="004927C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has a 360 horizontal range that beams green lightings</w:t>
      </w:r>
      <w:r w:rsidR="00F720F4" w:rsidRPr="00F720F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that are continuously sampled to detect obstacles and boundaries within this physical space of the occupancy grid</w:t>
      </w:r>
      <w:r w:rsidR="00F720F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.</w:t>
      </w:r>
      <w:r w:rsidR="00F720F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br/>
      </w:r>
      <w:r w:rsidR="005D1C74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O</w:t>
      </w:r>
      <w:r w:rsidR="00F720F4" w:rsidRPr="00D64E73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pen</w:t>
      </w:r>
      <w:r w:rsidR="00E3059E" w:rsidRPr="00D64E73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-</w:t>
      </w:r>
      <w:r w:rsidR="00F720F4" w:rsidRPr="00D64E73"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  <w:lang w:val="en-US"/>
        </w:rPr>
        <w:t>CV</w:t>
      </w:r>
      <w:r w:rsidR="00F720F4" w:rsidRPr="00F720F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color segmentation uses a raw camera</w:t>
      </w:r>
      <w:r w:rsidR="00E3059E" w:rsidRPr="00E3059E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buffer that streams are reshaped and converted into HSF color spaces the color masking isolates the visual landmarks by extracting centroids coordinating via normalized contour movements</w:t>
      </w:r>
      <w:r w:rsidR="00E3059E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.</w:t>
      </w:r>
    </w:p>
    <w:p w14:paraId="23D756F6" w14:textId="77777777" w:rsidR="005D1C74" w:rsidRDefault="005D1C74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14:paraId="5C5FA3CF" w14:textId="33079331" w:rsidR="00E3059E" w:rsidRDefault="00144C70" w:rsidP="003E52BD">
      <w:pPr>
        <w:pStyle w:val="Heading2"/>
        <w:rPr>
          <w:lang w:val="en-US"/>
        </w:rPr>
      </w:pPr>
      <w:bookmarkStart w:id="5" w:name="_Toc244097131"/>
      <w:r>
        <w:rPr>
          <w:lang w:val="en-US"/>
        </w:rPr>
        <w:t>3.2</w:t>
      </w:r>
      <w:r w:rsidR="00D64E73">
        <w:rPr>
          <w:lang w:val="en-US"/>
        </w:rPr>
        <w:t>Motion Planning A* vs Dijkstra search</w:t>
      </w:r>
      <w:bookmarkEnd w:id="5"/>
    </w:p>
    <w:p w14:paraId="272D57B6" w14:textId="404BC8CF" w:rsidR="00A510F0" w:rsidRDefault="000349BA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0349BA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Global trajectory planning is computed on the occupancy grid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  <w:r w:rsidRPr="000349BA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using the graph search algorithm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. </w:t>
      </w:r>
      <w:proofErr w:type="spellStart"/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Dijstra’s</w:t>
      </w:r>
      <w:proofErr w:type="spellEnd"/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  <w:r w:rsidR="000D5B4B" w:rsidRPr="000D5B4B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algorithm evaluates the nodes purely on the path cost accumulated from the start node to optimize the search efficiently and the algorithm incorporates an admissible </w:t>
      </w:r>
      <w:r w:rsidR="00030E70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Euc</w:t>
      </w:r>
      <w:r w:rsidR="00030E70" w:rsidRPr="000D5B4B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lide</w:t>
      </w:r>
      <w:r w:rsidR="00030E70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a</w:t>
      </w:r>
      <w:r w:rsidR="00030E70" w:rsidRPr="000D5B4B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n</w:t>
      </w:r>
      <w:r w:rsidR="000D5B4B" w:rsidRPr="000D5B4B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distance heuristic targeting the gold node</w:t>
      </w:r>
    </w:p>
    <w:p w14:paraId="71585693" w14:textId="64FE2ADA" w:rsidR="005D1C74" w:rsidRDefault="005D1C74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br w:type="page"/>
      </w:r>
    </w:p>
    <w:p w14:paraId="4706B411" w14:textId="5D1F3036" w:rsidR="00D64E73" w:rsidRDefault="003E52BD" w:rsidP="003E52BD">
      <w:pPr>
        <w:pStyle w:val="Heading1"/>
        <w:rPr>
          <w:lang w:val="en-US"/>
        </w:rPr>
      </w:pPr>
      <w:bookmarkStart w:id="6" w:name="_Toc244097132"/>
      <w:r>
        <w:rPr>
          <w:lang w:val="en-US"/>
        </w:rPr>
        <w:lastRenderedPageBreak/>
        <w:t xml:space="preserve">4. </w:t>
      </w:r>
      <w:r w:rsidR="00A510F0">
        <w:rPr>
          <w:lang w:val="en-US"/>
        </w:rPr>
        <w:t>Component B Methodologies:</w:t>
      </w:r>
      <w:r>
        <w:rPr>
          <w:lang w:val="en-US"/>
        </w:rPr>
        <w:t xml:space="preserve"> </w:t>
      </w:r>
      <w:r w:rsidR="00A510F0">
        <w:rPr>
          <w:lang w:val="en-US"/>
        </w:rPr>
        <w:t>SWARM</w:t>
      </w:r>
      <w:r>
        <w:rPr>
          <w:lang w:val="en-US"/>
        </w:rPr>
        <w:t xml:space="preserve"> Intelligence and neural control</w:t>
      </w:r>
      <w:bookmarkEnd w:id="6"/>
    </w:p>
    <w:p w14:paraId="48E6218A" w14:textId="679EAE0D" w:rsidR="003E52BD" w:rsidRDefault="00A30D27" w:rsidP="00A30D27">
      <w:pPr>
        <w:pStyle w:val="Heading2"/>
        <w:rPr>
          <w:lang w:val="en-US"/>
        </w:rPr>
      </w:pPr>
      <w:bookmarkStart w:id="7" w:name="_Toc244097133"/>
      <w:r>
        <w:rPr>
          <w:lang w:val="en-US"/>
        </w:rPr>
        <w:t xml:space="preserve">4.1 </w:t>
      </w:r>
      <w:r w:rsidR="00280F28" w:rsidRPr="00280F28">
        <w:rPr>
          <w:lang w:val="en-US"/>
        </w:rPr>
        <w:t>Decentralized Reynolds flocking architecture</w:t>
      </w:r>
      <w:bookmarkEnd w:id="7"/>
    </w:p>
    <w:p w14:paraId="4E9D2143" w14:textId="77777777" w:rsidR="00CB7387" w:rsidRDefault="00BB414F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BB414F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the multi-agent system comprises of 5 epoch robots that are operating in an open 10 by 10 arena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. </w:t>
      </w:r>
      <w:r w:rsidRPr="00BB414F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Decentralized coordination relies on a localized V2V mesh communication between</w:t>
      </w:r>
      <w:r w:rsidR="001C450F" w:rsidRPr="001C450F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  <w:r w:rsidR="001C450F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WEBOTs</w:t>
      </w:r>
      <w:r w:rsidR="001C450F" w:rsidRPr="001C450F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emitter</w:t>
      </w:r>
      <w:r w:rsidR="001C450F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/</w:t>
      </w:r>
      <w:r w:rsidR="001C450F" w:rsidRPr="001C450F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receivers</w:t>
      </w:r>
      <w:r w:rsidR="001C450F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  <w:r w:rsidR="009B4BE5" w:rsidRPr="009B4BE5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Panel 1 using structured Jason telemetry payloads</w:t>
      </w:r>
      <w:r w:rsidR="009B4BE5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. </w:t>
      </w:r>
      <w:r w:rsidR="009B4BE5" w:rsidRPr="009B4BE5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Each agent updates its velocity in vector based on the four weighted rules;</w:t>
      </w:r>
    </w:p>
    <w:p w14:paraId="52605C01" w14:textId="77777777" w:rsidR="00CB7387" w:rsidRDefault="00710677" w:rsidP="00CB73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B738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S</w:t>
      </w:r>
      <w:r w:rsidR="009B4BE5" w:rsidRPr="00CB738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eparation</w:t>
      </w:r>
      <w:r w:rsidRPr="00CB738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  <w:r w:rsidR="006A050F" w:rsidRPr="00CB738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- prevents collisions by repelling Asians when local inter robot distance drops below the threshold.</w:t>
      </w:r>
    </w:p>
    <w:p w14:paraId="25EDEDCB" w14:textId="77777777" w:rsidR="00CB7387" w:rsidRDefault="00710677" w:rsidP="00CB73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B738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Alignment - matches heading orientation with the neighboring agents with communication range</w:t>
      </w:r>
      <w:r w:rsidR="00967359" w:rsidRPr="00CB738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.</w:t>
      </w:r>
    </w:p>
    <w:p w14:paraId="74B841F8" w14:textId="77777777" w:rsidR="00CB7387" w:rsidRDefault="00967359" w:rsidP="00CB73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B738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Cohesion - detects robots towards the center of the mass of visible swarm mates</w:t>
      </w:r>
      <w:r w:rsidR="008C2ADB" w:rsidRPr="00CB738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.</w:t>
      </w:r>
    </w:p>
    <w:p w14:paraId="3C868367" w14:textId="2332F39B" w:rsidR="00BB414F" w:rsidRDefault="008C2ADB" w:rsidP="00CB738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CB738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Target Migration - who's the collective swarm towards a global goal</w:t>
      </w:r>
      <w:r w:rsidR="005D1C74" w:rsidRPr="00CB738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through</w:t>
      </w:r>
      <w:r w:rsidRPr="00CB738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coordination</w:t>
      </w:r>
    </w:p>
    <w:p w14:paraId="18CE3099" w14:textId="5658B351" w:rsidR="00CB7387" w:rsidRDefault="00CB7387" w:rsidP="00A30D27">
      <w:pPr>
        <w:pStyle w:val="Heading2"/>
        <w:rPr>
          <w:lang w:val="en-US"/>
        </w:rPr>
      </w:pPr>
      <w:bookmarkStart w:id="8" w:name="_Toc244097134"/>
      <w:r>
        <w:rPr>
          <w:lang w:val="en-US"/>
        </w:rPr>
        <w:t xml:space="preserve">4.2 </w:t>
      </w:r>
      <w:r w:rsidR="00647C9A">
        <w:rPr>
          <w:lang w:val="en-US"/>
        </w:rPr>
        <w:t>Neural network action classifier</w:t>
      </w:r>
      <w:bookmarkEnd w:id="8"/>
    </w:p>
    <w:p w14:paraId="7EF465D1" w14:textId="0CD028B2" w:rsidR="00647C9A" w:rsidRDefault="00A6082F" w:rsidP="00CB7387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A6082F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To evaluate the machine learning decision-making we have to implement a multi-layer perception which will classify what was trained on the local sensor feature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, </w:t>
      </w:r>
      <w:r w:rsidR="00A30D27" w:rsidRPr="00A30D2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this includes distance to goal heading to error minimum neighbor distance and to predict high-level steering commands</w:t>
      </w:r>
      <w:r w:rsidR="00A30D2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. </w:t>
      </w:r>
    </w:p>
    <w:p w14:paraId="1FA0C97E" w14:textId="1FC19957" w:rsidR="00CB7387" w:rsidRDefault="006A08E7" w:rsidP="006A08E7">
      <w:pPr>
        <w:pStyle w:val="Heading1"/>
        <w:rPr>
          <w:lang w:val="en-US"/>
        </w:rPr>
      </w:pPr>
      <w:bookmarkStart w:id="9" w:name="_Toc244097135"/>
      <w:r>
        <w:rPr>
          <w:lang w:val="en-US"/>
        </w:rPr>
        <w:t>5. Experimental Result and performance evaluation</w:t>
      </w:r>
      <w:bookmarkEnd w:id="9"/>
    </w:p>
    <w:p w14:paraId="4BF48434" w14:textId="3A5247B1" w:rsidR="006A08E7" w:rsidRDefault="006A08E7" w:rsidP="00F0389B">
      <w:pPr>
        <w:pStyle w:val="Heading2"/>
        <w:rPr>
          <w:lang w:val="en-US"/>
        </w:rPr>
      </w:pPr>
      <w:bookmarkStart w:id="10" w:name="_Toc244097136"/>
      <w:r>
        <w:rPr>
          <w:lang w:val="en-US"/>
        </w:rPr>
        <w:t>5.1 Motion planning comparison</w:t>
      </w:r>
      <w:r w:rsidR="00F0389B">
        <w:rPr>
          <w:lang w:val="en-US"/>
        </w:rPr>
        <w:t>: A* and Di</w:t>
      </w:r>
      <w:r w:rsidR="00141389">
        <w:rPr>
          <w:lang w:val="en-US"/>
        </w:rPr>
        <w:t>j</w:t>
      </w:r>
      <w:r w:rsidR="00F0389B">
        <w:rPr>
          <w:lang w:val="en-US"/>
        </w:rPr>
        <w:t>kstra</w:t>
      </w:r>
      <w:bookmarkEnd w:id="10"/>
    </w:p>
    <w:p w14:paraId="27834720" w14:textId="01953688" w:rsidR="00F0389B" w:rsidRDefault="00F0389B" w:rsidP="00CB7387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F0389B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Both 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A</w:t>
      </w:r>
      <w:r w:rsidRPr="00F0389B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  <w:r w:rsidR="00972D27" w:rsidRPr="00972D2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and </w:t>
      </w:r>
      <w:proofErr w:type="spellStart"/>
      <w:r w:rsidR="00972D27" w:rsidRPr="00972D2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dijkstra</w:t>
      </w:r>
      <w:proofErr w:type="spellEnd"/>
      <w:r w:rsidR="00972D27" w:rsidRPr="00972D2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algorithms evaluate it and a 5 by 5 maze occupancy group</w:t>
      </w:r>
      <w:r w:rsidR="00972D2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. </w:t>
      </w:r>
      <w:r w:rsidR="00972D27" w:rsidRPr="00972D2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While both pathfinders guarantee an optimal test length the east star achieved a 75 reduction in explored nodes due to its </w:t>
      </w:r>
      <w:r w:rsidR="00141389" w:rsidRPr="00972D2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Euclidean</w:t>
      </w:r>
      <w:r w:rsidR="00972D27" w:rsidRPr="00972D27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distance heuristic pruning</w:t>
      </w:r>
      <w:r w:rsidR="00141389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.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915"/>
        <w:gridCol w:w="1906"/>
        <w:gridCol w:w="1912"/>
        <w:gridCol w:w="1923"/>
        <w:gridCol w:w="1974"/>
      </w:tblGrid>
      <w:tr w:rsidR="000127F7" w14:paraId="2C06C8EB" w14:textId="77777777" w:rsidTr="008927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6" w:type="dxa"/>
          </w:tcPr>
          <w:p w14:paraId="0F681E8B" w14:textId="2C332BF6" w:rsidR="000127F7" w:rsidRPr="008927C9" w:rsidRDefault="000127F7" w:rsidP="00CB73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927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Algorithm</w:t>
            </w:r>
          </w:p>
        </w:tc>
        <w:tc>
          <w:tcPr>
            <w:tcW w:w="1926" w:type="dxa"/>
          </w:tcPr>
          <w:p w14:paraId="28687DC9" w14:textId="395FD13B" w:rsidR="000127F7" w:rsidRPr="008927C9" w:rsidRDefault="000127F7" w:rsidP="00CB73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927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Path length</w:t>
            </w:r>
          </w:p>
        </w:tc>
        <w:tc>
          <w:tcPr>
            <w:tcW w:w="1926" w:type="dxa"/>
          </w:tcPr>
          <w:p w14:paraId="4BAE3FD7" w14:textId="627CDD66" w:rsidR="000127F7" w:rsidRPr="008927C9" w:rsidRDefault="000127F7" w:rsidP="00CB73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927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Node Explored</w:t>
            </w:r>
          </w:p>
        </w:tc>
        <w:tc>
          <w:tcPr>
            <w:tcW w:w="1926" w:type="dxa"/>
          </w:tcPr>
          <w:p w14:paraId="76D4014E" w14:textId="2F521055" w:rsidR="000127F7" w:rsidRPr="008927C9" w:rsidRDefault="000127F7" w:rsidP="00CB73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927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Computation time</w:t>
            </w:r>
          </w:p>
        </w:tc>
        <w:tc>
          <w:tcPr>
            <w:tcW w:w="1926" w:type="dxa"/>
          </w:tcPr>
          <w:p w14:paraId="3E43043F" w14:textId="70A97C1D" w:rsidR="000127F7" w:rsidRPr="008927C9" w:rsidRDefault="000127F7" w:rsidP="00CB73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927C9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Optimality</w:t>
            </w:r>
          </w:p>
        </w:tc>
      </w:tr>
      <w:tr w:rsidR="000127F7" w14:paraId="251ADD91" w14:textId="77777777" w:rsidTr="008927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6" w:type="dxa"/>
          </w:tcPr>
          <w:p w14:paraId="1B56A5A8" w14:textId="643C1689" w:rsidR="000127F7" w:rsidRDefault="000127F7" w:rsidP="00CB7387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Dijkstra</w:t>
            </w:r>
          </w:p>
        </w:tc>
        <w:tc>
          <w:tcPr>
            <w:tcW w:w="1926" w:type="dxa"/>
          </w:tcPr>
          <w:p w14:paraId="661DE00B" w14:textId="076C2C0C" w:rsidR="000127F7" w:rsidRDefault="000127F7" w:rsidP="00CB73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11.48m</w:t>
            </w:r>
          </w:p>
        </w:tc>
        <w:tc>
          <w:tcPr>
            <w:tcW w:w="1926" w:type="dxa"/>
          </w:tcPr>
          <w:p w14:paraId="2328E0D0" w14:textId="7CA6F702" w:rsidR="000127F7" w:rsidRDefault="000127F7" w:rsidP="00CB73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1.</w:t>
            </w:r>
            <w:r w:rsidR="00D06C51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420 nodes</w:t>
            </w:r>
          </w:p>
        </w:tc>
        <w:tc>
          <w:tcPr>
            <w:tcW w:w="1926" w:type="dxa"/>
          </w:tcPr>
          <w:p w14:paraId="724544BB" w14:textId="536828A4" w:rsidR="000127F7" w:rsidRDefault="00D06C51" w:rsidP="00CB73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18.42ms</w:t>
            </w:r>
          </w:p>
        </w:tc>
        <w:tc>
          <w:tcPr>
            <w:tcW w:w="1926" w:type="dxa"/>
          </w:tcPr>
          <w:p w14:paraId="666AAA79" w14:textId="06814ED7" w:rsidR="000127F7" w:rsidRDefault="00D06C51" w:rsidP="00CB73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Optimal(100%)</w:t>
            </w:r>
          </w:p>
        </w:tc>
      </w:tr>
      <w:tr w:rsidR="000127F7" w14:paraId="0AFF92A9" w14:textId="77777777" w:rsidTr="008927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6" w:type="dxa"/>
          </w:tcPr>
          <w:p w14:paraId="12B2D5F3" w14:textId="1B378D5F" w:rsidR="000127F7" w:rsidRDefault="008927C9" w:rsidP="00CB7387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 xml:space="preserve">A* </w:t>
            </w:r>
          </w:p>
        </w:tc>
        <w:tc>
          <w:tcPr>
            <w:tcW w:w="1926" w:type="dxa"/>
          </w:tcPr>
          <w:p w14:paraId="71C68FAF" w14:textId="6C330E9C" w:rsidR="000127F7" w:rsidRDefault="00D06C51" w:rsidP="00CB73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11.48m</w:t>
            </w:r>
          </w:p>
        </w:tc>
        <w:tc>
          <w:tcPr>
            <w:tcW w:w="1926" w:type="dxa"/>
          </w:tcPr>
          <w:p w14:paraId="6983268E" w14:textId="2DDE1CB8" w:rsidR="000127F7" w:rsidRDefault="008927C9" w:rsidP="00CB73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382 nodes</w:t>
            </w:r>
          </w:p>
        </w:tc>
        <w:tc>
          <w:tcPr>
            <w:tcW w:w="1926" w:type="dxa"/>
          </w:tcPr>
          <w:p w14:paraId="676B0AB2" w14:textId="44321313" w:rsidR="000127F7" w:rsidRDefault="008927C9" w:rsidP="00CB73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4.85ms</w:t>
            </w:r>
          </w:p>
        </w:tc>
        <w:tc>
          <w:tcPr>
            <w:tcW w:w="1926" w:type="dxa"/>
          </w:tcPr>
          <w:p w14:paraId="10864B33" w14:textId="46F237BE" w:rsidR="000127F7" w:rsidRDefault="008927C9" w:rsidP="00CB73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100%</w:t>
            </w:r>
          </w:p>
        </w:tc>
      </w:tr>
    </w:tbl>
    <w:p w14:paraId="588933DD" w14:textId="77777777" w:rsidR="008927C9" w:rsidRDefault="008927C9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br w:type="page"/>
      </w:r>
    </w:p>
    <w:p w14:paraId="5668A550" w14:textId="4F5DFB48" w:rsidR="008927C9" w:rsidRDefault="008927C9" w:rsidP="008927C9">
      <w:pPr>
        <w:pStyle w:val="Heading2"/>
        <w:rPr>
          <w:lang w:val="en-US"/>
        </w:rPr>
      </w:pPr>
      <w:bookmarkStart w:id="11" w:name="_Toc244097137"/>
      <w:r>
        <w:rPr>
          <w:lang w:val="en-US"/>
        </w:rPr>
        <w:lastRenderedPageBreak/>
        <w:t>5.2 Closed loop PID tracking and single robot performance</w:t>
      </w:r>
      <w:bookmarkEnd w:id="11"/>
    </w:p>
    <w:p w14:paraId="77E71F83" w14:textId="0928CB89" w:rsidR="008927C9" w:rsidRDefault="00281E60" w:rsidP="00CB7387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281E60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The single epoch robot navigated from the initial spawn coordination of 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(-4.0, 4.0) </w:t>
      </w:r>
      <w:r w:rsidR="00E3140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down to the destination of (3.0, -3.0). The Pid gains </w:t>
      </w:r>
      <w:r w:rsidR="00172F5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(</w:t>
      </w:r>
      <w:proofErr w:type="spellStart"/>
      <w:r w:rsidR="00172F5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K_p</w:t>
      </w:r>
      <w:proofErr w:type="spellEnd"/>
      <w:r w:rsidR="00172F5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= 2.2, </w:t>
      </w:r>
      <w:proofErr w:type="spellStart"/>
      <w:r w:rsidR="00172F5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K_i</w:t>
      </w:r>
      <w:proofErr w:type="spellEnd"/>
      <w:r w:rsidR="00172F5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= 0</w:t>
      </w:r>
      <w:r w:rsidR="00977D99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.0, </w:t>
      </w:r>
      <w:proofErr w:type="spellStart"/>
      <w:r w:rsidR="00977D99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K_d</w:t>
      </w:r>
      <w:proofErr w:type="spellEnd"/>
      <w:r w:rsidR="00977D99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= 0.5) </w:t>
      </w:r>
      <w:r w:rsidR="0058246D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if</w:t>
      </w:r>
      <w:r w:rsidR="00977D99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the</w:t>
      </w:r>
      <w:r w:rsidR="0058246D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re are stable heading convergence without overshoot.</w:t>
      </w:r>
    </w:p>
    <w:p w14:paraId="0D326123" w14:textId="7CE794C7" w:rsidR="0058246D" w:rsidRDefault="0058246D" w:rsidP="0058246D">
      <w:pPr>
        <w:pStyle w:val="Heading1"/>
        <w:rPr>
          <w:lang w:val="en-US"/>
        </w:rPr>
      </w:pPr>
      <w:bookmarkStart w:id="12" w:name="_Toc244097138"/>
      <w:r>
        <w:rPr>
          <w:lang w:val="en-US"/>
        </w:rPr>
        <w:t>6. Machine Learning evaluation and Architectural comparison</w:t>
      </w:r>
      <w:bookmarkEnd w:id="12"/>
    </w:p>
    <w:p w14:paraId="4CA3646E" w14:textId="63CF093A" w:rsidR="0058246D" w:rsidRDefault="0058246D" w:rsidP="0058246D">
      <w:pPr>
        <w:pStyle w:val="Heading2"/>
        <w:rPr>
          <w:lang w:val="en-US"/>
        </w:rPr>
      </w:pPr>
      <w:bookmarkStart w:id="13" w:name="_Toc244097139"/>
      <w:r>
        <w:rPr>
          <w:lang w:val="en-US"/>
        </w:rPr>
        <w:t>6.1 Neural network steering classification results</w:t>
      </w:r>
      <w:bookmarkEnd w:id="13"/>
    </w:p>
    <w:p w14:paraId="63794665" w14:textId="2E282227" w:rsidR="00256324" w:rsidRPr="00CB7387" w:rsidRDefault="00527FEA" w:rsidP="00CB7387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527FEA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The trained 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MLP </w:t>
      </w:r>
      <w:r w:rsidRPr="00527FEA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classifier achieved an overall classification accuracy of 96.4% across the synthetic test sets of 500 operational states</w:t>
      </w:r>
      <w:r w:rsidR="0025632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. </w:t>
      </w:r>
      <w:r w:rsidR="00256324" w:rsidRPr="0025632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The confusion matrix analysis demonstrates </w:t>
      </w:r>
      <w:r w:rsidR="007C28F3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a</w:t>
      </w:r>
      <w:r w:rsidR="00256324" w:rsidRPr="0025632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  <w:r w:rsidR="007C28F3" w:rsidRPr="0025632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robust</w:t>
      </w:r>
      <w:r w:rsidR="00256324" w:rsidRPr="0025632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discrimination between turning maneuvers and forward movements</w:t>
      </w:r>
      <w:r w:rsidR="0025632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. </w:t>
      </w:r>
      <w:r w:rsidR="00256324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br/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926"/>
        <w:gridCol w:w="1926"/>
        <w:gridCol w:w="1926"/>
        <w:gridCol w:w="1926"/>
        <w:gridCol w:w="1926"/>
      </w:tblGrid>
      <w:tr w:rsidR="00256324" w14:paraId="0002FB59" w14:textId="77777777" w:rsidTr="002522A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6" w:type="dxa"/>
          </w:tcPr>
          <w:p w14:paraId="10257BDF" w14:textId="4C73E5F8" w:rsidR="00256324" w:rsidRPr="002522A3" w:rsidRDefault="00256324" w:rsidP="00CB73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522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Action class</w:t>
            </w:r>
          </w:p>
        </w:tc>
        <w:tc>
          <w:tcPr>
            <w:tcW w:w="1926" w:type="dxa"/>
          </w:tcPr>
          <w:p w14:paraId="090DC147" w14:textId="519633A4" w:rsidR="00256324" w:rsidRPr="002522A3" w:rsidRDefault="00256324" w:rsidP="00CB73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522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Precision </w:t>
            </w:r>
          </w:p>
        </w:tc>
        <w:tc>
          <w:tcPr>
            <w:tcW w:w="1926" w:type="dxa"/>
          </w:tcPr>
          <w:p w14:paraId="6FBC7B29" w14:textId="6C62B873" w:rsidR="00256324" w:rsidRPr="002522A3" w:rsidRDefault="00256324" w:rsidP="00CB73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522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Recall</w:t>
            </w:r>
          </w:p>
        </w:tc>
        <w:tc>
          <w:tcPr>
            <w:tcW w:w="1926" w:type="dxa"/>
          </w:tcPr>
          <w:p w14:paraId="2CCDC0D7" w14:textId="68F2DED4" w:rsidR="00256324" w:rsidRPr="002522A3" w:rsidRDefault="00256324" w:rsidP="00CB73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522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F1</w:t>
            </w:r>
            <w:r w:rsidR="00EF2BF7" w:rsidRPr="002522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-Score</w:t>
            </w:r>
          </w:p>
        </w:tc>
        <w:tc>
          <w:tcPr>
            <w:tcW w:w="1926" w:type="dxa"/>
          </w:tcPr>
          <w:p w14:paraId="6C6BD623" w14:textId="3BA1E899" w:rsidR="00256324" w:rsidRPr="002522A3" w:rsidRDefault="00EF2BF7" w:rsidP="00CB73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522A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Support</w:t>
            </w:r>
          </w:p>
        </w:tc>
      </w:tr>
      <w:tr w:rsidR="00256324" w14:paraId="2529064E" w14:textId="77777777" w:rsidTr="002522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6" w:type="dxa"/>
          </w:tcPr>
          <w:p w14:paraId="0D7137E9" w14:textId="2C82D184" w:rsidR="00256324" w:rsidRDefault="00EF2BF7" w:rsidP="00CB7387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Turn left</w:t>
            </w:r>
          </w:p>
        </w:tc>
        <w:tc>
          <w:tcPr>
            <w:tcW w:w="1926" w:type="dxa"/>
          </w:tcPr>
          <w:p w14:paraId="4B7AB06D" w14:textId="4459B508" w:rsidR="00256324" w:rsidRDefault="00EF2BF7" w:rsidP="00CB73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0.97</w:t>
            </w:r>
          </w:p>
        </w:tc>
        <w:tc>
          <w:tcPr>
            <w:tcW w:w="1926" w:type="dxa"/>
          </w:tcPr>
          <w:p w14:paraId="3CCF118A" w14:textId="1B3FCD5E" w:rsidR="00256324" w:rsidRDefault="00EF2BF7" w:rsidP="00CB73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0.95</w:t>
            </w:r>
          </w:p>
        </w:tc>
        <w:tc>
          <w:tcPr>
            <w:tcW w:w="1926" w:type="dxa"/>
          </w:tcPr>
          <w:p w14:paraId="6EE0A54F" w14:textId="2E56732E" w:rsidR="00256324" w:rsidRDefault="00EF2BF7" w:rsidP="00CB73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0.96</w:t>
            </w:r>
          </w:p>
        </w:tc>
        <w:tc>
          <w:tcPr>
            <w:tcW w:w="1926" w:type="dxa"/>
          </w:tcPr>
          <w:p w14:paraId="3B32C129" w14:textId="5CF366D0" w:rsidR="00256324" w:rsidRDefault="00EF2BF7" w:rsidP="00CB73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165</w:t>
            </w:r>
          </w:p>
        </w:tc>
      </w:tr>
      <w:tr w:rsidR="00256324" w14:paraId="6ADCD16E" w14:textId="77777777" w:rsidTr="002522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6" w:type="dxa"/>
          </w:tcPr>
          <w:p w14:paraId="31E3B1F5" w14:textId="4BD2E996" w:rsidR="00256324" w:rsidRDefault="00EF2BF7" w:rsidP="00CB7387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Turn right</w:t>
            </w:r>
          </w:p>
        </w:tc>
        <w:tc>
          <w:tcPr>
            <w:tcW w:w="1926" w:type="dxa"/>
          </w:tcPr>
          <w:p w14:paraId="072ED2C2" w14:textId="347A6DEF" w:rsidR="00256324" w:rsidRDefault="00E43BF0" w:rsidP="00CB73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0.96</w:t>
            </w:r>
          </w:p>
        </w:tc>
        <w:tc>
          <w:tcPr>
            <w:tcW w:w="1926" w:type="dxa"/>
          </w:tcPr>
          <w:p w14:paraId="2A580C48" w14:textId="397FC747" w:rsidR="00256324" w:rsidRDefault="00E43BF0" w:rsidP="00CB73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0.97</w:t>
            </w:r>
          </w:p>
        </w:tc>
        <w:tc>
          <w:tcPr>
            <w:tcW w:w="1926" w:type="dxa"/>
          </w:tcPr>
          <w:p w14:paraId="0EDBFBA7" w14:textId="6F961F2A" w:rsidR="00256324" w:rsidRDefault="00E43BF0" w:rsidP="00CB73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0.96</w:t>
            </w:r>
          </w:p>
        </w:tc>
        <w:tc>
          <w:tcPr>
            <w:tcW w:w="1926" w:type="dxa"/>
          </w:tcPr>
          <w:p w14:paraId="2851F2D0" w14:textId="2DA6E780" w:rsidR="00256324" w:rsidRDefault="002522A3" w:rsidP="00CB73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172</w:t>
            </w:r>
          </w:p>
        </w:tc>
      </w:tr>
      <w:tr w:rsidR="00256324" w14:paraId="4F428A42" w14:textId="77777777" w:rsidTr="002522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6" w:type="dxa"/>
          </w:tcPr>
          <w:p w14:paraId="345B47D2" w14:textId="1AD9C9D3" w:rsidR="00256324" w:rsidRDefault="00DA7262" w:rsidP="00CB7387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Move forward</w:t>
            </w:r>
          </w:p>
        </w:tc>
        <w:tc>
          <w:tcPr>
            <w:tcW w:w="1926" w:type="dxa"/>
          </w:tcPr>
          <w:p w14:paraId="2CDF1BA2" w14:textId="5AE7F21A" w:rsidR="00256324" w:rsidRDefault="002522A3" w:rsidP="00CB73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0.96</w:t>
            </w:r>
          </w:p>
        </w:tc>
        <w:tc>
          <w:tcPr>
            <w:tcW w:w="1926" w:type="dxa"/>
          </w:tcPr>
          <w:p w14:paraId="0633CF40" w14:textId="2A43CF98" w:rsidR="00256324" w:rsidRDefault="002522A3" w:rsidP="00CB73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0.97</w:t>
            </w:r>
          </w:p>
        </w:tc>
        <w:tc>
          <w:tcPr>
            <w:tcW w:w="1926" w:type="dxa"/>
          </w:tcPr>
          <w:p w14:paraId="0CA282F9" w14:textId="102A7C65" w:rsidR="00256324" w:rsidRDefault="002522A3" w:rsidP="00CB73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0.96</w:t>
            </w:r>
          </w:p>
        </w:tc>
        <w:tc>
          <w:tcPr>
            <w:tcW w:w="1926" w:type="dxa"/>
          </w:tcPr>
          <w:p w14:paraId="51875130" w14:textId="6AAC28E8" w:rsidR="00256324" w:rsidRDefault="002522A3" w:rsidP="00CB73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163</w:t>
            </w:r>
          </w:p>
        </w:tc>
      </w:tr>
      <w:tr w:rsidR="00256324" w14:paraId="5F619C3F" w14:textId="77777777" w:rsidTr="002522A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26" w:type="dxa"/>
          </w:tcPr>
          <w:p w14:paraId="46BEEE6D" w14:textId="74971828" w:rsidR="00256324" w:rsidRDefault="002522A3" w:rsidP="00CB7387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Macro Average</w:t>
            </w:r>
          </w:p>
        </w:tc>
        <w:tc>
          <w:tcPr>
            <w:tcW w:w="1926" w:type="dxa"/>
          </w:tcPr>
          <w:p w14:paraId="25CDAD62" w14:textId="2F2F77C6" w:rsidR="00256324" w:rsidRDefault="002522A3" w:rsidP="00CB73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0.96</w:t>
            </w:r>
          </w:p>
        </w:tc>
        <w:tc>
          <w:tcPr>
            <w:tcW w:w="1926" w:type="dxa"/>
          </w:tcPr>
          <w:p w14:paraId="5E813DA6" w14:textId="330A0A3B" w:rsidR="00256324" w:rsidRDefault="002522A3" w:rsidP="00CB73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0.96</w:t>
            </w:r>
          </w:p>
        </w:tc>
        <w:tc>
          <w:tcPr>
            <w:tcW w:w="1926" w:type="dxa"/>
          </w:tcPr>
          <w:p w14:paraId="1F26FA39" w14:textId="58CF26B6" w:rsidR="00256324" w:rsidRDefault="002522A3" w:rsidP="00CB73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0.96</w:t>
            </w:r>
          </w:p>
        </w:tc>
        <w:tc>
          <w:tcPr>
            <w:tcW w:w="1926" w:type="dxa"/>
          </w:tcPr>
          <w:p w14:paraId="355A2C48" w14:textId="2317A09D" w:rsidR="00256324" w:rsidRDefault="002522A3" w:rsidP="00CB73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500</w:t>
            </w:r>
          </w:p>
        </w:tc>
      </w:tr>
    </w:tbl>
    <w:p w14:paraId="3B062621" w14:textId="34C778FD" w:rsidR="0058246D" w:rsidRDefault="0058246D" w:rsidP="00CB7387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14:paraId="729BA902" w14:textId="73B4FEF6" w:rsidR="007C28F3" w:rsidRDefault="007C28F3" w:rsidP="00CB7387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Centralized vs D</w:t>
      </w:r>
      <w:r w:rsidR="00E4122D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istributed architecture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3210"/>
        <w:gridCol w:w="3210"/>
        <w:gridCol w:w="3210"/>
      </w:tblGrid>
      <w:tr w:rsidR="00E4122D" w14:paraId="171D5C4E" w14:textId="77777777" w:rsidTr="00E412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517A7521" w14:textId="5A160FEB" w:rsidR="00E4122D" w:rsidRPr="00E4122D" w:rsidRDefault="00E4122D" w:rsidP="00CB738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Evaluation Metric </w:t>
            </w:r>
          </w:p>
        </w:tc>
        <w:tc>
          <w:tcPr>
            <w:tcW w:w="3210" w:type="dxa"/>
          </w:tcPr>
          <w:p w14:paraId="61EC59DD" w14:textId="6F383945" w:rsidR="00E4122D" w:rsidRPr="00E4122D" w:rsidRDefault="00E4122D" w:rsidP="00CB73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Centralized Architecture</w:t>
            </w:r>
          </w:p>
        </w:tc>
        <w:tc>
          <w:tcPr>
            <w:tcW w:w="3210" w:type="dxa"/>
          </w:tcPr>
          <w:p w14:paraId="43405C2F" w14:textId="5F70784C" w:rsidR="00E4122D" w:rsidRPr="00E4122D" w:rsidRDefault="00E4122D" w:rsidP="00CB738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Decentralized V2V mesh</w:t>
            </w:r>
          </w:p>
        </w:tc>
      </w:tr>
      <w:tr w:rsidR="00FB6C51" w14:paraId="3C9163D3" w14:textId="77777777" w:rsidTr="00C125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</w:tcPr>
          <w:p w14:paraId="5C6ADF05" w14:textId="46263963" w:rsidR="00FB6C51" w:rsidRPr="00081B1F" w:rsidRDefault="00FB6C51" w:rsidP="00FB6C51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 w:rsidRPr="00081B1F"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  <w:t>Bandwidth scaling</w:t>
            </w:r>
          </w:p>
        </w:tc>
        <w:tc>
          <w:tcPr>
            <w:tcW w:w="3210" w:type="dxa"/>
            <w:vAlign w:val="center"/>
          </w:tcPr>
          <w:p w14:paraId="0AFAB5FC" w14:textId="096B9645" w:rsidR="00FB6C51" w:rsidRPr="00081B1F" w:rsidRDefault="00FB6C51" w:rsidP="00FB6C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 w:rsidRPr="00081B1F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O(N) - Server channel saturation</w:t>
            </w:r>
          </w:p>
        </w:tc>
        <w:tc>
          <w:tcPr>
            <w:tcW w:w="3210" w:type="dxa"/>
            <w:vAlign w:val="center"/>
          </w:tcPr>
          <w:p w14:paraId="4F243EFE" w14:textId="7F707A87" w:rsidR="00FB6C51" w:rsidRPr="00081B1F" w:rsidRDefault="00FB6C51" w:rsidP="00FB6C5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 w:rsidRPr="00081B1F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O(1) - Constrained local radius</w:t>
            </w:r>
          </w:p>
        </w:tc>
      </w:tr>
      <w:tr w:rsidR="00FB6C51" w14:paraId="224288DC" w14:textId="77777777" w:rsidTr="00B755B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  <w:vAlign w:val="center"/>
          </w:tcPr>
          <w:p w14:paraId="30AF6F6B" w14:textId="0F0F8AFA" w:rsidR="00FB6C51" w:rsidRPr="00081B1F" w:rsidRDefault="00FB6C51" w:rsidP="00FB6C51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 w:rsidRPr="00081B1F">
              <w:rPr>
                <w:rStyle w:val="Strong"/>
                <w:rFonts w:ascii="Times New Roman" w:hAnsi="Times New Roman" w:cs="Times New Roman"/>
                <w:color w:val="1E293B"/>
                <w:sz w:val="28"/>
                <w:szCs w:val="28"/>
              </w:rPr>
              <w:t>Single Point of Failure</w:t>
            </w:r>
          </w:p>
        </w:tc>
        <w:tc>
          <w:tcPr>
            <w:tcW w:w="3210" w:type="dxa"/>
            <w:vAlign w:val="center"/>
          </w:tcPr>
          <w:p w14:paraId="55522693" w14:textId="6253635F" w:rsidR="00FB6C51" w:rsidRPr="00081B1F" w:rsidRDefault="00FB6C51" w:rsidP="00FB6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 w:rsidRPr="00081B1F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High - Server crash halts swarm</w:t>
            </w:r>
          </w:p>
        </w:tc>
        <w:tc>
          <w:tcPr>
            <w:tcW w:w="3210" w:type="dxa"/>
            <w:vAlign w:val="center"/>
          </w:tcPr>
          <w:p w14:paraId="4B9EB2EA" w14:textId="34182973" w:rsidR="00FB6C51" w:rsidRPr="00081B1F" w:rsidRDefault="00FB6C51" w:rsidP="00FB6C5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 w:rsidRPr="00081B1F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Zero - Fully redundant topology</w:t>
            </w:r>
          </w:p>
        </w:tc>
      </w:tr>
      <w:tr w:rsidR="00081B1F" w14:paraId="1DAF67B1" w14:textId="77777777" w:rsidTr="00DA062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  <w:vAlign w:val="center"/>
          </w:tcPr>
          <w:p w14:paraId="6D892F32" w14:textId="4816EB51" w:rsidR="00081B1F" w:rsidRPr="00081B1F" w:rsidRDefault="00081B1F" w:rsidP="00081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 w:rsidRPr="00081B1F">
              <w:rPr>
                <w:rStyle w:val="Strong"/>
                <w:rFonts w:ascii="Times New Roman" w:hAnsi="Times New Roman" w:cs="Times New Roman"/>
                <w:color w:val="1E293B"/>
                <w:sz w:val="28"/>
                <w:szCs w:val="28"/>
              </w:rPr>
              <w:t>Latency Overhead</w:t>
            </w:r>
          </w:p>
        </w:tc>
        <w:tc>
          <w:tcPr>
            <w:tcW w:w="3210" w:type="dxa"/>
            <w:vAlign w:val="center"/>
          </w:tcPr>
          <w:p w14:paraId="42E471BF" w14:textId="324E53B9" w:rsidR="00081B1F" w:rsidRPr="00081B1F" w:rsidRDefault="00081B1F" w:rsidP="00081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 w:rsidRPr="00081B1F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100 - 200 </w:t>
            </w:r>
            <w:proofErr w:type="spellStart"/>
            <w:r w:rsidRPr="00081B1F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ms</w:t>
            </w:r>
            <w:proofErr w:type="spellEnd"/>
            <w:r w:rsidRPr="00081B1F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(V2I propagation)</w:t>
            </w:r>
          </w:p>
        </w:tc>
        <w:tc>
          <w:tcPr>
            <w:tcW w:w="3210" w:type="dxa"/>
            <w:vAlign w:val="center"/>
          </w:tcPr>
          <w:p w14:paraId="50EC8B78" w14:textId="01EEBD1F" w:rsidR="00081B1F" w:rsidRPr="00081B1F" w:rsidRDefault="00081B1F" w:rsidP="00081B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 w:rsidRPr="00081B1F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&lt; 32 </w:t>
            </w:r>
            <w:proofErr w:type="spellStart"/>
            <w:r w:rsidRPr="00081B1F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ms</w:t>
            </w:r>
            <w:proofErr w:type="spellEnd"/>
            <w:r w:rsidRPr="00081B1F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 xml:space="preserve"> (Local peer processing)</w:t>
            </w:r>
          </w:p>
        </w:tc>
      </w:tr>
      <w:tr w:rsidR="00081B1F" w14:paraId="3C4EDBF8" w14:textId="77777777" w:rsidTr="00BA59F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0" w:type="dxa"/>
            <w:vAlign w:val="center"/>
          </w:tcPr>
          <w:p w14:paraId="6D29B6C2" w14:textId="2E19B390" w:rsidR="00081B1F" w:rsidRPr="00081B1F" w:rsidRDefault="00081B1F" w:rsidP="00081B1F">
            <w:pPr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 w:rsidRPr="00081B1F">
              <w:rPr>
                <w:rStyle w:val="Strong"/>
                <w:rFonts w:ascii="Times New Roman" w:hAnsi="Times New Roman" w:cs="Times New Roman"/>
                <w:color w:val="1E293B"/>
                <w:sz w:val="28"/>
                <w:szCs w:val="28"/>
              </w:rPr>
              <w:t>Scalability Limit</w:t>
            </w:r>
          </w:p>
        </w:tc>
        <w:tc>
          <w:tcPr>
            <w:tcW w:w="3210" w:type="dxa"/>
            <w:vAlign w:val="center"/>
          </w:tcPr>
          <w:p w14:paraId="745518EC" w14:textId="75723D8D" w:rsidR="00081B1F" w:rsidRPr="00081B1F" w:rsidRDefault="00081B1F" w:rsidP="00081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 w:rsidRPr="00081B1F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Poor (&gt; 20 agents cause delay)</w:t>
            </w:r>
          </w:p>
        </w:tc>
        <w:tc>
          <w:tcPr>
            <w:tcW w:w="3210" w:type="dxa"/>
            <w:vAlign w:val="center"/>
          </w:tcPr>
          <w:p w14:paraId="7FAA1E06" w14:textId="47017B98" w:rsidR="00081B1F" w:rsidRPr="00081B1F" w:rsidRDefault="00081B1F" w:rsidP="00081B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D0D0D" w:themeColor="text1" w:themeTint="F2"/>
                <w:sz w:val="28"/>
                <w:szCs w:val="28"/>
                <w:lang w:val="en-US"/>
              </w:rPr>
            </w:pPr>
            <w:r w:rsidRPr="00081B1F">
              <w:rPr>
                <w:rFonts w:ascii="Times New Roman" w:hAnsi="Times New Roman" w:cs="Times New Roman"/>
                <w:color w:val="1E293B"/>
                <w:sz w:val="28"/>
                <w:szCs w:val="28"/>
              </w:rPr>
              <w:t>High (Scales to 100+ units)</w:t>
            </w:r>
          </w:p>
        </w:tc>
      </w:tr>
    </w:tbl>
    <w:p w14:paraId="5B5C647B" w14:textId="77777777" w:rsidR="00E4122D" w:rsidRDefault="00E4122D" w:rsidP="00CB7387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14:paraId="2988F808" w14:textId="4AEDAD9A" w:rsidR="00B52F2F" w:rsidRDefault="00B52F2F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br w:type="page"/>
      </w:r>
    </w:p>
    <w:p w14:paraId="1B29D4F3" w14:textId="6BC0D58E" w:rsidR="00615B9F" w:rsidRDefault="00A876B1" w:rsidP="005C7FF8">
      <w:pPr>
        <w:pStyle w:val="Heading1"/>
        <w:rPr>
          <w:lang w:val="en-US"/>
        </w:rPr>
      </w:pPr>
      <w:bookmarkStart w:id="14" w:name="_Toc244097140"/>
      <w:r>
        <w:rPr>
          <w:lang w:val="en-US"/>
        </w:rPr>
        <w:lastRenderedPageBreak/>
        <w:t>7. Discussion</w:t>
      </w:r>
      <w:r w:rsidR="00B52F2F">
        <w:rPr>
          <w:lang w:val="en-US"/>
        </w:rPr>
        <w:t>: Ethics, Risks, and responsibility</w:t>
      </w:r>
      <w:bookmarkEnd w:id="14"/>
    </w:p>
    <w:p w14:paraId="68777821" w14:textId="2691ACF1" w:rsidR="00B52F2F" w:rsidRDefault="00A876B1" w:rsidP="005C7FF8">
      <w:pPr>
        <w:pStyle w:val="Heading2"/>
        <w:rPr>
          <w:lang w:val="en-US"/>
        </w:rPr>
      </w:pPr>
      <w:bookmarkStart w:id="15" w:name="_Toc244097141"/>
      <w:r>
        <w:rPr>
          <w:lang w:val="en-US"/>
        </w:rPr>
        <w:t>7.1 Sensor Reliability and the sim to real transfer gap</w:t>
      </w:r>
      <w:bookmarkEnd w:id="15"/>
    </w:p>
    <w:p w14:paraId="6370D41C" w14:textId="5E63D7E9" w:rsidR="00A876B1" w:rsidRDefault="0047289F" w:rsidP="00CB7387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47289F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A central challenge in robotics is the 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SIM </w:t>
      </w:r>
      <w:r w:rsidR="00EA2ED8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to </w:t>
      </w:r>
      <w:r w:rsidR="0010462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Real </w:t>
      </w:r>
      <w:proofErr w:type="spellStart"/>
      <w:r w:rsidR="0010462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gep</w:t>
      </w:r>
      <w:proofErr w:type="spellEnd"/>
      <w:r w:rsidR="0010462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. </w:t>
      </w:r>
      <w:r w:rsidR="00104621" w:rsidRPr="0010462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The </w:t>
      </w:r>
      <w:proofErr w:type="spellStart"/>
      <w:r w:rsidR="00104621" w:rsidRPr="0010462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web</w:t>
      </w:r>
      <w:r w:rsidR="0010462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ots</w:t>
      </w:r>
      <w:proofErr w:type="spellEnd"/>
      <w:r w:rsidR="0010462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</w:t>
      </w:r>
      <w:r w:rsidR="00104621" w:rsidRPr="0010462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physics utilizes the simplified contact model which is idealized as </w:t>
      </w:r>
      <w:proofErr w:type="spellStart"/>
      <w:r w:rsidR="00104621" w:rsidRPr="0010462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ge</w:t>
      </w:r>
      <w:r w:rsidR="0010462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ussian</w:t>
      </w:r>
      <w:proofErr w:type="spellEnd"/>
      <w:r w:rsidR="00104621" w:rsidRPr="0010462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noise</w:t>
      </w:r>
      <w:r w:rsidR="0010462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. </w:t>
      </w:r>
      <w:r w:rsidR="009A633A" w:rsidRPr="009A633A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In real-world deployments the optical degradation GPS multipath reflection in urban or industrial canyons has a wheel slip on uneven </w:t>
      </w:r>
      <w:r w:rsidR="00BB64D1" w:rsidRPr="009A633A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terrain that</w:t>
      </w:r>
      <w:r w:rsidR="009A633A" w:rsidRPr="009A633A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can corrupt the sensor telemetr</w:t>
      </w:r>
      <w:r w:rsidR="009A633A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y. </w:t>
      </w:r>
      <w:r w:rsidR="009A633A" w:rsidRPr="009A633A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The controllers tuned purely in simulation risk is instability when exposed to nonstationary real-world noise distribution</w:t>
      </w:r>
      <w:r w:rsidR="00E479C0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. </w:t>
      </w:r>
    </w:p>
    <w:p w14:paraId="067CB99B" w14:textId="77777777" w:rsidR="00A876B1" w:rsidRDefault="00A876B1" w:rsidP="00CB7387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14:paraId="0260AE3E" w14:textId="06163463" w:rsidR="00A876B1" w:rsidRDefault="00895353" w:rsidP="005C7FF8">
      <w:pPr>
        <w:pStyle w:val="Heading2"/>
        <w:rPr>
          <w:lang w:val="en-US"/>
        </w:rPr>
      </w:pPr>
      <w:bookmarkStart w:id="16" w:name="_Toc244097142"/>
      <w:r>
        <w:rPr>
          <w:lang w:val="en-US"/>
        </w:rPr>
        <w:t>7.2 Transparency and explainability in learned neutral control</w:t>
      </w:r>
      <w:bookmarkEnd w:id="16"/>
    </w:p>
    <w:p w14:paraId="5098ECC5" w14:textId="3B8A0903" w:rsidR="00895353" w:rsidRDefault="00BB64D1" w:rsidP="00CB7387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W</w:t>
      </w:r>
      <w:r w:rsidR="00E479C0" w:rsidRPr="00E479C0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hile the neural networks offers the strong feature of extraction capabilities they are design making processes remain in </w:t>
      </w:r>
      <w:r w:rsidR="00E479C0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opaque “black box”. </w:t>
      </w:r>
      <w:r w:rsidR="003B27CB" w:rsidRPr="003B27CB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In safety critical domain settings such as your healthcare robotics and autonomous transits robotic cars</w:t>
      </w:r>
      <w:r w:rsidR="003B27CB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, </w:t>
      </w:r>
      <w:r w:rsidR="003B27CB" w:rsidRPr="003B27CB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an unexplainable steering decision possesses a severe liability risk</w:t>
      </w:r>
      <w:r w:rsidR="003B27CB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. </w:t>
      </w:r>
      <w:r w:rsidR="003B27CB" w:rsidRPr="003B27CB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The responsibility deployment demands a interpretable</w:t>
      </w:r>
      <w:r w:rsidR="00CB6835" w:rsidRPr="00CB6835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hybrid control framework that combines the neural network action propo</w:t>
      </w:r>
      <w:r w:rsidR="00CB6835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sals </w:t>
      </w:r>
      <w:r w:rsidR="00CB6835" w:rsidRPr="00CB6835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with deterministic safety bounds to guarantee physical conditions avoidance</w:t>
      </w:r>
      <w:r w:rsidR="00CB6835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.</w:t>
      </w:r>
    </w:p>
    <w:p w14:paraId="03D407E1" w14:textId="77777777" w:rsidR="00895353" w:rsidRDefault="00895353" w:rsidP="00CB7387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</w:p>
    <w:p w14:paraId="2369E2CB" w14:textId="0B3AFDB8" w:rsidR="00895353" w:rsidRDefault="005C7FF8" w:rsidP="005C7FF8">
      <w:pPr>
        <w:pStyle w:val="Heading2"/>
        <w:rPr>
          <w:lang w:val="en-US"/>
        </w:rPr>
      </w:pPr>
      <w:bookmarkStart w:id="17" w:name="_Toc244097143"/>
      <w:r>
        <w:rPr>
          <w:lang w:val="en-US"/>
        </w:rPr>
        <w:t>7.3 safety in shared human environment and fault tolerance</w:t>
      </w:r>
      <w:bookmarkEnd w:id="17"/>
    </w:p>
    <w:p w14:paraId="6CAF2322" w14:textId="26726C42" w:rsidR="00A876B1" w:rsidRDefault="00BB64D1" w:rsidP="00CB7387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O</w:t>
      </w:r>
      <w:r w:rsidR="00F7244B" w:rsidRPr="00F7244B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perating </w:t>
      </w:r>
      <w:r w:rsidR="00922AEB" w:rsidRPr="00F7244B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an</w:t>
      </w:r>
      <w:r w:rsidR="00F7244B" w:rsidRPr="00F7244B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autonomous mobile robot ne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a</w:t>
      </w:r>
      <w:r w:rsidR="00F7244B" w:rsidRPr="00F7244B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r a human worker introduces an unpredictable safety hazard</w:t>
      </w:r>
      <w:r w:rsidR="00F7244B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. </w:t>
      </w:r>
      <w:r w:rsidR="000D6126" w:rsidRPr="000D6126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While Reynolds flocking rules handles </w:t>
      </w:r>
      <w:r w:rsidRPr="000D6126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agent-to-agent</w:t>
      </w:r>
      <w:r w:rsidR="000D6126" w:rsidRPr="000D6126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separation human pedestrians </w:t>
      </w:r>
      <w:r w:rsidR="000D6126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beh</w:t>
      </w:r>
      <w:r w:rsidR="000D6126" w:rsidRPr="000D6126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ave non</w:t>
      </w:r>
      <w:r w:rsidR="000D6126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-</w:t>
      </w:r>
      <w:r w:rsidR="000D6126" w:rsidRPr="000D6126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deterministical</w:t>
      </w:r>
      <w:r w:rsidR="000D6126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ly. </w:t>
      </w:r>
      <w:r w:rsidR="00304F31" w:rsidRPr="00304F3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Which means systems must incorporate active safety overrides in mechanical velocity limits and redundant sensor mod</w:t>
      </w:r>
      <w:r w:rsidR="00304F3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alities. </w:t>
      </w:r>
      <w:r w:rsidR="00304F31" w:rsidRPr="00304F3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In decentralized topologies hardware failures such as battery depletion of an individual agent are mitigated as nearby agents that are dynamically reevaluating the local centroid</w:t>
      </w:r>
      <w:r w:rsidRPr="00BB64D1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without triggering systematic collapse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. </w:t>
      </w:r>
    </w:p>
    <w:p w14:paraId="4B660129" w14:textId="3DF5F205" w:rsidR="00BB64D1" w:rsidRDefault="00BB64D1" w:rsidP="0074733E">
      <w:pPr>
        <w:pStyle w:val="Heading1"/>
        <w:rPr>
          <w:lang w:val="en-US"/>
        </w:rPr>
      </w:pPr>
      <w:bookmarkStart w:id="18" w:name="_Toc244097144"/>
      <w:r>
        <w:rPr>
          <w:lang w:val="en-US"/>
        </w:rPr>
        <w:t>Conclusion</w:t>
      </w:r>
      <w:bookmarkEnd w:id="18"/>
    </w:p>
    <w:p w14:paraId="38C0162A" w14:textId="4A5EF74C" w:rsidR="00BB64D1" w:rsidRPr="00CB7387" w:rsidRDefault="00B630BB" w:rsidP="00CB7387">
      <w:pP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</w:pPr>
      <w:r w:rsidRPr="00B630BB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This project successfully designed</w:t>
      </w:r>
      <w:r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, </w:t>
      </w:r>
      <w:r w:rsidRPr="00B630BB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implemented and </w:t>
      </w:r>
      <w:r w:rsidR="0074733E" w:rsidRPr="00B630BB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benchmarked</w:t>
      </w:r>
      <w:r w:rsidRPr="00B630BB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a complete autonomous robotic software architecture</w:t>
      </w:r>
      <w:r w:rsidR="00776ACD" w:rsidRPr="00776ACD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where two paradigms were compared</w:t>
      </w:r>
      <w:r w:rsidR="00776ACD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; </w:t>
      </w:r>
      <w:r w:rsidR="00776ACD" w:rsidRPr="00776ACD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component a that has path planning using the </w:t>
      </w:r>
      <w:r w:rsidR="00776ACD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A*</w:t>
      </w:r>
      <w:r w:rsidR="00776ACD" w:rsidRPr="00776ACD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 algorithm</w:t>
      </w:r>
      <w:r w:rsidR="00922E4B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 xml:space="preserve">. </w:t>
      </w:r>
      <w:r w:rsidR="00922E4B" w:rsidRPr="00922E4B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Component B demonstrated the decentralized Reynolds flocking over the V2V Jason mash produces a robust emergent swarm cohesion without a single point failure vulnerability</w:t>
      </w:r>
      <w:r w:rsidR="0074733E">
        <w:rPr>
          <w:rFonts w:ascii="Times New Roman" w:hAnsi="Times New Roman" w:cs="Times New Roman"/>
          <w:color w:val="0D0D0D" w:themeColor="text1" w:themeTint="F2"/>
          <w:sz w:val="28"/>
          <w:szCs w:val="28"/>
          <w:lang w:val="en-US"/>
        </w:rPr>
        <w:t>.</w:t>
      </w:r>
    </w:p>
    <w:sectPr w:rsidR="00BB64D1" w:rsidRPr="00CB7387" w:rsidSect="00CF599E">
      <w:headerReference w:type="default" r:id="rId11"/>
      <w:pgSz w:w="11910" w:h="16840"/>
      <w:pgMar w:top="0" w:right="995" w:bottom="1275" w:left="1275" w:header="720" w:footer="720" w:gutter="0"/>
      <w:pgNumType w:start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F5B8D0" w14:textId="77777777" w:rsidR="00770100" w:rsidRDefault="00770100" w:rsidP="00787920">
      <w:pPr>
        <w:spacing w:after="0" w:line="240" w:lineRule="auto"/>
      </w:pPr>
      <w:r>
        <w:separator/>
      </w:r>
    </w:p>
  </w:endnote>
  <w:endnote w:type="continuationSeparator" w:id="0">
    <w:p w14:paraId="1EB296A1" w14:textId="77777777" w:rsidR="00770100" w:rsidRDefault="00770100" w:rsidP="007879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D23F60" w14:textId="77777777" w:rsidR="00770100" w:rsidRDefault="00770100" w:rsidP="00787920">
      <w:pPr>
        <w:spacing w:after="0" w:line="240" w:lineRule="auto"/>
      </w:pPr>
      <w:r>
        <w:separator/>
      </w:r>
    </w:p>
  </w:footnote>
  <w:footnote w:type="continuationSeparator" w:id="0">
    <w:p w14:paraId="1F94DA4F" w14:textId="77777777" w:rsidR="00770100" w:rsidRDefault="00770100" w:rsidP="007879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15355" w14:textId="4DC8D3F8" w:rsidR="00787920" w:rsidRDefault="00787920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836D878" wp14:editId="5B1B3F58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7B5A38C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color w:val="156082" w:themeColor="accent1"/>
          <w:sz w:val="20"/>
          <w:szCs w:val="20"/>
        </w:rPr>
        <w:alias w:val="Title"/>
        <w:id w:val="15524250"/>
        <w:placeholder>
          <w:docPart w:val="D2F1848900684DFFA0B4D418923D27A5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color w:val="156082" w:themeColor="accent1"/>
            <w:sz w:val="20"/>
            <w:szCs w:val="20"/>
          </w:rPr>
          <w:t>Autonomous Systems and Robotics</w:t>
        </w:r>
      </w:sdtContent>
    </w:sdt>
  </w:p>
  <w:p w14:paraId="091A6B4C" w14:textId="77777777" w:rsidR="00787920" w:rsidRDefault="0078792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DF6A10"/>
    <w:multiLevelType w:val="hybridMultilevel"/>
    <w:tmpl w:val="90FA65A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82129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D10"/>
    <w:rsid w:val="000127F7"/>
    <w:rsid w:val="00030E70"/>
    <w:rsid w:val="00031605"/>
    <w:rsid w:val="000349BA"/>
    <w:rsid w:val="00081B1F"/>
    <w:rsid w:val="000825A6"/>
    <w:rsid w:val="000D5B4B"/>
    <w:rsid w:val="000D6126"/>
    <w:rsid w:val="00104621"/>
    <w:rsid w:val="00141389"/>
    <w:rsid w:val="00144C70"/>
    <w:rsid w:val="00172F51"/>
    <w:rsid w:val="001C450F"/>
    <w:rsid w:val="0021049F"/>
    <w:rsid w:val="002522A3"/>
    <w:rsid w:val="00256324"/>
    <w:rsid w:val="00280F28"/>
    <w:rsid w:val="00281E60"/>
    <w:rsid w:val="002A7485"/>
    <w:rsid w:val="002D1D10"/>
    <w:rsid w:val="002D38B4"/>
    <w:rsid w:val="00304F31"/>
    <w:rsid w:val="003B27CB"/>
    <w:rsid w:val="003E52BD"/>
    <w:rsid w:val="00440345"/>
    <w:rsid w:val="00450654"/>
    <w:rsid w:val="0047289F"/>
    <w:rsid w:val="004927C4"/>
    <w:rsid w:val="00527FEA"/>
    <w:rsid w:val="00565E33"/>
    <w:rsid w:val="0058246D"/>
    <w:rsid w:val="005B13EA"/>
    <w:rsid w:val="005C7FF8"/>
    <w:rsid w:val="005D1C74"/>
    <w:rsid w:val="00615B9F"/>
    <w:rsid w:val="0064031A"/>
    <w:rsid w:val="00642085"/>
    <w:rsid w:val="00647C9A"/>
    <w:rsid w:val="006A050F"/>
    <w:rsid w:val="006A08E7"/>
    <w:rsid w:val="00710677"/>
    <w:rsid w:val="00733839"/>
    <w:rsid w:val="0074034B"/>
    <w:rsid w:val="0074733E"/>
    <w:rsid w:val="00770100"/>
    <w:rsid w:val="00776ACD"/>
    <w:rsid w:val="00787920"/>
    <w:rsid w:val="007C28F3"/>
    <w:rsid w:val="007E5766"/>
    <w:rsid w:val="00804721"/>
    <w:rsid w:val="008927C9"/>
    <w:rsid w:val="00895353"/>
    <w:rsid w:val="008A4904"/>
    <w:rsid w:val="008C2ADB"/>
    <w:rsid w:val="00922AEB"/>
    <w:rsid w:val="00922E4B"/>
    <w:rsid w:val="0092797C"/>
    <w:rsid w:val="00967359"/>
    <w:rsid w:val="00972D27"/>
    <w:rsid w:val="00977D99"/>
    <w:rsid w:val="009A633A"/>
    <w:rsid w:val="009B4BE5"/>
    <w:rsid w:val="009D6623"/>
    <w:rsid w:val="00A23D2E"/>
    <w:rsid w:val="00A30D27"/>
    <w:rsid w:val="00A4012B"/>
    <w:rsid w:val="00A47650"/>
    <w:rsid w:val="00A510F0"/>
    <w:rsid w:val="00A6082F"/>
    <w:rsid w:val="00A876B1"/>
    <w:rsid w:val="00AD2C4B"/>
    <w:rsid w:val="00AE505F"/>
    <w:rsid w:val="00B52F2F"/>
    <w:rsid w:val="00B630BB"/>
    <w:rsid w:val="00B64129"/>
    <w:rsid w:val="00BB414F"/>
    <w:rsid w:val="00BB64D1"/>
    <w:rsid w:val="00BF4BD7"/>
    <w:rsid w:val="00C33337"/>
    <w:rsid w:val="00C50015"/>
    <w:rsid w:val="00C858D5"/>
    <w:rsid w:val="00CA6448"/>
    <w:rsid w:val="00CB6835"/>
    <w:rsid w:val="00CB7387"/>
    <w:rsid w:val="00CC3D58"/>
    <w:rsid w:val="00CE332B"/>
    <w:rsid w:val="00CF599E"/>
    <w:rsid w:val="00D06C51"/>
    <w:rsid w:val="00D64E73"/>
    <w:rsid w:val="00DA7262"/>
    <w:rsid w:val="00DF2DD3"/>
    <w:rsid w:val="00E0389C"/>
    <w:rsid w:val="00E3059E"/>
    <w:rsid w:val="00E31404"/>
    <w:rsid w:val="00E4122D"/>
    <w:rsid w:val="00E43BF0"/>
    <w:rsid w:val="00E479C0"/>
    <w:rsid w:val="00E64DF3"/>
    <w:rsid w:val="00EA2ED8"/>
    <w:rsid w:val="00EF2BF7"/>
    <w:rsid w:val="00F0389B"/>
    <w:rsid w:val="00F720F4"/>
    <w:rsid w:val="00F7244B"/>
    <w:rsid w:val="00F96803"/>
    <w:rsid w:val="00FB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BB8DE78"/>
  <w15:chartTrackingRefBased/>
  <w15:docId w15:val="{25B7DA9C-E97B-4AB1-B10B-9B702F584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1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1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1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1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1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1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1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1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1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1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1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1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1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1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1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1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1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1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1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1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1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1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1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1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1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1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1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1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1D1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92797C"/>
    <w:pPr>
      <w:spacing w:after="0" w:line="240" w:lineRule="auto"/>
    </w:pPr>
    <w:rPr>
      <w:rFonts w:eastAsiaTheme="minorEastAsia"/>
      <w:kern w:val="0"/>
      <w:sz w:val="22"/>
      <w:szCs w:val="22"/>
      <w:lang w:eastAsia="en-Z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92797C"/>
    <w:rPr>
      <w:rFonts w:eastAsiaTheme="minorEastAsia"/>
      <w:kern w:val="0"/>
      <w:sz w:val="22"/>
      <w:szCs w:val="22"/>
      <w:lang w:eastAsia="en-ZA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879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7920"/>
  </w:style>
  <w:style w:type="paragraph" w:styleId="Footer">
    <w:name w:val="footer"/>
    <w:basedOn w:val="Normal"/>
    <w:link w:val="FooterChar"/>
    <w:uiPriority w:val="99"/>
    <w:unhideWhenUsed/>
    <w:rsid w:val="0078792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7920"/>
  </w:style>
  <w:style w:type="table" w:styleId="TableGrid">
    <w:name w:val="Table Grid"/>
    <w:basedOn w:val="TableNormal"/>
    <w:uiPriority w:val="39"/>
    <w:rsid w:val="000127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8927C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Strong">
    <w:name w:val="Strong"/>
    <w:basedOn w:val="DefaultParagraphFont"/>
    <w:uiPriority w:val="22"/>
    <w:qFormat/>
    <w:rsid w:val="00FB6C51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74733E"/>
    <w:pPr>
      <w:spacing w:before="240" w:after="0" w:line="259" w:lineRule="auto"/>
      <w:outlineLvl w:val="9"/>
    </w:pPr>
    <w:rPr>
      <w:kern w:val="0"/>
      <w:sz w:val="32"/>
      <w:szCs w:val="32"/>
      <w:lang w:eastAsia="en-Z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4733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4733E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74733E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2EFDAB027644DD58AEE932CAFBF40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432F1F-EBFF-4809-8B91-D1BDF11CC541}"/>
      </w:docPartPr>
      <w:docPartBody>
        <w:p w:rsidR="00000000" w:rsidRDefault="00C2442A" w:rsidP="00C2442A">
          <w:pPr>
            <w:pStyle w:val="B2EFDAB027644DD58AEE932CAFBF40FE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  <w:lang w:val="en-GB"/>
            </w:rPr>
            <w:t>[Document title]</w:t>
          </w:r>
        </w:p>
      </w:docPartBody>
    </w:docPart>
    <w:docPart>
      <w:docPartPr>
        <w:name w:val="BC2B4F23C9094A589FE708BCEF6CC2E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9614BE-B2C8-4E98-BD4F-FEF0EFEBAA08}"/>
      </w:docPartPr>
      <w:docPartBody>
        <w:p w:rsidR="00000000" w:rsidRDefault="00C2442A" w:rsidP="00C2442A">
          <w:pPr>
            <w:pStyle w:val="BC2B4F23C9094A589FE708BCEF6CC2E0"/>
          </w:pPr>
          <w:r>
            <w:rPr>
              <w:color w:val="156082" w:themeColor="accent1"/>
              <w:sz w:val="28"/>
              <w:szCs w:val="28"/>
              <w:lang w:val="en-GB"/>
            </w:rPr>
            <w:t>[Document subtitle]</w:t>
          </w:r>
        </w:p>
      </w:docPartBody>
    </w:docPart>
    <w:docPart>
      <w:docPartPr>
        <w:name w:val="D2F1848900684DFFA0B4D418923D27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57E166-C1D6-49E4-8232-4D03C07164C0}"/>
      </w:docPartPr>
      <w:docPartBody>
        <w:p w:rsidR="00000000" w:rsidRDefault="00C2442A" w:rsidP="00C2442A">
          <w:pPr>
            <w:pStyle w:val="D2F1848900684DFFA0B4D418923D27A5"/>
          </w:pPr>
          <w:r>
            <w:rPr>
              <w:color w:val="156082" w:themeColor="accent1"/>
              <w:sz w:val="20"/>
              <w:szCs w:val="20"/>
              <w:lang w:val="en-GB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42A"/>
    <w:rsid w:val="00BB0ADB"/>
    <w:rsid w:val="00C2442A"/>
    <w:rsid w:val="00CC3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2EFDAB027644DD58AEE932CAFBF40FE">
    <w:name w:val="B2EFDAB027644DD58AEE932CAFBF40FE"/>
    <w:rsid w:val="00C2442A"/>
  </w:style>
  <w:style w:type="paragraph" w:customStyle="1" w:styleId="BC2B4F23C9094A589FE708BCEF6CC2E0">
    <w:name w:val="BC2B4F23C9094A589FE708BCEF6CC2E0"/>
    <w:rsid w:val="00C2442A"/>
  </w:style>
  <w:style w:type="paragraph" w:customStyle="1" w:styleId="D2F1848900684DFFA0B4D418923D27A5">
    <w:name w:val="D2F1848900684DFFA0B4D418923D27A5"/>
    <w:rsid w:val="00C244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2026-10-28T00:00:00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71E3EC8-69BD-45CC-9E75-6E944AE30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7</Pages>
  <Words>1508</Words>
  <Characters>8598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Student number: 402413242</Company>
  <LinksUpToDate>false</LinksUpToDate>
  <CharactersWithSpaces>10086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Autonomous Systems and Robotics</dc:title>
  <dc:subject>Gugulethu Dladla</dc:subject>
  <dc:creator>Gugulethu Dladla</dc:creator>
  <cp:keywords/>
  <dc:description/>
  <cp:lastModifiedBy>Gugulethu Dladla</cp:lastModifiedBy>
  <cp:revision>98</cp:revision>
  <dcterms:created xsi:type="dcterms:W3CDTF">2026-10-28T12:18:00Z</dcterms:created>
  <dcterms:modified xsi:type="dcterms:W3CDTF">2026-10-28T14:26:00Z</dcterms:modified>
</cp:coreProperties>
</file>