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99819" w14:textId="77777777" w:rsidR="009A5205" w:rsidRDefault="009A5205" w:rsidP="00D635AB">
      <w:pPr>
        <w:pStyle w:val="af6"/>
        <w:ind w:left="4088" w:hanging="4088"/>
        <w:jc w:val="center"/>
      </w:pPr>
    </w:p>
    <w:p w14:paraId="3BDCE274" w14:textId="77777777" w:rsidR="009A5205" w:rsidRPr="009A5205" w:rsidRDefault="009A5205" w:rsidP="009A5205">
      <w:pPr>
        <w:pStyle w:val="af6"/>
        <w:jc w:val="center"/>
        <w:rPr>
          <w:sz w:val="24"/>
          <w:szCs w:val="24"/>
        </w:rPr>
      </w:pPr>
      <w:r w:rsidRPr="009A5205">
        <w:rPr>
          <w:noProof/>
          <w:sz w:val="24"/>
          <w:szCs w:val="24"/>
          <w:lang w:eastAsia="ru-RU"/>
        </w:rPr>
        <w:drawing>
          <wp:inline distT="0" distB="0" distL="0" distR="0" wp14:anchorId="54B0255B" wp14:editId="0495FC10">
            <wp:extent cx="1304279" cy="728662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4279" cy="72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6125" w14:textId="77777777" w:rsidR="009A5205" w:rsidRPr="009A5205" w:rsidRDefault="009A5205" w:rsidP="009A5205">
      <w:pPr>
        <w:spacing w:before="50" w:line="240" w:lineRule="auto"/>
        <w:ind w:left="947" w:right="665"/>
        <w:jc w:val="center"/>
        <w:rPr>
          <w:rFonts w:cs="Times New Roman"/>
          <w:b/>
          <w:sz w:val="24"/>
          <w:szCs w:val="24"/>
        </w:rPr>
      </w:pPr>
      <w:r w:rsidRPr="009A5205">
        <w:rPr>
          <w:rFonts w:cs="Times New Roman"/>
          <w:b/>
          <w:sz w:val="24"/>
          <w:szCs w:val="24"/>
        </w:rPr>
        <w:t>МИНОБРНАУКИ</w:t>
      </w:r>
      <w:r w:rsidRPr="009A5205">
        <w:rPr>
          <w:rFonts w:cs="Times New Roman"/>
          <w:b/>
          <w:spacing w:val="5"/>
          <w:sz w:val="24"/>
          <w:szCs w:val="24"/>
        </w:rPr>
        <w:t xml:space="preserve"> </w:t>
      </w:r>
      <w:r w:rsidRPr="009A5205">
        <w:rPr>
          <w:rFonts w:cs="Times New Roman"/>
          <w:b/>
          <w:sz w:val="24"/>
          <w:szCs w:val="24"/>
        </w:rPr>
        <w:t>РОССИИ</w:t>
      </w:r>
    </w:p>
    <w:p w14:paraId="24E39C96" w14:textId="77777777" w:rsidR="009A5205" w:rsidRPr="009A5205" w:rsidRDefault="009C2954" w:rsidP="009A5205">
      <w:pPr>
        <w:spacing w:before="2" w:line="240" w:lineRule="auto"/>
        <w:ind w:left="947" w:right="676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Ф</w:t>
      </w:r>
      <w:r w:rsidR="009A5205" w:rsidRPr="009A5205">
        <w:rPr>
          <w:rFonts w:cs="Times New Roman"/>
          <w:b/>
          <w:sz w:val="24"/>
          <w:szCs w:val="24"/>
        </w:rPr>
        <w:t xml:space="preserve">едеральное государственное бюджетное образовательное </w:t>
      </w:r>
      <w:proofErr w:type="gramStart"/>
      <w:r w:rsidR="009A5205" w:rsidRPr="009A5205">
        <w:rPr>
          <w:rFonts w:cs="Times New Roman"/>
          <w:b/>
          <w:sz w:val="24"/>
          <w:szCs w:val="24"/>
        </w:rPr>
        <w:t>учреждение</w:t>
      </w:r>
      <w:r>
        <w:rPr>
          <w:rFonts w:cs="Times New Roman"/>
          <w:b/>
          <w:sz w:val="24"/>
          <w:szCs w:val="24"/>
        </w:rPr>
        <w:t xml:space="preserve"> </w:t>
      </w:r>
      <w:r w:rsidR="009A5205" w:rsidRPr="009A5205">
        <w:rPr>
          <w:rFonts w:cs="Times New Roman"/>
          <w:b/>
          <w:spacing w:val="-57"/>
          <w:sz w:val="24"/>
          <w:szCs w:val="24"/>
        </w:rPr>
        <w:t xml:space="preserve"> </w:t>
      </w:r>
      <w:r w:rsidR="009A5205" w:rsidRPr="009A5205">
        <w:rPr>
          <w:rFonts w:cs="Times New Roman"/>
          <w:b/>
          <w:sz w:val="24"/>
          <w:szCs w:val="24"/>
        </w:rPr>
        <w:t>высшего</w:t>
      </w:r>
      <w:proofErr w:type="gramEnd"/>
      <w:r w:rsidR="009A5205" w:rsidRPr="009A5205">
        <w:rPr>
          <w:rFonts w:cs="Times New Roman"/>
          <w:b/>
          <w:spacing w:val="-16"/>
          <w:sz w:val="24"/>
          <w:szCs w:val="24"/>
        </w:rPr>
        <w:t xml:space="preserve"> </w:t>
      </w:r>
      <w:r w:rsidR="009A5205" w:rsidRPr="009A5205">
        <w:rPr>
          <w:rFonts w:cs="Times New Roman"/>
          <w:b/>
          <w:sz w:val="24"/>
          <w:szCs w:val="24"/>
        </w:rPr>
        <w:t>образования</w:t>
      </w:r>
    </w:p>
    <w:p w14:paraId="4AFAFFA8" w14:textId="77777777" w:rsidR="009A5205" w:rsidRPr="009A5205" w:rsidRDefault="009A5205" w:rsidP="009A5205">
      <w:pPr>
        <w:spacing w:before="10" w:line="240" w:lineRule="auto"/>
        <w:ind w:left="947" w:right="676"/>
        <w:jc w:val="center"/>
        <w:rPr>
          <w:rFonts w:cs="Times New Roman"/>
          <w:b/>
          <w:sz w:val="24"/>
          <w:szCs w:val="24"/>
        </w:rPr>
      </w:pPr>
      <w:r w:rsidRPr="009A5205">
        <w:rPr>
          <w:rFonts w:cs="Times New Roman"/>
          <w:b/>
          <w:sz w:val="24"/>
          <w:szCs w:val="24"/>
        </w:rPr>
        <w:t>«Московский государственный технологический университет «СТАНКИН»</w:t>
      </w:r>
      <w:r w:rsidRPr="009A5205">
        <w:rPr>
          <w:rFonts w:cs="Times New Roman"/>
          <w:b/>
          <w:spacing w:val="-57"/>
          <w:sz w:val="24"/>
          <w:szCs w:val="24"/>
        </w:rPr>
        <w:t xml:space="preserve"> </w:t>
      </w:r>
      <w:r w:rsidRPr="009A5205">
        <w:rPr>
          <w:rFonts w:cs="Times New Roman"/>
          <w:b/>
          <w:sz w:val="24"/>
          <w:szCs w:val="24"/>
        </w:rPr>
        <w:t>(ФГБОУ</w:t>
      </w:r>
      <w:r w:rsidRPr="009A5205">
        <w:rPr>
          <w:rFonts w:cs="Times New Roman"/>
          <w:b/>
          <w:spacing w:val="2"/>
          <w:sz w:val="24"/>
          <w:szCs w:val="24"/>
        </w:rPr>
        <w:t xml:space="preserve"> </w:t>
      </w:r>
      <w:r w:rsidRPr="009A5205">
        <w:rPr>
          <w:rFonts w:cs="Times New Roman"/>
          <w:b/>
          <w:sz w:val="24"/>
          <w:szCs w:val="24"/>
        </w:rPr>
        <w:t>ВО</w:t>
      </w:r>
      <w:r w:rsidRPr="009A5205">
        <w:rPr>
          <w:rFonts w:cs="Times New Roman"/>
          <w:b/>
          <w:spacing w:val="-7"/>
          <w:sz w:val="24"/>
          <w:szCs w:val="24"/>
        </w:rPr>
        <w:t xml:space="preserve"> </w:t>
      </w:r>
      <w:r w:rsidRPr="009A5205">
        <w:rPr>
          <w:rFonts w:cs="Times New Roman"/>
          <w:b/>
          <w:sz w:val="24"/>
          <w:szCs w:val="24"/>
        </w:rPr>
        <w:t>«МГТУ</w:t>
      </w:r>
      <w:r w:rsidRPr="009A5205">
        <w:rPr>
          <w:rFonts w:cs="Times New Roman"/>
          <w:b/>
          <w:spacing w:val="3"/>
          <w:sz w:val="24"/>
          <w:szCs w:val="24"/>
        </w:rPr>
        <w:t xml:space="preserve"> </w:t>
      </w:r>
      <w:r w:rsidRPr="009A5205">
        <w:rPr>
          <w:rFonts w:cs="Times New Roman"/>
          <w:b/>
          <w:sz w:val="24"/>
          <w:szCs w:val="24"/>
        </w:rPr>
        <w:t>«СТАНКИН»)</w:t>
      </w:r>
    </w:p>
    <w:tbl>
      <w:tblPr>
        <w:tblStyle w:val="TableNormal"/>
        <w:tblW w:w="0" w:type="auto"/>
        <w:tblInd w:w="414" w:type="dxa"/>
        <w:tblLayout w:type="fixed"/>
        <w:tblLook w:val="01E0" w:firstRow="1" w:lastRow="1" w:firstColumn="1" w:lastColumn="1" w:noHBand="0" w:noVBand="0"/>
      </w:tblPr>
      <w:tblGrid>
        <w:gridCol w:w="4305"/>
        <w:gridCol w:w="5128"/>
      </w:tblGrid>
      <w:tr w:rsidR="009A5205" w:rsidRPr="009A5205" w14:paraId="45DA34C5" w14:textId="77777777">
        <w:trPr>
          <w:trHeight w:val="769"/>
        </w:trPr>
        <w:tc>
          <w:tcPr>
            <w:tcW w:w="4305" w:type="dxa"/>
            <w:tcBorders>
              <w:top w:val="single" w:sz="6" w:space="0" w:color="000000"/>
            </w:tcBorders>
          </w:tcPr>
          <w:p w14:paraId="1A2EAFB8" w14:textId="77777777" w:rsidR="009A5205" w:rsidRPr="009A5205" w:rsidRDefault="009A5205" w:rsidP="009C2954">
            <w:pPr>
              <w:pStyle w:val="TableParagraph"/>
              <w:spacing w:before="4"/>
              <w:ind w:right="18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5205">
              <w:rPr>
                <w:rFonts w:ascii="Times New Roman" w:hAnsi="Times New Roman" w:cs="Times New Roman"/>
                <w:b/>
                <w:color w:val="000009"/>
                <w:sz w:val="24"/>
                <w:szCs w:val="24"/>
              </w:rPr>
              <w:t>Институт</w:t>
            </w:r>
            <w:r w:rsidRPr="009A5205">
              <w:rPr>
                <w:rFonts w:ascii="Times New Roman" w:hAnsi="Times New Roman" w:cs="Times New Roman"/>
                <w:b/>
                <w:color w:val="000009"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9A5205">
              <w:rPr>
                <w:rFonts w:ascii="Times New Roman" w:hAnsi="Times New Roman" w:cs="Times New Roman"/>
                <w:b/>
                <w:color w:val="000009"/>
                <w:sz w:val="24"/>
                <w:szCs w:val="24"/>
              </w:rPr>
              <w:t>информационных</w:t>
            </w:r>
            <w:proofErr w:type="spellEnd"/>
          </w:p>
          <w:p w14:paraId="0C17D79A" w14:textId="77777777" w:rsidR="009A5205" w:rsidRPr="009A5205" w:rsidRDefault="009A5205" w:rsidP="009A5205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A5205">
              <w:rPr>
                <w:rFonts w:ascii="Times New Roman" w:hAnsi="Times New Roman" w:cs="Times New Roman"/>
                <w:b/>
                <w:color w:val="000009"/>
                <w:sz w:val="24"/>
                <w:szCs w:val="24"/>
              </w:rPr>
              <w:t>технологий</w:t>
            </w:r>
            <w:proofErr w:type="spellEnd"/>
          </w:p>
        </w:tc>
        <w:tc>
          <w:tcPr>
            <w:tcW w:w="5128" w:type="dxa"/>
            <w:tcBorders>
              <w:top w:val="single" w:sz="6" w:space="0" w:color="000000"/>
            </w:tcBorders>
          </w:tcPr>
          <w:p w14:paraId="09B6D370" w14:textId="77777777" w:rsidR="009A5205" w:rsidRPr="009A5205" w:rsidRDefault="009A5205" w:rsidP="009C2954">
            <w:pPr>
              <w:ind w:firstLine="426"/>
              <w:jc w:val="right"/>
              <w:rPr>
                <w:rFonts w:cs="Times New Roman"/>
                <w:b/>
                <w:sz w:val="24"/>
                <w:szCs w:val="24"/>
                <w:lang w:val="ru-RU"/>
              </w:rPr>
            </w:pPr>
            <w:r w:rsidRPr="009C2954">
              <w:rPr>
                <w:rFonts w:eastAsia="Times New Roman" w:cs="Times New Roman"/>
                <w:b/>
                <w:sz w:val="24"/>
                <w:szCs w:val="28"/>
                <w:lang w:val="ru-RU"/>
              </w:rPr>
              <w:t>Кафедра</w:t>
            </w:r>
            <w:r w:rsidRPr="009A5205">
              <w:rPr>
                <w:rFonts w:cs="Times New Roman"/>
                <w:b/>
                <w:spacing w:val="-52"/>
                <w:sz w:val="24"/>
                <w:szCs w:val="24"/>
                <w:lang w:val="ru-RU"/>
              </w:rPr>
              <w:t xml:space="preserve"> </w:t>
            </w:r>
            <w:r w:rsidR="009C2954">
              <w:rPr>
                <w:rFonts w:cs="Times New Roman"/>
                <w:b/>
                <w:spacing w:val="-52"/>
                <w:sz w:val="24"/>
                <w:szCs w:val="24"/>
                <w:lang w:val="ru-RU"/>
              </w:rPr>
              <w:t>у</w:t>
            </w:r>
            <w:r w:rsidRPr="009A5205">
              <w:rPr>
                <w:rFonts w:cs="Times New Roman"/>
                <w:b/>
                <w:sz w:val="24"/>
                <w:szCs w:val="24"/>
                <w:lang w:val="ru-RU"/>
              </w:rPr>
              <w:t>правления и информатики в технических системах</w:t>
            </w:r>
          </w:p>
        </w:tc>
      </w:tr>
    </w:tbl>
    <w:p w14:paraId="03095F29" w14:textId="77777777" w:rsidR="009A5205" w:rsidRPr="00390A7F" w:rsidRDefault="009A5205" w:rsidP="009A5205">
      <w:pPr>
        <w:pStyle w:val="af6"/>
        <w:rPr>
          <w:b/>
          <w:sz w:val="24"/>
          <w:szCs w:val="24"/>
          <w:lang w:val="en-US"/>
        </w:rPr>
      </w:pPr>
    </w:p>
    <w:p w14:paraId="19945B13" w14:textId="77777777" w:rsidR="002858F7" w:rsidRDefault="002858F7" w:rsidP="00624A79">
      <w:pPr>
        <w:jc w:val="center"/>
        <w:rPr>
          <w:rFonts w:eastAsia="Times New Roman" w:cs="Times New Roman"/>
          <w:b/>
          <w:bCs/>
          <w:sz w:val="32"/>
          <w:szCs w:val="32"/>
        </w:rPr>
      </w:pPr>
      <w:r w:rsidRPr="00624A79">
        <w:rPr>
          <w:rFonts w:eastAsia="Times New Roman" w:cs="Times New Roman"/>
          <w:b/>
          <w:bCs/>
          <w:sz w:val="32"/>
          <w:szCs w:val="32"/>
        </w:rPr>
        <w:t xml:space="preserve">ОТЧЕТ </w:t>
      </w:r>
    </w:p>
    <w:p w14:paraId="6B769DB3" w14:textId="501CED2E" w:rsidR="005168B4" w:rsidRPr="008F16A4" w:rsidRDefault="005168B4" w:rsidP="00624A79">
      <w:pPr>
        <w:jc w:val="center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t xml:space="preserve">по </w:t>
      </w:r>
      <w:r w:rsidR="00D44D52">
        <w:rPr>
          <w:rFonts w:eastAsia="Times New Roman" w:cs="Times New Roman"/>
          <w:b/>
          <w:bCs/>
          <w:sz w:val="32"/>
          <w:szCs w:val="32"/>
        </w:rPr>
        <w:t>лабораторной работе</w:t>
      </w:r>
      <w:r>
        <w:rPr>
          <w:rFonts w:eastAsia="Times New Roman" w:cs="Times New Roman"/>
          <w:b/>
          <w:bCs/>
          <w:sz w:val="32"/>
          <w:szCs w:val="32"/>
        </w:rPr>
        <w:t xml:space="preserve"> № </w:t>
      </w:r>
      <w:r w:rsidR="008F16A4" w:rsidRPr="008F16A4">
        <w:rPr>
          <w:rFonts w:eastAsia="Times New Roman" w:cs="Times New Roman"/>
          <w:b/>
          <w:bCs/>
          <w:sz w:val="32"/>
          <w:szCs w:val="32"/>
        </w:rPr>
        <w:t>3</w:t>
      </w:r>
    </w:p>
    <w:p w14:paraId="6E45B19D" w14:textId="66BD3465" w:rsidR="00D44D52" w:rsidRPr="00D44D52" w:rsidRDefault="00D44D52" w:rsidP="00624A79">
      <w:pPr>
        <w:jc w:val="center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t>«</w:t>
      </w:r>
      <w:r w:rsidR="008F16A4" w:rsidRPr="008F16A4">
        <w:rPr>
          <w:rFonts w:eastAsia="Times New Roman" w:cs="Times New Roman"/>
          <w:b/>
          <w:bCs/>
          <w:sz w:val="32"/>
          <w:szCs w:val="32"/>
        </w:rPr>
        <w:t xml:space="preserve">Сенсорные и управляющие технологии </w:t>
      </w:r>
      <w:bookmarkStart w:id="0" w:name="_Hlk215684517"/>
      <w:r w:rsidR="008F16A4" w:rsidRPr="008F16A4">
        <w:rPr>
          <w:rFonts w:eastAsia="Times New Roman" w:cs="Times New Roman"/>
          <w:b/>
          <w:bCs/>
          <w:sz w:val="32"/>
          <w:szCs w:val="32"/>
        </w:rPr>
        <w:t>в интеллектуальных транспортных системах</w:t>
      </w:r>
      <w:bookmarkEnd w:id="0"/>
      <w:r>
        <w:rPr>
          <w:rFonts w:eastAsia="Times New Roman" w:cs="Times New Roman"/>
          <w:b/>
          <w:bCs/>
          <w:sz w:val="32"/>
          <w:szCs w:val="32"/>
        </w:rPr>
        <w:t>»</w:t>
      </w:r>
    </w:p>
    <w:p w14:paraId="408CDCE7" w14:textId="77777777" w:rsidR="002858F7" w:rsidRDefault="002858F7" w:rsidP="002858F7">
      <w:pPr>
        <w:spacing w:line="240" w:lineRule="auto"/>
        <w:ind w:right="-3"/>
        <w:jc w:val="center"/>
        <w:rPr>
          <w:rFonts w:cs="Times New Roman"/>
          <w:sz w:val="24"/>
          <w:szCs w:val="24"/>
        </w:rPr>
      </w:pPr>
      <w:r w:rsidRPr="002858F7">
        <w:rPr>
          <w:rFonts w:cs="Times New Roman"/>
          <w:sz w:val="24"/>
          <w:szCs w:val="24"/>
        </w:rPr>
        <w:t xml:space="preserve">ПО ДИСЦИПЛИНЕ </w:t>
      </w:r>
    </w:p>
    <w:p w14:paraId="770373F0" w14:textId="77777777" w:rsidR="009A5205" w:rsidRPr="009A5205" w:rsidRDefault="0050159B" w:rsidP="002858F7">
      <w:pPr>
        <w:spacing w:line="240" w:lineRule="auto"/>
        <w:ind w:right="-3"/>
        <w:jc w:val="center"/>
        <w:rPr>
          <w:sz w:val="24"/>
          <w:szCs w:val="24"/>
        </w:rPr>
      </w:pPr>
      <w:r>
        <w:rPr>
          <w:rFonts w:cs="Times New Roman"/>
          <w:sz w:val="24"/>
          <w:szCs w:val="24"/>
        </w:rPr>
        <w:t>«</w:t>
      </w:r>
      <w:r w:rsidR="003C200E">
        <w:rPr>
          <w:rFonts w:cs="Times New Roman"/>
          <w:sz w:val="24"/>
          <w:szCs w:val="24"/>
        </w:rPr>
        <w:t>КИБЕРФИЗИЧЕСКИЕ СИСТЕМЫ</w:t>
      </w:r>
      <w:r w:rsidR="002858F7">
        <w:rPr>
          <w:rFonts w:cs="Times New Roman"/>
          <w:sz w:val="24"/>
          <w:szCs w:val="24"/>
        </w:rPr>
        <w:t>»</w:t>
      </w:r>
    </w:p>
    <w:p w14:paraId="5A83BF36" w14:textId="77777777" w:rsidR="009A5205" w:rsidRPr="009A5205" w:rsidRDefault="009A5205" w:rsidP="009A5205">
      <w:pPr>
        <w:pStyle w:val="af6"/>
        <w:spacing w:before="2"/>
        <w:rPr>
          <w:sz w:val="24"/>
          <w:szCs w:val="24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1627"/>
        <w:gridCol w:w="541"/>
        <w:gridCol w:w="1067"/>
        <w:gridCol w:w="3349"/>
        <w:gridCol w:w="1277"/>
        <w:gridCol w:w="1848"/>
      </w:tblGrid>
      <w:tr w:rsidR="009A5205" w:rsidRPr="009A5205" w14:paraId="54559612" w14:textId="77777777">
        <w:trPr>
          <w:trHeight w:val="303"/>
        </w:trPr>
        <w:tc>
          <w:tcPr>
            <w:tcW w:w="1627" w:type="dxa"/>
          </w:tcPr>
          <w:p w14:paraId="0B4B72BB" w14:textId="77777777" w:rsidR="009A5205" w:rsidRPr="009A5205" w:rsidRDefault="009A5205" w:rsidP="009A5205">
            <w:pPr>
              <w:pStyle w:val="TableParagraph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9A5205">
              <w:rPr>
                <w:rFonts w:ascii="Times New Roman" w:hAnsi="Times New Roman" w:cs="Times New Roman"/>
                <w:sz w:val="24"/>
                <w:szCs w:val="24"/>
              </w:rPr>
              <w:t>СТУДЕНТА</w:t>
            </w:r>
          </w:p>
        </w:tc>
        <w:tc>
          <w:tcPr>
            <w:tcW w:w="541" w:type="dxa"/>
            <w:tcBorders>
              <w:bottom w:val="single" w:sz="6" w:space="0" w:color="000000"/>
            </w:tcBorders>
          </w:tcPr>
          <w:p w14:paraId="687D29ED" w14:textId="77777777" w:rsidR="009A5205" w:rsidRPr="009A5205" w:rsidRDefault="001B416A" w:rsidP="009A5205">
            <w:pPr>
              <w:pStyle w:val="TableParagraph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2</w:t>
            </w:r>
          </w:p>
        </w:tc>
        <w:tc>
          <w:tcPr>
            <w:tcW w:w="1067" w:type="dxa"/>
          </w:tcPr>
          <w:p w14:paraId="24BE5991" w14:textId="77777777" w:rsidR="009A5205" w:rsidRPr="009A5205" w:rsidRDefault="009A5205" w:rsidP="009A5205">
            <w:pPr>
              <w:pStyle w:val="TableParagraph"/>
              <w:ind w:left="14"/>
              <w:rPr>
                <w:rFonts w:ascii="Times New Roman" w:hAnsi="Times New Roman" w:cs="Times New Roman"/>
                <w:sz w:val="24"/>
                <w:szCs w:val="24"/>
              </w:rPr>
            </w:pPr>
            <w:r w:rsidRPr="009A5205">
              <w:rPr>
                <w:rFonts w:ascii="Times New Roman" w:hAnsi="Times New Roman" w:cs="Times New Roman"/>
                <w:sz w:val="24"/>
                <w:szCs w:val="24"/>
              </w:rPr>
              <w:t>КУРСА</w:t>
            </w:r>
          </w:p>
        </w:tc>
        <w:tc>
          <w:tcPr>
            <w:tcW w:w="3349" w:type="dxa"/>
            <w:tcBorders>
              <w:bottom w:val="single" w:sz="6" w:space="0" w:color="000000"/>
            </w:tcBorders>
          </w:tcPr>
          <w:p w14:paraId="357EDBCE" w14:textId="77777777" w:rsidR="009A5205" w:rsidRPr="009A5205" w:rsidRDefault="001B416A" w:rsidP="009A5205">
            <w:pPr>
              <w:pStyle w:val="TableParagraph"/>
              <w:ind w:left="885"/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магистратуры</w:t>
            </w:r>
          </w:p>
        </w:tc>
        <w:tc>
          <w:tcPr>
            <w:tcW w:w="1277" w:type="dxa"/>
          </w:tcPr>
          <w:p w14:paraId="5EC3364A" w14:textId="77777777" w:rsidR="009A5205" w:rsidRPr="009A5205" w:rsidRDefault="009A5205" w:rsidP="009A5205">
            <w:pPr>
              <w:pStyle w:val="TableParagraph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A5205">
              <w:rPr>
                <w:rFonts w:ascii="Times New Roman" w:hAnsi="Times New Roman" w:cs="Times New Roman"/>
                <w:sz w:val="24"/>
                <w:szCs w:val="24"/>
              </w:rPr>
              <w:t>ГРУППЫ</w:t>
            </w:r>
          </w:p>
        </w:tc>
        <w:tc>
          <w:tcPr>
            <w:tcW w:w="1848" w:type="dxa"/>
            <w:tcBorders>
              <w:bottom w:val="single" w:sz="6" w:space="0" w:color="000000"/>
            </w:tcBorders>
          </w:tcPr>
          <w:p w14:paraId="0206A787" w14:textId="63E8C0AC" w:rsidR="009A5205" w:rsidRPr="00EE77F7" w:rsidRDefault="009A5205" w:rsidP="005168B4">
            <w:pPr>
              <w:pStyle w:val="TableParagraph"/>
              <w:ind w:left="344"/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</w:pPr>
            <w:r w:rsidRPr="009A5205">
              <w:rPr>
                <w:rFonts w:ascii="Times New Roman" w:hAnsi="Times New Roman" w:cs="Times New Roman"/>
                <w:i/>
                <w:sz w:val="24"/>
                <w:szCs w:val="24"/>
              </w:rPr>
              <w:t>ИД</w:t>
            </w:r>
            <w:r w:rsidR="00A95802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М</w:t>
            </w:r>
            <w:r w:rsidRPr="009A5205">
              <w:rPr>
                <w:rFonts w:ascii="Times New Roman" w:hAnsi="Times New Roman" w:cs="Times New Roman"/>
                <w:i/>
                <w:sz w:val="24"/>
                <w:szCs w:val="24"/>
              </w:rPr>
              <w:t>-2</w:t>
            </w:r>
            <w:r w:rsidR="00EE77F7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4-01</w:t>
            </w:r>
          </w:p>
        </w:tc>
      </w:tr>
      <w:tr w:rsidR="009A5205" w:rsidRPr="009A5205" w14:paraId="396FBD78" w14:textId="77777777">
        <w:trPr>
          <w:trHeight w:val="186"/>
        </w:trPr>
        <w:tc>
          <w:tcPr>
            <w:tcW w:w="1627" w:type="dxa"/>
          </w:tcPr>
          <w:p w14:paraId="726B1AF0" w14:textId="77777777" w:rsidR="009A5205" w:rsidRPr="009A5205" w:rsidRDefault="009A5205" w:rsidP="009A520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1" w:type="dxa"/>
            <w:tcBorders>
              <w:top w:val="single" w:sz="6" w:space="0" w:color="000000"/>
            </w:tcBorders>
          </w:tcPr>
          <w:p w14:paraId="11F55756" w14:textId="77777777" w:rsidR="009A5205" w:rsidRPr="009A5205" w:rsidRDefault="009A5205" w:rsidP="009A520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93" w:type="dxa"/>
            <w:gridSpan w:val="3"/>
          </w:tcPr>
          <w:p w14:paraId="0C243252" w14:textId="77777777" w:rsidR="009A5205" w:rsidRPr="002858F7" w:rsidRDefault="009A5205" w:rsidP="009A5205">
            <w:pPr>
              <w:pStyle w:val="TableParagraph"/>
              <w:spacing w:before="1"/>
              <w:ind w:left="123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  <w:tcBorders>
              <w:top w:val="single" w:sz="6" w:space="0" w:color="000000"/>
            </w:tcBorders>
          </w:tcPr>
          <w:p w14:paraId="63AB307B" w14:textId="77777777" w:rsidR="009A5205" w:rsidRPr="009A5205" w:rsidRDefault="009A5205" w:rsidP="009A520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EC475D2" w14:textId="77777777" w:rsidR="009A5205" w:rsidRDefault="009A5205" w:rsidP="009A5205">
      <w:pPr>
        <w:spacing w:before="215" w:line="240" w:lineRule="auto"/>
        <w:ind w:left="803" w:right="676"/>
        <w:jc w:val="center"/>
        <w:rPr>
          <w:rFonts w:cs="Times New Roman"/>
          <w:noProof/>
          <w:sz w:val="24"/>
          <w:szCs w:val="24"/>
          <w:lang w:eastAsia="ru-RU"/>
        </w:rPr>
      </w:pPr>
    </w:p>
    <w:p w14:paraId="21E8A8DF" w14:textId="3A078D33" w:rsidR="009A5205" w:rsidRPr="009A5205" w:rsidRDefault="00EE77F7" w:rsidP="009A5205">
      <w:pPr>
        <w:spacing w:before="215" w:line="240" w:lineRule="auto"/>
        <w:ind w:left="803" w:right="676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noProof/>
          <w:sz w:val="24"/>
          <w:szCs w:val="24"/>
          <w:lang w:eastAsia="ru-RU"/>
        </w:rPr>
        <w:t xml:space="preserve">Барышникова Егора Денисовича </w:t>
      </w:r>
    </w:p>
    <w:p w14:paraId="75A33399" w14:textId="77777777" w:rsidR="009A5205" w:rsidRPr="009A5205" w:rsidRDefault="009A5205" w:rsidP="009A5205">
      <w:pPr>
        <w:pStyle w:val="af6"/>
        <w:spacing w:before="2"/>
        <w:rPr>
          <w:b/>
          <w:sz w:val="24"/>
          <w:szCs w:val="24"/>
        </w:rPr>
      </w:pPr>
    </w:p>
    <w:tbl>
      <w:tblPr>
        <w:tblStyle w:val="TableNormal"/>
        <w:tblW w:w="9324" w:type="dxa"/>
        <w:tblInd w:w="214" w:type="dxa"/>
        <w:tblLayout w:type="fixed"/>
        <w:tblLook w:val="01E0" w:firstRow="1" w:lastRow="1" w:firstColumn="1" w:lastColumn="1" w:noHBand="0" w:noVBand="0"/>
      </w:tblPr>
      <w:tblGrid>
        <w:gridCol w:w="2659"/>
        <w:gridCol w:w="6665"/>
      </w:tblGrid>
      <w:tr w:rsidR="009A5205" w:rsidRPr="009A5205" w14:paraId="6EA35765" w14:textId="77777777" w:rsidTr="009A5205">
        <w:trPr>
          <w:trHeight w:val="290"/>
        </w:trPr>
        <w:tc>
          <w:tcPr>
            <w:tcW w:w="2659" w:type="dxa"/>
          </w:tcPr>
          <w:p w14:paraId="10FF6474" w14:textId="77777777" w:rsidR="009A5205" w:rsidRPr="009A5205" w:rsidRDefault="009A5205" w:rsidP="009A5205">
            <w:pPr>
              <w:pStyle w:val="TableParagraph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205">
              <w:rPr>
                <w:rFonts w:ascii="Times New Roman" w:hAnsi="Times New Roman" w:cs="Times New Roman"/>
                <w:sz w:val="24"/>
                <w:szCs w:val="24"/>
              </w:rPr>
              <w:t>Направление</w:t>
            </w:r>
            <w:proofErr w:type="spellEnd"/>
            <w:r w:rsidRPr="009A520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65" w:type="dxa"/>
          </w:tcPr>
          <w:p w14:paraId="30BD70F6" w14:textId="77777777" w:rsidR="009A5205" w:rsidRPr="009A5205" w:rsidRDefault="009A5205" w:rsidP="001B416A">
            <w:pPr>
              <w:pStyle w:val="TableParagraph"/>
              <w:ind w:left="199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A5205">
              <w:rPr>
                <w:rFonts w:ascii="Times New Roman" w:hAnsi="Times New Roman" w:cs="Times New Roman"/>
                <w:sz w:val="24"/>
                <w:szCs w:val="24"/>
              </w:rPr>
              <w:t>09.0</w:t>
            </w:r>
            <w:r w:rsidR="001B416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  <w:r w:rsidRPr="009A5205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1B416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  <w:r w:rsidRPr="009A5205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="001B416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Информатика и вычислительная техника</w:t>
            </w:r>
          </w:p>
        </w:tc>
      </w:tr>
      <w:tr w:rsidR="009A5205" w:rsidRPr="009A5205" w14:paraId="7CCB6CB8" w14:textId="77777777" w:rsidTr="009A5205">
        <w:trPr>
          <w:trHeight w:val="290"/>
        </w:trPr>
        <w:tc>
          <w:tcPr>
            <w:tcW w:w="2659" w:type="dxa"/>
          </w:tcPr>
          <w:p w14:paraId="0B5CA938" w14:textId="77777777" w:rsidR="009A5205" w:rsidRPr="009A5205" w:rsidRDefault="009A5205" w:rsidP="009A5205">
            <w:pPr>
              <w:pStyle w:val="TableParagraph"/>
              <w:spacing w:before="14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205">
              <w:rPr>
                <w:rFonts w:ascii="Times New Roman" w:hAnsi="Times New Roman" w:cs="Times New Roman"/>
                <w:sz w:val="24"/>
                <w:szCs w:val="24"/>
              </w:rPr>
              <w:t>Профиль</w:t>
            </w:r>
            <w:proofErr w:type="spellEnd"/>
            <w:r w:rsidRPr="009A5205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proofErr w:type="spellStart"/>
            <w:r w:rsidRPr="009A5205">
              <w:rPr>
                <w:rFonts w:ascii="Times New Roman" w:hAnsi="Times New Roman" w:cs="Times New Roman"/>
                <w:sz w:val="24"/>
                <w:szCs w:val="24"/>
              </w:rPr>
              <w:t>подготовки</w:t>
            </w:r>
            <w:proofErr w:type="spellEnd"/>
            <w:r w:rsidRPr="009A520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65" w:type="dxa"/>
          </w:tcPr>
          <w:p w14:paraId="7CD46FA1" w14:textId="1A7658D4" w:rsidR="009A5205" w:rsidRPr="009A5205" w:rsidRDefault="00EE77F7" w:rsidP="009A5205">
            <w:pPr>
              <w:pStyle w:val="TableParagraph"/>
              <w:spacing w:before="14"/>
              <w:ind w:left="199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E77F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Управление программными продуктами и проектами</w:t>
            </w:r>
          </w:p>
        </w:tc>
      </w:tr>
    </w:tbl>
    <w:p w14:paraId="2316CB27" w14:textId="77777777" w:rsidR="009A5205" w:rsidRPr="009A5205" w:rsidRDefault="009A5205" w:rsidP="009A5205">
      <w:pPr>
        <w:pStyle w:val="af6"/>
        <w:rPr>
          <w:sz w:val="24"/>
          <w:szCs w:val="24"/>
        </w:rPr>
      </w:pPr>
    </w:p>
    <w:p w14:paraId="3C7C57D5" w14:textId="77777777" w:rsidR="009A5205" w:rsidRPr="009A5205" w:rsidRDefault="009A5205" w:rsidP="009A5205">
      <w:pPr>
        <w:pStyle w:val="af6"/>
        <w:rPr>
          <w:sz w:val="24"/>
          <w:szCs w:val="24"/>
        </w:rPr>
      </w:pPr>
    </w:p>
    <w:p w14:paraId="094256DB" w14:textId="77777777" w:rsidR="009A5205" w:rsidRPr="009A5205" w:rsidRDefault="009A5205" w:rsidP="009A5205">
      <w:pPr>
        <w:pStyle w:val="af6"/>
        <w:spacing w:before="1"/>
        <w:rPr>
          <w:sz w:val="24"/>
          <w:szCs w:val="24"/>
        </w:rPr>
      </w:pPr>
    </w:p>
    <w:tbl>
      <w:tblPr>
        <w:tblStyle w:val="TableNormal"/>
        <w:tblW w:w="0" w:type="auto"/>
        <w:tblInd w:w="214" w:type="dxa"/>
        <w:tblLayout w:type="fixed"/>
        <w:tblLook w:val="01E0" w:firstRow="1" w:lastRow="1" w:firstColumn="1" w:lastColumn="1" w:noHBand="0" w:noVBand="0"/>
      </w:tblPr>
      <w:tblGrid>
        <w:gridCol w:w="1913"/>
        <w:gridCol w:w="6143"/>
        <w:gridCol w:w="1350"/>
      </w:tblGrid>
      <w:tr w:rsidR="009A5205" w:rsidRPr="009A5205" w14:paraId="2561BC83" w14:textId="77777777">
        <w:trPr>
          <w:trHeight w:val="440"/>
        </w:trPr>
        <w:tc>
          <w:tcPr>
            <w:tcW w:w="9406" w:type="dxa"/>
            <w:gridSpan w:val="3"/>
          </w:tcPr>
          <w:p w14:paraId="510AC62E" w14:textId="77777777" w:rsidR="009A5205" w:rsidRPr="009A5205" w:rsidRDefault="009A5205" w:rsidP="009A5205">
            <w:pPr>
              <w:pStyle w:val="TableParagraph"/>
              <w:tabs>
                <w:tab w:val="left" w:pos="2239"/>
                <w:tab w:val="left" w:pos="4339"/>
                <w:tab w:val="left" w:pos="4939"/>
              </w:tabs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205">
              <w:rPr>
                <w:rFonts w:ascii="Times New Roman" w:hAnsi="Times New Roman" w:cs="Times New Roman"/>
                <w:sz w:val="24"/>
                <w:szCs w:val="24"/>
              </w:rPr>
              <w:t>Отчет</w:t>
            </w:r>
            <w:proofErr w:type="spellEnd"/>
            <w:r w:rsidRPr="009A520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9A5205">
              <w:rPr>
                <w:rFonts w:ascii="Times New Roman" w:hAnsi="Times New Roman" w:cs="Times New Roman"/>
                <w:sz w:val="24"/>
                <w:szCs w:val="24"/>
              </w:rPr>
              <w:t>сдан</w:t>
            </w:r>
            <w:proofErr w:type="spellEnd"/>
            <w:r w:rsidRPr="009A5205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9A5205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9A520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 w:rsidRPr="009A520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9A520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 w:rsidRPr="009A520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9A520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 w:rsidRPr="009A5205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  <w:tr w:rsidR="009A5205" w:rsidRPr="009A5205" w14:paraId="0AB23B4C" w14:textId="77777777">
        <w:trPr>
          <w:trHeight w:val="608"/>
        </w:trPr>
        <w:tc>
          <w:tcPr>
            <w:tcW w:w="9406" w:type="dxa"/>
            <w:gridSpan w:val="3"/>
          </w:tcPr>
          <w:p w14:paraId="3189B359" w14:textId="77777777" w:rsidR="009A5205" w:rsidRPr="009A5205" w:rsidRDefault="009A5205" w:rsidP="009A5205">
            <w:pPr>
              <w:pStyle w:val="TableParagraph"/>
              <w:tabs>
                <w:tab w:val="left" w:pos="4438"/>
              </w:tabs>
              <w:spacing w:before="164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A5205">
              <w:rPr>
                <w:rFonts w:ascii="Times New Roman" w:hAnsi="Times New Roman" w:cs="Times New Roman"/>
                <w:sz w:val="24"/>
                <w:szCs w:val="24"/>
              </w:rPr>
              <w:t>Оценка</w:t>
            </w:r>
            <w:proofErr w:type="spellEnd"/>
            <w:r w:rsidRPr="009A5205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9A520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Pr="009A520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proofErr w:type="gramEnd"/>
          </w:p>
        </w:tc>
      </w:tr>
      <w:tr w:rsidR="009A5205" w:rsidRPr="009A5205" w14:paraId="181452EB" w14:textId="77777777">
        <w:trPr>
          <w:trHeight w:val="487"/>
        </w:trPr>
        <w:tc>
          <w:tcPr>
            <w:tcW w:w="1913" w:type="dxa"/>
          </w:tcPr>
          <w:p w14:paraId="72997D8A" w14:textId="77777777" w:rsidR="009A5205" w:rsidRPr="009A5205" w:rsidRDefault="009A5205" w:rsidP="009A5205">
            <w:pPr>
              <w:pStyle w:val="TableParagraph"/>
              <w:spacing w:before="157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205"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  <w:proofErr w:type="spellEnd"/>
          </w:p>
        </w:tc>
        <w:tc>
          <w:tcPr>
            <w:tcW w:w="6143" w:type="dxa"/>
          </w:tcPr>
          <w:p w14:paraId="05721A69" w14:textId="77777777" w:rsidR="009A5205" w:rsidRPr="009A5205" w:rsidRDefault="009A5205" w:rsidP="005168B4">
            <w:pPr>
              <w:pStyle w:val="TableParagraph"/>
              <w:tabs>
                <w:tab w:val="left" w:pos="1096"/>
                <w:tab w:val="left" w:pos="5526"/>
              </w:tabs>
              <w:spacing w:before="202"/>
              <w:ind w:right="284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A5205"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  <w:t xml:space="preserve"> </w:t>
            </w:r>
            <w:r w:rsidRPr="009A5205"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  <w:tab/>
            </w:r>
            <w:proofErr w:type="spellStart"/>
            <w:r w:rsidR="005168B4"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  <w:t>Ибатулин</w:t>
            </w:r>
            <w:proofErr w:type="spellEnd"/>
            <w:r w:rsidR="005168B4"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  <w:t xml:space="preserve"> М.Ю.</w:t>
            </w:r>
            <w:r w:rsidR="003C200E"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  <w:t>, ст. преподаватель</w:t>
            </w:r>
            <w:r w:rsidR="00472190"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  <w:t>_____</w:t>
            </w:r>
          </w:p>
        </w:tc>
        <w:tc>
          <w:tcPr>
            <w:tcW w:w="1350" w:type="dxa"/>
          </w:tcPr>
          <w:p w14:paraId="056BEA9E" w14:textId="77777777" w:rsidR="009A5205" w:rsidRPr="009A5205" w:rsidRDefault="009A5205" w:rsidP="009A5205">
            <w:pPr>
              <w:pStyle w:val="TableParagraph"/>
              <w:tabs>
                <w:tab w:val="left" w:pos="1510"/>
              </w:tabs>
              <w:spacing w:before="202"/>
              <w:ind w:left="119" w:right="-17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A5205"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  <w:t xml:space="preserve"> </w:t>
            </w:r>
            <w:r w:rsidRPr="009A5205"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  <w:tab/>
            </w:r>
          </w:p>
        </w:tc>
      </w:tr>
      <w:tr w:rsidR="009A5205" w:rsidRPr="009A5205" w14:paraId="44EDF5FA" w14:textId="77777777">
        <w:trPr>
          <w:trHeight w:val="184"/>
        </w:trPr>
        <w:tc>
          <w:tcPr>
            <w:tcW w:w="1913" w:type="dxa"/>
          </w:tcPr>
          <w:p w14:paraId="5EBDB897" w14:textId="77777777" w:rsidR="009A5205" w:rsidRPr="009A5205" w:rsidRDefault="009A5205" w:rsidP="009A520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6143" w:type="dxa"/>
          </w:tcPr>
          <w:p w14:paraId="2F5F740A" w14:textId="77777777" w:rsidR="009A5205" w:rsidRPr="009A5205" w:rsidRDefault="009A5205" w:rsidP="009A5205">
            <w:pPr>
              <w:pStyle w:val="TableParagraph"/>
              <w:ind w:right="309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</w:pPr>
            <w:r w:rsidRPr="009A5205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(Ф.И.О.,</w:t>
            </w:r>
            <w:r w:rsidRPr="009A5205">
              <w:rPr>
                <w:rFonts w:ascii="Times New Roman" w:hAnsi="Times New Roman" w:cs="Times New Roman"/>
                <w:i/>
                <w:spacing w:val="2"/>
                <w:sz w:val="24"/>
                <w:szCs w:val="24"/>
                <w:lang w:val="ru-RU"/>
              </w:rPr>
              <w:t xml:space="preserve"> </w:t>
            </w:r>
            <w:r w:rsidRPr="009A5205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должность,</w:t>
            </w:r>
            <w:r w:rsidRPr="009A5205">
              <w:rPr>
                <w:rFonts w:ascii="Times New Roman" w:hAnsi="Times New Roman" w:cs="Times New Roman"/>
                <w:i/>
                <w:spacing w:val="3"/>
                <w:sz w:val="24"/>
                <w:szCs w:val="24"/>
                <w:lang w:val="ru-RU"/>
              </w:rPr>
              <w:t xml:space="preserve"> </w:t>
            </w:r>
            <w:r w:rsidRPr="009A5205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степень,</w:t>
            </w:r>
            <w:r w:rsidRPr="009A5205">
              <w:rPr>
                <w:rFonts w:ascii="Times New Roman" w:hAnsi="Times New Roman" w:cs="Times New Roman"/>
                <w:i/>
                <w:spacing w:val="3"/>
                <w:sz w:val="24"/>
                <w:szCs w:val="24"/>
                <w:lang w:val="ru-RU"/>
              </w:rPr>
              <w:t xml:space="preserve"> </w:t>
            </w:r>
            <w:r w:rsidRPr="009A5205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звание.)</w:t>
            </w:r>
          </w:p>
        </w:tc>
        <w:tc>
          <w:tcPr>
            <w:tcW w:w="1350" w:type="dxa"/>
          </w:tcPr>
          <w:p w14:paraId="7BF36EC8" w14:textId="77777777" w:rsidR="009A5205" w:rsidRPr="009A5205" w:rsidRDefault="009A5205" w:rsidP="009A5205">
            <w:pPr>
              <w:pStyle w:val="TableParagraph"/>
              <w:ind w:right="189"/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</w:pPr>
            <w:r w:rsidRPr="009A5205">
              <w:rPr>
                <w:rFonts w:ascii="Times New Roman" w:hAnsi="Times New Roman" w:cs="Times New Roman"/>
                <w:i/>
                <w:w w:val="105"/>
                <w:sz w:val="24"/>
                <w:szCs w:val="24"/>
                <w:lang w:val="ru-RU"/>
              </w:rPr>
              <w:t>(подпись)</w:t>
            </w:r>
          </w:p>
        </w:tc>
      </w:tr>
    </w:tbl>
    <w:p w14:paraId="78025374" w14:textId="77777777" w:rsidR="009A5205" w:rsidRPr="009A5205" w:rsidRDefault="009A5205" w:rsidP="009A5205">
      <w:pPr>
        <w:pStyle w:val="af6"/>
        <w:spacing w:before="9"/>
        <w:rPr>
          <w:sz w:val="24"/>
          <w:szCs w:val="24"/>
        </w:rPr>
      </w:pPr>
    </w:p>
    <w:p w14:paraId="0C488EF7" w14:textId="77777777" w:rsidR="005168B4" w:rsidRDefault="005168B4" w:rsidP="009A5205">
      <w:pPr>
        <w:spacing w:before="90" w:line="240" w:lineRule="auto"/>
        <w:ind w:left="947" w:right="651"/>
        <w:jc w:val="center"/>
        <w:rPr>
          <w:rFonts w:cs="Times New Roman"/>
          <w:sz w:val="24"/>
          <w:szCs w:val="24"/>
        </w:rPr>
      </w:pPr>
    </w:p>
    <w:p w14:paraId="7C15139A" w14:textId="2ACF9B85" w:rsidR="00EE77F7" w:rsidRDefault="009A5205" w:rsidP="00D44D52">
      <w:pPr>
        <w:spacing w:before="90" w:line="240" w:lineRule="auto"/>
        <w:ind w:right="651"/>
        <w:jc w:val="center"/>
        <w:rPr>
          <w:rFonts w:cs="Times New Roman"/>
          <w:sz w:val="24"/>
          <w:szCs w:val="24"/>
        </w:rPr>
      </w:pPr>
      <w:r w:rsidRPr="009A5205">
        <w:rPr>
          <w:rFonts w:cs="Times New Roman"/>
          <w:sz w:val="24"/>
          <w:szCs w:val="24"/>
        </w:rPr>
        <w:t>МОСКВА</w:t>
      </w:r>
      <w:r w:rsidRPr="009A5205">
        <w:rPr>
          <w:rFonts w:cs="Times New Roman"/>
          <w:spacing w:val="-3"/>
          <w:sz w:val="24"/>
          <w:szCs w:val="24"/>
        </w:rPr>
        <w:t xml:space="preserve"> </w:t>
      </w:r>
      <w:r w:rsidRPr="009A5205">
        <w:rPr>
          <w:rFonts w:cs="Times New Roman"/>
          <w:sz w:val="24"/>
          <w:szCs w:val="24"/>
        </w:rPr>
        <w:t>202</w:t>
      </w:r>
      <w:r w:rsidR="008C16C4">
        <w:rPr>
          <w:rFonts w:cs="Times New Roman"/>
          <w:sz w:val="24"/>
          <w:szCs w:val="24"/>
        </w:rPr>
        <w:t>5</w:t>
      </w:r>
    </w:p>
    <w:sdt>
      <w:sdtPr>
        <w:rPr>
          <w:rFonts w:ascii="Times New Roman" w:hAnsi="Times New Roman"/>
          <w:sz w:val="28"/>
        </w:rPr>
        <w:id w:val="8146892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7B9595" w14:textId="553FF4BC" w:rsidR="00A948B9" w:rsidRPr="00F649A0" w:rsidRDefault="00A948B9">
          <w:pPr>
            <w:pStyle w:val="af1"/>
            <w:rPr>
              <w:rStyle w:val="11"/>
            </w:rPr>
          </w:pPr>
          <w:r w:rsidRPr="00F649A0">
            <w:rPr>
              <w:rStyle w:val="11"/>
            </w:rPr>
            <w:t>Оглавление</w:t>
          </w:r>
        </w:p>
        <w:p w14:paraId="1B2C1F61" w14:textId="64597098" w:rsidR="00390A7F" w:rsidRDefault="00A948B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684572" w:history="1">
            <w:r w:rsidR="00390A7F" w:rsidRPr="00DC4AA1">
              <w:rPr>
                <w:rStyle w:val="af4"/>
                <w:noProof/>
              </w:rPr>
              <w:t>Постановка задачи</w:t>
            </w:r>
            <w:r w:rsidR="00390A7F">
              <w:rPr>
                <w:noProof/>
                <w:webHidden/>
              </w:rPr>
              <w:tab/>
            </w:r>
            <w:r w:rsidR="00390A7F">
              <w:rPr>
                <w:noProof/>
                <w:webHidden/>
              </w:rPr>
              <w:fldChar w:fldCharType="begin"/>
            </w:r>
            <w:r w:rsidR="00390A7F">
              <w:rPr>
                <w:noProof/>
                <w:webHidden/>
              </w:rPr>
              <w:instrText xml:space="preserve"> PAGEREF _Toc215684572 \h </w:instrText>
            </w:r>
            <w:r w:rsidR="00390A7F">
              <w:rPr>
                <w:noProof/>
                <w:webHidden/>
              </w:rPr>
            </w:r>
            <w:r w:rsidR="00390A7F">
              <w:rPr>
                <w:noProof/>
                <w:webHidden/>
              </w:rPr>
              <w:fldChar w:fldCharType="separate"/>
            </w:r>
            <w:r w:rsidR="00856A7A">
              <w:rPr>
                <w:noProof/>
                <w:webHidden/>
              </w:rPr>
              <w:t>3</w:t>
            </w:r>
            <w:r w:rsidR="00390A7F">
              <w:rPr>
                <w:noProof/>
                <w:webHidden/>
              </w:rPr>
              <w:fldChar w:fldCharType="end"/>
            </w:r>
          </w:hyperlink>
        </w:p>
        <w:p w14:paraId="06BC8D6E" w14:textId="2EBBC01F" w:rsidR="00390A7F" w:rsidRDefault="00390A7F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684573" w:history="1">
            <w:r w:rsidRPr="00DC4AA1">
              <w:rPr>
                <w:rStyle w:val="af4"/>
                <w:noProof/>
              </w:rPr>
              <w:t xml:space="preserve">1. Моделирование светофора с помощью </w:t>
            </w:r>
            <w:r w:rsidRPr="00DC4AA1">
              <w:rPr>
                <w:rStyle w:val="af4"/>
                <w:noProof/>
                <w:lang w:val="en-US"/>
              </w:rPr>
              <w:t>Wokwi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_Toc215684573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6A7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A697D" w14:textId="1575B0E2" w:rsidR="00390A7F" w:rsidRDefault="00390A7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684574" w:history="1">
            <w:r w:rsidRPr="00DC4AA1">
              <w:rPr>
                <w:rStyle w:val="af4"/>
                <w:noProof/>
              </w:rPr>
              <w:t xml:space="preserve">1.1 Знакомство с </w:t>
            </w:r>
            <w:r w:rsidRPr="00DC4AA1">
              <w:rPr>
                <w:rStyle w:val="af4"/>
                <w:noProof/>
                <w:lang w:val="en-US"/>
              </w:rPr>
              <w:t>Wokwi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_Toc215684574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6A7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DA08C" w14:textId="70556329" w:rsidR="00390A7F" w:rsidRDefault="00390A7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684575" w:history="1">
            <w:r w:rsidRPr="00DC4AA1">
              <w:rPr>
                <w:rStyle w:val="af4"/>
                <w:noProof/>
              </w:rPr>
              <w:t>1.2 Схема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6A7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50747" w14:textId="60321905" w:rsidR="00390A7F" w:rsidRDefault="00390A7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684576" w:history="1">
            <w:r w:rsidRPr="00DC4AA1">
              <w:rPr>
                <w:rStyle w:val="af4"/>
                <w:noProof/>
              </w:rPr>
              <w:t>1.3 Управляющая программа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_Toc215684576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6A7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528B4" w14:textId="21F86DC7" w:rsidR="00390A7F" w:rsidRDefault="00390A7F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684577" w:history="1">
            <w:r w:rsidRPr="00DC4AA1">
              <w:rPr>
                <w:rStyle w:val="af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_Toc215684577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6A7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74940" w14:textId="34A711C9" w:rsidR="00390A7F" w:rsidRDefault="00390A7F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684578" w:history="1">
            <w:r w:rsidRPr="00DC4AA1">
              <w:rPr>
                <w:rStyle w:val="af4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_Toc215684578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6A7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1D726" w14:textId="37B80194" w:rsidR="00390A7F" w:rsidRDefault="00390A7F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684579" w:history="1">
            <w:r w:rsidRPr="00DC4AA1">
              <w:rPr>
                <w:rStyle w:val="af4"/>
                <w:noProof/>
              </w:rPr>
              <w:t>Приложение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_Toc215684579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6A7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6454D" w14:textId="57177770" w:rsidR="00A948B9" w:rsidRDefault="00A948B9">
          <w:r>
            <w:rPr>
              <w:b/>
              <w:bCs/>
            </w:rPr>
            <w:fldChar w:fldCharType="end"/>
          </w:r>
        </w:p>
      </w:sdtContent>
    </w:sdt>
    <w:p w14:paraId="3D26D224" w14:textId="112B586D" w:rsidR="009A5205" w:rsidRPr="00F95627" w:rsidRDefault="00A948B9" w:rsidP="00F95627">
      <w:pPr>
        <w:pStyle w:val="1"/>
      </w:pPr>
      <w:r>
        <w:rPr>
          <w:rFonts w:cs="Times New Roman"/>
          <w:sz w:val="28"/>
          <w:szCs w:val="28"/>
        </w:rPr>
        <w:br w:type="page"/>
      </w:r>
      <w:bookmarkStart w:id="1" w:name="_Toc215684572"/>
      <w:r w:rsidR="00D44D52" w:rsidRPr="00D44D52">
        <w:lastRenderedPageBreak/>
        <w:t>Постановка задачи</w:t>
      </w:r>
      <w:bookmarkEnd w:id="1"/>
    </w:p>
    <w:p w14:paraId="06EFB6B7" w14:textId="5A3F7587" w:rsidR="00D44D52" w:rsidRDefault="00936037" w:rsidP="00D44D52">
      <w:r>
        <w:tab/>
      </w:r>
      <w:r w:rsidR="008F16A4" w:rsidRPr="008F16A4">
        <w:t xml:space="preserve">Интеллектуальные транспортные системы (ИТС) — это комплекс программно-аппаратных решений, которые используют современные информационные, коммуникационные и </w:t>
      </w:r>
      <w:proofErr w:type="spellStart"/>
      <w:r w:rsidR="008F16A4" w:rsidRPr="008F16A4">
        <w:t>автоматизационные</w:t>
      </w:r>
      <w:proofErr w:type="spellEnd"/>
      <w:r w:rsidR="008F16A4" w:rsidRPr="008F16A4">
        <w:t xml:space="preserve"> технологии для мониторинга, управления и оптимизации транспортного процесса. Цель ИТС — повышение безопасности движения, увеличение эффективности использования дорожной инфраструктуры и сокращение негативного воздействия транспорта на окружающую среду.</w:t>
      </w:r>
    </w:p>
    <w:p w14:paraId="52205EE1" w14:textId="0FE562C9" w:rsidR="00D44D52" w:rsidRDefault="00D44D52" w:rsidP="008F16A4">
      <w:r>
        <w:tab/>
      </w:r>
      <w:r w:rsidR="008F16A4">
        <w:t>Одними из основных механизмов ИТС являются с</w:t>
      </w:r>
      <w:r w:rsidR="008F16A4" w:rsidRPr="008F16A4">
        <w:t>ветодиоды (светофоры)</w:t>
      </w:r>
      <w:r w:rsidR="008F16A4">
        <w:t xml:space="preserve">. Они </w:t>
      </w:r>
      <w:r w:rsidR="008F16A4" w:rsidRPr="008F16A4">
        <w:t xml:space="preserve">используются для имитации и управления светофорными сигналами, обеспечивая регулирование дорожного движения. Управление осуществляется путем подачи управляющего сигнала на цепь светодиода, что может реализоваться через микроконтроллеры (например, </w:t>
      </w:r>
      <w:proofErr w:type="spellStart"/>
      <w:r w:rsidR="008F16A4" w:rsidRPr="008F16A4">
        <w:t>Arduino</w:t>
      </w:r>
      <w:proofErr w:type="spellEnd"/>
      <w:r w:rsidR="008F16A4" w:rsidRPr="008F16A4">
        <w:t xml:space="preserve"> или ESP32), программируемые через цифровые выходы.</w:t>
      </w:r>
    </w:p>
    <w:p w14:paraId="6F207E8D" w14:textId="0838923B" w:rsidR="008F16A4" w:rsidRDefault="008F16A4" w:rsidP="008F16A4">
      <w:r>
        <w:tab/>
        <w:t>В данной лабораторной работе рассмотрено у</w:t>
      </w:r>
      <w:r w:rsidRPr="008F16A4">
        <w:t xml:space="preserve">правление светофором с помощью </w:t>
      </w:r>
      <w:proofErr w:type="spellStart"/>
      <w:r w:rsidRPr="008F16A4">
        <w:t>Arduino</w:t>
      </w:r>
      <w:proofErr w:type="spellEnd"/>
      <w:r>
        <w:t>, как базовый пример ИТС.</w:t>
      </w:r>
    </w:p>
    <w:p w14:paraId="4D9EDEB1" w14:textId="15539311" w:rsidR="008F16A4" w:rsidRPr="008F16A4" w:rsidRDefault="008F16A4" w:rsidP="008F16A4">
      <w:r>
        <w:tab/>
        <w:t xml:space="preserve">Цель работы: с помощью </w:t>
      </w:r>
      <w:proofErr w:type="spellStart"/>
      <w:r>
        <w:rPr>
          <w:lang w:val="en-US"/>
        </w:rPr>
        <w:t>Wokwi</w:t>
      </w:r>
      <w:proofErr w:type="spellEnd"/>
      <w:r w:rsidRPr="008F16A4">
        <w:t xml:space="preserve"> </w:t>
      </w:r>
      <w:r>
        <w:t>смоделировать работу и</w:t>
      </w:r>
      <w:r w:rsidRPr="008F16A4">
        <w:t>нтеллектуальн</w:t>
      </w:r>
      <w:r>
        <w:t>ого</w:t>
      </w:r>
      <w:r w:rsidRPr="008F16A4">
        <w:t xml:space="preserve"> </w:t>
      </w:r>
      <w:r>
        <w:t xml:space="preserve">устройства на базе </w:t>
      </w:r>
      <w:proofErr w:type="spellStart"/>
      <w:r w:rsidRPr="008F16A4">
        <w:t>Arduino</w:t>
      </w:r>
      <w:proofErr w:type="spellEnd"/>
      <w:r>
        <w:t xml:space="preserve"> для управления светофором на перекрестке.</w:t>
      </w:r>
    </w:p>
    <w:p w14:paraId="029BE173" w14:textId="2443028C" w:rsidR="00936037" w:rsidRDefault="00D44D52" w:rsidP="00D44D52">
      <w:r>
        <w:tab/>
      </w:r>
      <w:r w:rsidR="00936037">
        <w:br w:type="page"/>
      </w:r>
    </w:p>
    <w:p w14:paraId="46C358CD" w14:textId="60796B2C" w:rsidR="008C16C4" w:rsidRPr="008F16A4" w:rsidRDefault="008C16C4" w:rsidP="00A6358E">
      <w:pPr>
        <w:pStyle w:val="1"/>
      </w:pPr>
      <w:bookmarkStart w:id="2" w:name="_Toc215684573"/>
      <w:r w:rsidRPr="00F95627">
        <w:lastRenderedPageBreak/>
        <w:t xml:space="preserve">1. </w:t>
      </w:r>
      <w:r w:rsidR="008F16A4">
        <w:t xml:space="preserve">Моделирование светофора с помощью </w:t>
      </w:r>
      <w:proofErr w:type="spellStart"/>
      <w:r w:rsidR="008F16A4">
        <w:rPr>
          <w:lang w:val="en-US"/>
        </w:rPr>
        <w:t>Wokwi</w:t>
      </w:r>
      <w:bookmarkEnd w:id="2"/>
      <w:proofErr w:type="spellEnd"/>
    </w:p>
    <w:p w14:paraId="1921557B" w14:textId="08178116" w:rsidR="00930781" w:rsidRDefault="008C16C4" w:rsidP="008F16A4">
      <w:pPr>
        <w:pStyle w:val="2"/>
      </w:pPr>
      <w:bookmarkStart w:id="3" w:name="_Toc215684574"/>
      <w:r w:rsidRPr="00F95627">
        <w:t xml:space="preserve">1.1 </w:t>
      </w:r>
      <w:r w:rsidR="008F16A4">
        <w:t xml:space="preserve">Знакомство с </w:t>
      </w:r>
      <w:proofErr w:type="spellStart"/>
      <w:r w:rsidR="008F16A4">
        <w:rPr>
          <w:lang w:val="en-US"/>
        </w:rPr>
        <w:t>Wokwi</w:t>
      </w:r>
      <w:bookmarkEnd w:id="3"/>
      <w:proofErr w:type="spellEnd"/>
    </w:p>
    <w:p w14:paraId="30AA7857" w14:textId="3F11EAE4" w:rsidR="008F16A4" w:rsidRDefault="008F16A4" w:rsidP="008F16A4">
      <w:r>
        <w:tab/>
      </w:r>
      <w:proofErr w:type="spellStart"/>
      <w:r w:rsidRPr="008F16A4">
        <w:t>Wokwi</w:t>
      </w:r>
      <w:proofErr w:type="spellEnd"/>
      <w:r w:rsidRPr="008F16A4">
        <w:t xml:space="preserve"> — это онлайн-симулятор микроконтроллеров (</w:t>
      </w:r>
      <w:proofErr w:type="spellStart"/>
      <w:r w:rsidRPr="008F16A4">
        <w:t>Arduino</w:t>
      </w:r>
      <w:proofErr w:type="spellEnd"/>
      <w:r w:rsidRPr="008F16A4">
        <w:t>, ESP32, STM32 и др.), позволяющий выполнять лабораторные работы и проекты по электронике и программированию без необходимости физического оборудования.</w:t>
      </w:r>
    </w:p>
    <w:p w14:paraId="60A96600" w14:textId="79E60C0D" w:rsidR="008F16A4" w:rsidRPr="008F16A4" w:rsidRDefault="008F16A4" w:rsidP="008F16A4">
      <w:r>
        <w:tab/>
        <w:t xml:space="preserve">Симулятор доступен в веб-версии и </w:t>
      </w:r>
      <w:r>
        <w:rPr>
          <w:lang w:val="en-US"/>
        </w:rPr>
        <w:t>VS</w:t>
      </w:r>
      <w:r w:rsidRPr="008F16A4">
        <w:t xml:space="preserve"> </w:t>
      </w:r>
      <w:r>
        <w:rPr>
          <w:lang w:val="en-US"/>
        </w:rPr>
        <w:t>Code</w:t>
      </w:r>
      <w:r w:rsidRPr="008F16A4">
        <w:t xml:space="preserve">. </w:t>
      </w:r>
      <w:r>
        <w:t xml:space="preserve">Лабораторная работа проводиться в бесплатной (ознакомительной) версии на официальном сайте </w:t>
      </w:r>
      <w:proofErr w:type="spellStart"/>
      <w:r>
        <w:rPr>
          <w:lang w:val="en-US"/>
        </w:rPr>
        <w:t>Wokwi</w:t>
      </w:r>
      <w:proofErr w:type="spellEnd"/>
      <w:r>
        <w:t>.</w:t>
      </w:r>
    </w:p>
    <w:p w14:paraId="73CF3F24" w14:textId="77777777" w:rsidR="008F16A4" w:rsidRDefault="00324AA5" w:rsidP="00F95627">
      <w:pPr>
        <w:pStyle w:val="2"/>
      </w:pPr>
      <w:bookmarkStart w:id="4" w:name="_Toc215684575"/>
      <w:r w:rsidRPr="00F95627">
        <w:t xml:space="preserve">1.2 </w:t>
      </w:r>
      <w:r w:rsidR="008F16A4">
        <w:t>Схема устройства</w:t>
      </w:r>
      <w:bookmarkEnd w:id="4"/>
    </w:p>
    <w:p w14:paraId="4A331680" w14:textId="6FA24A14" w:rsidR="00583E13" w:rsidRDefault="008F16A4" w:rsidP="008F16A4">
      <w:r>
        <w:tab/>
      </w:r>
      <w:r w:rsidR="00583E13">
        <w:t xml:space="preserve">В качестве базы устройства выбрана </w:t>
      </w:r>
      <w:proofErr w:type="spellStart"/>
      <w:r w:rsidR="00583E13" w:rsidRPr="00583E13">
        <w:t>Arduino</w:t>
      </w:r>
      <w:proofErr w:type="spellEnd"/>
      <w:r w:rsidR="00583E13" w:rsidRPr="00583E13">
        <w:t xml:space="preserve"> </w:t>
      </w:r>
      <w:proofErr w:type="spellStart"/>
      <w:r w:rsidR="00583E13" w:rsidRPr="00583E13">
        <w:t>Uno</w:t>
      </w:r>
      <w:proofErr w:type="spellEnd"/>
      <w:r w:rsidR="00583E13" w:rsidRPr="00583E13">
        <w:t xml:space="preserve"> — самая популярная плата в семействе </w:t>
      </w:r>
      <w:proofErr w:type="spellStart"/>
      <w:r w:rsidR="00583E13" w:rsidRPr="00583E13">
        <w:t>Arduino</w:t>
      </w:r>
      <w:proofErr w:type="spellEnd"/>
      <w:r w:rsidR="00583E13" w:rsidRPr="00583E13">
        <w:t>.</w:t>
      </w:r>
      <w:r>
        <w:t xml:space="preserve"> </w:t>
      </w:r>
      <w:r w:rsidR="00583E13">
        <w:t xml:space="preserve">Интерфейс </w:t>
      </w:r>
      <w:proofErr w:type="spellStart"/>
      <w:r w:rsidR="00583E13">
        <w:rPr>
          <w:lang w:val="en-US"/>
        </w:rPr>
        <w:t>Wokwi</w:t>
      </w:r>
      <w:proofErr w:type="spellEnd"/>
      <w:r w:rsidR="00583E13" w:rsidRPr="00583E13">
        <w:t xml:space="preserve"> </w:t>
      </w:r>
      <w:r w:rsidR="00583E13">
        <w:t>позволяет использовать множество различных компонентов к плате (рисунок 1).</w:t>
      </w:r>
    </w:p>
    <w:p w14:paraId="1678B4D0" w14:textId="77777777" w:rsidR="00583E13" w:rsidRPr="00583E13" w:rsidRDefault="00583E13" w:rsidP="00583E13">
      <w:pPr>
        <w:keepNext/>
        <w:jc w:val="center"/>
        <w:rPr>
          <w:lang w:val="en-US"/>
        </w:rPr>
      </w:pPr>
      <w:r w:rsidRPr="00583E13">
        <w:drawing>
          <wp:inline distT="0" distB="0" distL="0" distR="0" wp14:anchorId="694F6D40" wp14:editId="71D1CDD2">
            <wp:extent cx="2633134" cy="3778719"/>
            <wp:effectExtent l="0" t="0" r="0" b="0"/>
            <wp:docPr id="1872529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298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7286" cy="378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6662" w14:textId="7625C648" w:rsidR="00583E13" w:rsidRPr="00EF1293" w:rsidRDefault="00583E13" w:rsidP="00583E13">
      <w:pPr>
        <w:pStyle w:val="afd"/>
        <w:jc w:val="center"/>
        <w:rPr>
          <w:i w:val="0"/>
          <w:iCs w:val="0"/>
          <w:sz w:val="24"/>
          <w:szCs w:val="24"/>
          <w:lang w:val="en-US"/>
        </w:rPr>
      </w:pPr>
      <w:r w:rsidRPr="00EF1293">
        <w:rPr>
          <w:i w:val="0"/>
          <w:iCs w:val="0"/>
          <w:sz w:val="24"/>
          <w:szCs w:val="24"/>
        </w:rPr>
        <w:t xml:space="preserve">Рисунок </w:t>
      </w:r>
      <w:r w:rsidRPr="00EF1293">
        <w:rPr>
          <w:i w:val="0"/>
          <w:iCs w:val="0"/>
          <w:sz w:val="24"/>
          <w:szCs w:val="24"/>
        </w:rPr>
        <w:fldChar w:fldCharType="begin"/>
      </w:r>
      <w:r w:rsidRPr="00EF1293">
        <w:rPr>
          <w:i w:val="0"/>
          <w:iCs w:val="0"/>
          <w:sz w:val="24"/>
          <w:szCs w:val="24"/>
        </w:rPr>
        <w:instrText xml:space="preserve"> SEQ Рисунок \* ARABIC </w:instrText>
      </w:r>
      <w:r w:rsidRPr="00EF1293">
        <w:rPr>
          <w:i w:val="0"/>
          <w:iCs w:val="0"/>
          <w:sz w:val="24"/>
          <w:szCs w:val="24"/>
        </w:rPr>
        <w:fldChar w:fldCharType="separate"/>
      </w:r>
      <w:r w:rsidR="00856A7A">
        <w:rPr>
          <w:i w:val="0"/>
          <w:iCs w:val="0"/>
          <w:noProof/>
          <w:sz w:val="24"/>
          <w:szCs w:val="24"/>
        </w:rPr>
        <w:t>1</w:t>
      </w:r>
      <w:r w:rsidRPr="00EF1293">
        <w:rPr>
          <w:i w:val="0"/>
          <w:iCs w:val="0"/>
          <w:sz w:val="24"/>
          <w:szCs w:val="24"/>
        </w:rPr>
        <w:fldChar w:fldCharType="end"/>
      </w:r>
      <w:r w:rsidRPr="00EF1293">
        <w:rPr>
          <w:i w:val="0"/>
          <w:iCs w:val="0"/>
          <w:sz w:val="24"/>
          <w:szCs w:val="24"/>
        </w:rPr>
        <w:t xml:space="preserve">. Выбор компонентов в </w:t>
      </w:r>
      <w:proofErr w:type="spellStart"/>
      <w:r w:rsidRPr="00EF1293">
        <w:rPr>
          <w:i w:val="0"/>
          <w:iCs w:val="0"/>
          <w:sz w:val="24"/>
          <w:szCs w:val="24"/>
          <w:lang w:val="en-US"/>
        </w:rPr>
        <w:t>Wokwi</w:t>
      </w:r>
      <w:proofErr w:type="spellEnd"/>
    </w:p>
    <w:p w14:paraId="65A63FC3" w14:textId="2A6A1C60" w:rsidR="00583E13" w:rsidRDefault="00583E13" w:rsidP="00583E13">
      <w:r>
        <w:rPr>
          <w:lang w:val="en-US"/>
        </w:rPr>
        <w:tab/>
      </w:r>
      <w:r>
        <w:t>Д</w:t>
      </w:r>
      <w:r>
        <w:t>ля реализации были выбраны 3 резистора на 150 Ом и светодиоды соответствующих цветов.</w:t>
      </w:r>
      <w:r>
        <w:t xml:space="preserve"> К каждому светодиоду подключен резистор. Полученные конструкции подключены к плате через свой собственный пин и </w:t>
      </w:r>
      <w:r>
        <w:lastRenderedPageBreak/>
        <w:t>«землю»: зеленый – 4</w:t>
      </w:r>
      <w:r w:rsidRPr="00583E13">
        <w:t xml:space="preserve">, </w:t>
      </w:r>
      <w:r>
        <w:t xml:space="preserve">желтый – 3, красный – 2. Схема подключения представлена на рисунке 2. Файл </w:t>
      </w:r>
      <w:r w:rsidRPr="00583E13">
        <w:rPr>
          <w:i/>
          <w:iCs/>
          <w:lang w:val="en-US"/>
        </w:rPr>
        <w:t>diagram</w:t>
      </w:r>
      <w:r w:rsidRPr="00583E13">
        <w:rPr>
          <w:i/>
          <w:iCs/>
        </w:rPr>
        <w:t>.</w:t>
      </w:r>
      <w:proofErr w:type="spellStart"/>
      <w:r w:rsidRPr="00583E13">
        <w:rPr>
          <w:i/>
          <w:iCs/>
          <w:lang w:val="en-US"/>
        </w:rPr>
        <w:t>json</w:t>
      </w:r>
      <w:proofErr w:type="spellEnd"/>
      <w:r w:rsidRPr="00583E13">
        <w:t xml:space="preserve"> </w:t>
      </w:r>
      <w:r>
        <w:t>на рисунк</w:t>
      </w:r>
      <w:r w:rsidR="00EF1293">
        <w:t>ах</w:t>
      </w:r>
      <w:r>
        <w:t xml:space="preserve"> 3</w:t>
      </w:r>
      <w:r w:rsidR="00EF1293">
        <w:t xml:space="preserve"> и 4</w:t>
      </w:r>
      <w:r>
        <w:t>.</w:t>
      </w:r>
    </w:p>
    <w:p w14:paraId="48FF47E9" w14:textId="77777777" w:rsidR="00EF1293" w:rsidRDefault="00EF1293" w:rsidP="00EF1293">
      <w:pPr>
        <w:keepNext/>
        <w:jc w:val="center"/>
      </w:pPr>
      <w:r w:rsidRPr="00EF1293">
        <w:drawing>
          <wp:inline distT="0" distB="0" distL="0" distR="0" wp14:anchorId="0A84D569" wp14:editId="6A93AE90">
            <wp:extent cx="4030957" cy="3259667"/>
            <wp:effectExtent l="0" t="0" r="8255" b="0"/>
            <wp:docPr id="2099051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51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5662" cy="327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9CA9" w14:textId="27C9D842" w:rsidR="00EF1293" w:rsidRPr="00EF1293" w:rsidRDefault="00EF1293" w:rsidP="00EF1293">
      <w:pPr>
        <w:pStyle w:val="afd"/>
        <w:jc w:val="center"/>
        <w:rPr>
          <w:i w:val="0"/>
          <w:iCs w:val="0"/>
          <w:sz w:val="24"/>
          <w:szCs w:val="24"/>
        </w:rPr>
      </w:pPr>
      <w:r w:rsidRPr="00EF1293">
        <w:rPr>
          <w:i w:val="0"/>
          <w:iCs w:val="0"/>
          <w:sz w:val="24"/>
          <w:szCs w:val="24"/>
        </w:rPr>
        <w:t xml:space="preserve">Рисунок </w:t>
      </w:r>
      <w:r w:rsidRPr="00EF1293">
        <w:rPr>
          <w:i w:val="0"/>
          <w:iCs w:val="0"/>
          <w:sz w:val="24"/>
          <w:szCs w:val="24"/>
        </w:rPr>
        <w:fldChar w:fldCharType="begin"/>
      </w:r>
      <w:r w:rsidRPr="00EF1293">
        <w:rPr>
          <w:i w:val="0"/>
          <w:iCs w:val="0"/>
          <w:sz w:val="24"/>
          <w:szCs w:val="24"/>
        </w:rPr>
        <w:instrText xml:space="preserve"> SEQ Рисунок \* ARABIC </w:instrText>
      </w:r>
      <w:r w:rsidRPr="00EF1293">
        <w:rPr>
          <w:i w:val="0"/>
          <w:iCs w:val="0"/>
          <w:sz w:val="24"/>
          <w:szCs w:val="24"/>
        </w:rPr>
        <w:fldChar w:fldCharType="separate"/>
      </w:r>
      <w:r w:rsidR="00856A7A">
        <w:rPr>
          <w:i w:val="0"/>
          <w:iCs w:val="0"/>
          <w:noProof/>
          <w:sz w:val="24"/>
          <w:szCs w:val="24"/>
        </w:rPr>
        <w:t>2</w:t>
      </w:r>
      <w:r w:rsidRPr="00EF1293">
        <w:rPr>
          <w:i w:val="0"/>
          <w:iCs w:val="0"/>
          <w:sz w:val="24"/>
          <w:szCs w:val="24"/>
        </w:rPr>
        <w:fldChar w:fldCharType="end"/>
      </w:r>
      <w:r w:rsidRPr="00EF1293">
        <w:rPr>
          <w:i w:val="0"/>
          <w:iCs w:val="0"/>
          <w:sz w:val="24"/>
          <w:szCs w:val="24"/>
        </w:rPr>
        <w:t>. Схема подключения устройства</w:t>
      </w:r>
    </w:p>
    <w:p w14:paraId="2EC404F2" w14:textId="77777777" w:rsidR="00EF1293" w:rsidRPr="00EF1293" w:rsidRDefault="00EF1293" w:rsidP="00EF1293">
      <w:pPr>
        <w:keepNext/>
        <w:jc w:val="center"/>
        <w:rPr>
          <w:sz w:val="24"/>
          <w:szCs w:val="24"/>
        </w:rPr>
      </w:pPr>
      <w:r w:rsidRPr="00EF1293">
        <w:rPr>
          <w:noProof/>
          <w:sz w:val="24"/>
          <w:szCs w:val="24"/>
        </w:rPr>
        <w:drawing>
          <wp:inline distT="0" distB="0" distL="0" distR="0" wp14:anchorId="056E2DDB" wp14:editId="6F4F85D9">
            <wp:extent cx="4475491" cy="4199466"/>
            <wp:effectExtent l="0" t="0" r="1270" b="0"/>
            <wp:docPr id="99094395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646" cy="42061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E88BB0" w14:textId="1BD982CE" w:rsidR="00583E13" w:rsidRDefault="00EF1293" w:rsidP="00EF1293">
      <w:pPr>
        <w:pStyle w:val="afd"/>
        <w:jc w:val="center"/>
        <w:rPr>
          <w:i w:val="0"/>
          <w:iCs w:val="0"/>
          <w:sz w:val="24"/>
          <w:szCs w:val="24"/>
        </w:rPr>
      </w:pPr>
      <w:r w:rsidRPr="00EF1293">
        <w:rPr>
          <w:i w:val="0"/>
          <w:iCs w:val="0"/>
          <w:sz w:val="24"/>
          <w:szCs w:val="24"/>
        </w:rPr>
        <w:t xml:space="preserve">Рисунок </w:t>
      </w:r>
      <w:r w:rsidRPr="00EF1293">
        <w:rPr>
          <w:i w:val="0"/>
          <w:iCs w:val="0"/>
          <w:sz w:val="24"/>
          <w:szCs w:val="24"/>
        </w:rPr>
        <w:fldChar w:fldCharType="begin"/>
      </w:r>
      <w:r w:rsidRPr="00EF1293">
        <w:rPr>
          <w:i w:val="0"/>
          <w:iCs w:val="0"/>
          <w:sz w:val="24"/>
          <w:szCs w:val="24"/>
        </w:rPr>
        <w:instrText xml:space="preserve"> SEQ Рисунок \* ARABIC </w:instrText>
      </w:r>
      <w:r w:rsidRPr="00EF1293">
        <w:rPr>
          <w:i w:val="0"/>
          <w:iCs w:val="0"/>
          <w:sz w:val="24"/>
          <w:szCs w:val="24"/>
        </w:rPr>
        <w:fldChar w:fldCharType="separate"/>
      </w:r>
      <w:r w:rsidR="00856A7A">
        <w:rPr>
          <w:i w:val="0"/>
          <w:iCs w:val="0"/>
          <w:noProof/>
          <w:sz w:val="24"/>
          <w:szCs w:val="24"/>
        </w:rPr>
        <w:t>3</w:t>
      </w:r>
      <w:r w:rsidRPr="00EF1293">
        <w:rPr>
          <w:i w:val="0"/>
          <w:iCs w:val="0"/>
          <w:sz w:val="24"/>
          <w:szCs w:val="24"/>
        </w:rPr>
        <w:fldChar w:fldCharType="end"/>
      </w:r>
      <w:r w:rsidRPr="00EF1293">
        <w:rPr>
          <w:i w:val="0"/>
          <w:iCs w:val="0"/>
          <w:sz w:val="24"/>
          <w:szCs w:val="24"/>
        </w:rPr>
        <w:t xml:space="preserve">. </w:t>
      </w:r>
      <w:proofErr w:type="spellStart"/>
      <w:proofErr w:type="gramStart"/>
      <w:r w:rsidRPr="00EF1293">
        <w:rPr>
          <w:i w:val="0"/>
          <w:iCs w:val="0"/>
          <w:sz w:val="24"/>
          <w:szCs w:val="24"/>
          <w:lang w:val="en-US"/>
        </w:rPr>
        <w:t>diagram.json</w:t>
      </w:r>
      <w:proofErr w:type="spellEnd"/>
      <w:proofErr w:type="gramEnd"/>
      <w:r w:rsidRPr="00EF1293">
        <w:rPr>
          <w:i w:val="0"/>
          <w:iCs w:val="0"/>
          <w:sz w:val="24"/>
          <w:szCs w:val="24"/>
          <w:lang w:val="en-US"/>
        </w:rPr>
        <w:t xml:space="preserve"> - </w:t>
      </w:r>
      <w:r w:rsidRPr="00EF1293">
        <w:rPr>
          <w:i w:val="0"/>
          <w:iCs w:val="0"/>
          <w:sz w:val="24"/>
          <w:szCs w:val="24"/>
        </w:rPr>
        <w:t>часть 1</w:t>
      </w:r>
    </w:p>
    <w:p w14:paraId="39E99F96" w14:textId="77777777" w:rsidR="00EF1293" w:rsidRPr="00EF1293" w:rsidRDefault="00EF1293" w:rsidP="00EF1293">
      <w:pPr>
        <w:keepNext/>
        <w:jc w:val="center"/>
        <w:rPr>
          <w:sz w:val="24"/>
          <w:szCs w:val="24"/>
        </w:rPr>
      </w:pPr>
      <w:r w:rsidRPr="00EF1293">
        <w:rPr>
          <w:sz w:val="24"/>
          <w:szCs w:val="24"/>
        </w:rPr>
        <w:lastRenderedPageBreak/>
        <w:drawing>
          <wp:inline distT="0" distB="0" distL="0" distR="0" wp14:anchorId="4CB693AD" wp14:editId="73D2C695">
            <wp:extent cx="3869267" cy="2775779"/>
            <wp:effectExtent l="0" t="0" r="0" b="5715"/>
            <wp:docPr id="660131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319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7134" cy="278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75A6" w14:textId="23B86E29" w:rsidR="00EF1293" w:rsidRDefault="00EF1293" w:rsidP="00EF1293">
      <w:pPr>
        <w:pStyle w:val="afd"/>
        <w:jc w:val="center"/>
        <w:rPr>
          <w:i w:val="0"/>
          <w:iCs w:val="0"/>
          <w:sz w:val="24"/>
          <w:szCs w:val="24"/>
        </w:rPr>
      </w:pPr>
      <w:r w:rsidRPr="00EF1293">
        <w:rPr>
          <w:i w:val="0"/>
          <w:iCs w:val="0"/>
          <w:sz w:val="24"/>
          <w:szCs w:val="24"/>
        </w:rPr>
        <w:t xml:space="preserve">Рисунок </w:t>
      </w:r>
      <w:r w:rsidRPr="00EF1293">
        <w:rPr>
          <w:i w:val="0"/>
          <w:iCs w:val="0"/>
          <w:sz w:val="24"/>
          <w:szCs w:val="24"/>
        </w:rPr>
        <w:fldChar w:fldCharType="begin"/>
      </w:r>
      <w:r w:rsidRPr="00EF1293">
        <w:rPr>
          <w:i w:val="0"/>
          <w:iCs w:val="0"/>
          <w:sz w:val="24"/>
          <w:szCs w:val="24"/>
        </w:rPr>
        <w:instrText xml:space="preserve"> SEQ Рисунок \* ARABIC </w:instrText>
      </w:r>
      <w:r w:rsidRPr="00EF1293">
        <w:rPr>
          <w:i w:val="0"/>
          <w:iCs w:val="0"/>
          <w:sz w:val="24"/>
          <w:szCs w:val="24"/>
        </w:rPr>
        <w:fldChar w:fldCharType="separate"/>
      </w:r>
      <w:r w:rsidR="00856A7A">
        <w:rPr>
          <w:i w:val="0"/>
          <w:iCs w:val="0"/>
          <w:noProof/>
          <w:sz w:val="24"/>
          <w:szCs w:val="24"/>
        </w:rPr>
        <w:t>4</w:t>
      </w:r>
      <w:r w:rsidRPr="00EF1293">
        <w:rPr>
          <w:i w:val="0"/>
          <w:iCs w:val="0"/>
          <w:sz w:val="24"/>
          <w:szCs w:val="24"/>
        </w:rPr>
        <w:fldChar w:fldCharType="end"/>
      </w:r>
      <w:r w:rsidRPr="00EF1293">
        <w:rPr>
          <w:i w:val="0"/>
          <w:iCs w:val="0"/>
          <w:sz w:val="24"/>
          <w:szCs w:val="24"/>
        </w:rPr>
        <w:t xml:space="preserve">. </w:t>
      </w:r>
      <w:proofErr w:type="spellStart"/>
      <w:proofErr w:type="gramStart"/>
      <w:r w:rsidRPr="00EF1293">
        <w:rPr>
          <w:i w:val="0"/>
          <w:iCs w:val="0"/>
          <w:sz w:val="24"/>
          <w:szCs w:val="24"/>
          <w:lang w:val="en-US"/>
        </w:rPr>
        <w:t>diagram</w:t>
      </w:r>
      <w:proofErr w:type="spellEnd"/>
      <w:proofErr w:type="gramEnd"/>
      <w:r w:rsidRPr="00856A7A">
        <w:rPr>
          <w:i w:val="0"/>
          <w:iCs w:val="0"/>
          <w:sz w:val="24"/>
          <w:szCs w:val="24"/>
        </w:rPr>
        <w:t>.</w:t>
      </w:r>
      <w:proofErr w:type="spellStart"/>
      <w:proofErr w:type="gramStart"/>
      <w:r w:rsidRPr="00EF1293">
        <w:rPr>
          <w:i w:val="0"/>
          <w:iCs w:val="0"/>
          <w:sz w:val="24"/>
          <w:szCs w:val="24"/>
          <w:lang w:val="en-US"/>
        </w:rPr>
        <w:t>json</w:t>
      </w:r>
      <w:proofErr w:type="spellEnd"/>
      <w:proofErr w:type="gramEnd"/>
      <w:r w:rsidRPr="00856A7A">
        <w:rPr>
          <w:i w:val="0"/>
          <w:iCs w:val="0"/>
          <w:sz w:val="24"/>
          <w:szCs w:val="24"/>
        </w:rPr>
        <w:t xml:space="preserve"> - </w:t>
      </w:r>
      <w:r w:rsidRPr="00EF1293">
        <w:rPr>
          <w:i w:val="0"/>
          <w:iCs w:val="0"/>
          <w:sz w:val="24"/>
          <w:szCs w:val="24"/>
        </w:rPr>
        <w:t>часть 2</w:t>
      </w:r>
    </w:p>
    <w:p w14:paraId="115E09EC" w14:textId="3854593C" w:rsidR="00EF1293" w:rsidRDefault="00EF1293" w:rsidP="00EF1293">
      <w:pPr>
        <w:pStyle w:val="2"/>
      </w:pPr>
      <w:bookmarkStart w:id="5" w:name="_Toc215684576"/>
      <w:r w:rsidRPr="00F95627">
        <w:t>1.</w:t>
      </w:r>
      <w:r>
        <w:t>3</w:t>
      </w:r>
      <w:r w:rsidRPr="00F95627">
        <w:t xml:space="preserve"> </w:t>
      </w:r>
      <w:r>
        <w:t>Управляющая программа</w:t>
      </w:r>
      <w:bookmarkEnd w:id="5"/>
    </w:p>
    <w:p w14:paraId="13F93CE7" w14:textId="4D93A560" w:rsidR="00EF1293" w:rsidRDefault="00EF1293" w:rsidP="00EF1293">
      <w:r>
        <w:tab/>
        <w:t>Для платы была написана соответствующая управляющая программа (</w:t>
      </w:r>
      <w:proofErr w:type="gramStart"/>
      <w:r>
        <w:t>рисунок  5</w:t>
      </w:r>
      <w:proofErr w:type="gramEnd"/>
      <w:r>
        <w:t>).</w:t>
      </w:r>
    </w:p>
    <w:p w14:paraId="798F3033" w14:textId="77777777" w:rsidR="00EF1293" w:rsidRPr="00EF1293" w:rsidRDefault="00EF1293" w:rsidP="00EF1293">
      <w:pPr>
        <w:keepNext/>
        <w:jc w:val="center"/>
        <w:rPr>
          <w:sz w:val="24"/>
          <w:szCs w:val="24"/>
        </w:rPr>
      </w:pPr>
      <w:r w:rsidRPr="00EF1293">
        <w:rPr>
          <w:sz w:val="24"/>
          <w:szCs w:val="24"/>
        </w:rPr>
        <w:drawing>
          <wp:inline distT="0" distB="0" distL="0" distR="0" wp14:anchorId="4ED1FA63" wp14:editId="37CBD096">
            <wp:extent cx="2157911" cy="4343400"/>
            <wp:effectExtent l="0" t="0" r="0" b="0"/>
            <wp:docPr id="259694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941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1161" cy="434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071F" w14:textId="684641AF" w:rsidR="00EF1293" w:rsidRDefault="00EF1293" w:rsidP="00EF1293">
      <w:pPr>
        <w:pStyle w:val="afd"/>
        <w:jc w:val="center"/>
        <w:rPr>
          <w:i w:val="0"/>
          <w:iCs w:val="0"/>
          <w:sz w:val="24"/>
          <w:szCs w:val="24"/>
        </w:rPr>
      </w:pPr>
      <w:r w:rsidRPr="00EF1293">
        <w:rPr>
          <w:i w:val="0"/>
          <w:iCs w:val="0"/>
          <w:sz w:val="24"/>
          <w:szCs w:val="24"/>
        </w:rPr>
        <w:t xml:space="preserve">Рисунок </w:t>
      </w:r>
      <w:r w:rsidRPr="00EF1293">
        <w:rPr>
          <w:i w:val="0"/>
          <w:iCs w:val="0"/>
          <w:sz w:val="24"/>
          <w:szCs w:val="24"/>
        </w:rPr>
        <w:fldChar w:fldCharType="begin"/>
      </w:r>
      <w:r w:rsidRPr="00EF1293">
        <w:rPr>
          <w:i w:val="0"/>
          <w:iCs w:val="0"/>
          <w:sz w:val="24"/>
          <w:szCs w:val="24"/>
        </w:rPr>
        <w:instrText xml:space="preserve"> SEQ Рисунок \* ARABIC </w:instrText>
      </w:r>
      <w:r w:rsidRPr="00EF1293">
        <w:rPr>
          <w:i w:val="0"/>
          <w:iCs w:val="0"/>
          <w:sz w:val="24"/>
          <w:szCs w:val="24"/>
        </w:rPr>
        <w:fldChar w:fldCharType="separate"/>
      </w:r>
      <w:r w:rsidR="00856A7A">
        <w:rPr>
          <w:i w:val="0"/>
          <w:iCs w:val="0"/>
          <w:noProof/>
          <w:sz w:val="24"/>
          <w:szCs w:val="24"/>
        </w:rPr>
        <w:t>5</w:t>
      </w:r>
      <w:r w:rsidRPr="00EF1293">
        <w:rPr>
          <w:i w:val="0"/>
          <w:iCs w:val="0"/>
          <w:sz w:val="24"/>
          <w:szCs w:val="24"/>
        </w:rPr>
        <w:fldChar w:fldCharType="end"/>
      </w:r>
      <w:r w:rsidRPr="00EF1293">
        <w:rPr>
          <w:i w:val="0"/>
          <w:iCs w:val="0"/>
          <w:sz w:val="24"/>
          <w:szCs w:val="24"/>
        </w:rPr>
        <w:t>. Управляющая программа</w:t>
      </w:r>
    </w:p>
    <w:p w14:paraId="4C672C35" w14:textId="75185B0D" w:rsidR="00EF1293" w:rsidRDefault="00EF1293" w:rsidP="00EF1293">
      <w:r>
        <w:lastRenderedPageBreak/>
        <w:tab/>
        <w:t xml:space="preserve">В строках 1–3 происходит назначение номеров портов для переменных, соответствующих цветам светофора. Строки 5–9 отвечают за инициализацию портов (с исходящим сигналом). Строки </w:t>
      </w:r>
      <w:proofErr w:type="gramStart"/>
      <w:r>
        <w:t>11-31</w:t>
      </w:r>
      <w:proofErr w:type="gramEnd"/>
      <w:r>
        <w:t xml:space="preserve"> отвечают за тело бесконечного цикла, исполняемого платой. Цикл разбит на 4 блока, в каждом из которых прописывается порядок работы светодиодов и задержка при переходе к следующему блоку.</w:t>
      </w:r>
    </w:p>
    <w:p w14:paraId="38AE35CF" w14:textId="1B548C26" w:rsidR="00127EB2" w:rsidRPr="00036856" w:rsidRDefault="00EF1293" w:rsidP="00036856">
      <w:r>
        <w:tab/>
        <w:t>По итогу светофор работает в режиме: зеленый</w:t>
      </w:r>
      <w:r w:rsidR="00036856">
        <w:t xml:space="preserve"> – </w:t>
      </w:r>
      <w:r>
        <w:t>желтый</w:t>
      </w:r>
      <w:r w:rsidR="00036856">
        <w:t xml:space="preserve"> – </w:t>
      </w:r>
      <w:r>
        <w:t>красный</w:t>
      </w:r>
      <w:r w:rsidR="00036856">
        <w:t xml:space="preserve"> -</w:t>
      </w:r>
      <w:r>
        <w:t xml:space="preserve"> желтый</w:t>
      </w:r>
      <w:r w:rsidR="00036856">
        <w:t xml:space="preserve"> и красный</w:t>
      </w:r>
      <w:r w:rsidR="00036856" w:rsidRPr="00036856">
        <w:t xml:space="preserve"> </w:t>
      </w:r>
      <w:r w:rsidR="00036856">
        <w:t>–</w:t>
      </w:r>
      <w:r w:rsidR="00036856" w:rsidRPr="00036856">
        <w:t xml:space="preserve"> </w:t>
      </w:r>
      <w:r w:rsidR="00036856">
        <w:t>зеленый</w:t>
      </w:r>
      <w:r w:rsidR="00036856">
        <w:t>.</w:t>
      </w:r>
      <w:r>
        <w:t xml:space="preserve"> Результат работы </w:t>
      </w:r>
      <w:r w:rsidR="00036856">
        <w:t>представлен в приложении 1.</w:t>
      </w:r>
      <w:r w:rsidR="00127EB2">
        <w:br w:type="page"/>
      </w:r>
    </w:p>
    <w:p w14:paraId="0FC2D72F" w14:textId="649B663E" w:rsidR="00D6383B" w:rsidRDefault="00F52A5B" w:rsidP="00F52A5B">
      <w:pPr>
        <w:pStyle w:val="1"/>
      </w:pPr>
      <w:bookmarkStart w:id="6" w:name="_Toc215684577"/>
      <w:r>
        <w:lastRenderedPageBreak/>
        <w:t>Заключение</w:t>
      </w:r>
      <w:bookmarkEnd w:id="6"/>
    </w:p>
    <w:p w14:paraId="059CC7C5" w14:textId="1517B74D" w:rsidR="00F95627" w:rsidRDefault="00F52A5B" w:rsidP="00127EB2">
      <w:pPr>
        <w:rPr>
          <w:lang w:val="en-US"/>
        </w:rPr>
      </w:pPr>
      <w:r>
        <w:tab/>
      </w:r>
      <w:r w:rsidRPr="00F52A5B">
        <w:t xml:space="preserve">В ходе </w:t>
      </w:r>
      <w:r w:rsidR="00127EB2">
        <w:t xml:space="preserve">лабораторной работы </w:t>
      </w:r>
      <w:r w:rsidR="00036856">
        <w:t xml:space="preserve">была </w:t>
      </w:r>
      <w:r w:rsidR="00036856" w:rsidRPr="00036856">
        <w:t xml:space="preserve">разработана и реализована модель работы светофора на базе микроконтроллера </w:t>
      </w:r>
      <w:proofErr w:type="spellStart"/>
      <w:r w:rsidR="00036856" w:rsidRPr="00036856">
        <w:t>Arduino</w:t>
      </w:r>
      <w:proofErr w:type="spellEnd"/>
      <w:r w:rsidR="00036856" w:rsidRPr="00036856">
        <w:t>. Были изучены основные принципы подключения светодиодов, работы цифровых выходов, а также программного управления их состояниями</w:t>
      </w:r>
      <w:r w:rsidR="00036856">
        <w:t xml:space="preserve"> на базе </w:t>
      </w:r>
      <w:proofErr w:type="spellStart"/>
      <w:r w:rsidR="00036856">
        <w:rPr>
          <w:lang w:val="en-US"/>
        </w:rPr>
        <w:t>Wowki</w:t>
      </w:r>
      <w:proofErr w:type="spellEnd"/>
      <w:r w:rsidR="00036856" w:rsidRPr="00036856">
        <w:t>.</w:t>
      </w:r>
    </w:p>
    <w:p w14:paraId="043F6DC4" w14:textId="1B3F37B2" w:rsidR="00036856" w:rsidRPr="00036856" w:rsidRDefault="00036856" w:rsidP="00127EB2">
      <w:r>
        <w:rPr>
          <w:lang w:val="en-US"/>
        </w:rPr>
        <w:tab/>
      </w:r>
      <w:r w:rsidRPr="00036856">
        <w:t>С помощью написанной программы удалось воспроизвести стандартный цикл работы светофора: красный → красный-жёлтый → зелёный → жёлтый → красный. Реализация проекта показала, как можно применять микроконтроллеры для управления простыми устройствами и имитировать реальные процессы</w:t>
      </w:r>
      <w:r w:rsidRPr="00036856">
        <w:t xml:space="preserve"> </w:t>
      </w:r>
      <w:r w:rsidRPr="00036856">
        <w:t>в интеллектуальных транспортных системах.</w:t>
      </w:r>
    </w:p>
    <w:p w14:paraId="01C94D07" w14:textId="49BA5120" w:rsidR="00036856" w:rsidRDefault="00036856">
      <w:pPr>
        <w:jc w:val="left"/>
      </w:pPr>
      <w:r>
        <w:br w:type="page"/>
      </w:r>
    </w:p>
    <w:p w14:paraId="6DC3406B" w14:textId="77777777" w:rsidR="00036856" w:rsidRDefault="00036856" w:rsidP="00036856">
      <w:pPr>
        <w:pStyle w:val="1"/>
      </w:pPr>
      <w:bookmarkStart w:id="7" w:name="_Toc211618983"/>
      <w:bookmarkStart w:id="8" w:name="_Toc215588871"/>
      <w:bookmarkStart w:id="9" w:name="_Toc215684578"/>
      <w:r>
        <w:lastRenderedPageBreak/>
        <w:t>Список литературы</w:t>
      </w:r>
      <w:bookmarkEnd w:id="7"/>
      <w:bookmarkEnd w:id="8"/>
      <w:bookmarkEnd w:id="9"/>
    </w:p>
    <w:p w14:paraId="768B446D" w14:textId="32058452" w:rsidR="00036856" w:rsidRPr="0064604E" w:rsidRDefault="00036856" w:rsidP="00036856">
      <w:pPr>
        <w:pStyle w:val="af3"/>
        <w:numPr>
          <w:ilvl w:val="0"/>
          <w:numId w:val="29"/>
        </w:numPr>
        <w:spacing w:after="160" w:line="360" w:lineRule="auto"/>
        <w:rPr>
          <w:rFonts w:eastAsia="Times New Roman" w:cs="Times New Roman"/>
          <w:kern w:val="1"/>
          <w:szCs w:val="28"/>
          <w:lang w:eastAsia="hi-IN" w:bidi="hi-IN"/>
        </w:rPr>
      </w:pPr>
      <w:r>
        <w:rPr>
          <w:rFonts w:eastAsia="Times New Roman" w:cs="Times New Roman"/>
          <w:kern w:val="1"/>
          <w:szCs w:val="28"/>
          <w:lang w:eastAsia="hi-IN" w:bidi="hi-IN"/>
        </w:rPr>
        <w:t>«</w:t>
      </w:r>
      <w:proofErr w:type="spellStart"/>
      <w:r>
        <w:rPr>
          <w:rFonts w:eastAsia="Times New Roman" w:cs="Times New Roman"/>
          <w:kern w:val="1"/>
          <w:szCs w:val="28"/>
          <w:lang w:val="en-US" w:eastAsia="hi-IN" w:bidi="hi-IN"/>
        </w:rPr>
        <w:t>Wokwi</w:t>
      </w:r>
      <w:proofErr w:type="spellEnd"/>
      <w:r w:rsidRPr="00036856">
        <w:rPr>
          <w:rFonts w:eastAsia="Times New Roman" w:cs="Times New Roman"/>
          <w:kern w:val="1"/>
          <w:szCs w:val="28"/>
          <w:lang w:eastAsia="hi-IN" w:bidi="hi-IN"/>
        </w:rPr>
        <w:t xml:space="preserve">: </w:t>
      </w:r>
      <w:r w:rsidRPr="00036856">
        <w:rPr>
          <w:rFonts w:eastAsia="Times New Roman" w:cs="Times New Roman"/>
          <w:kern w:val="1"/>
          <w:szCs w:val="28"/>
          <w:lang w:eastAsia="hi-IN" w:bidi="hi-IN"/>
        </w:rPr>
        <w:t>Самый продвинутый в мире симулятор ESP32</w:t>
      </w:r>
      <w:r w:rsidRPr="0064604E">
        <w:rPr>
          <w:rFonts w:eastAsia="Times New Roman" w:cs="Times New Roman"/>
          <w:kern w:val="1"/>
          <w:szCs w:val="28"/>
          <w:lang w:eastAsia="hi-IN" w:bidi="hi-IN"/>
        </w:rPr>
        <w:t xml:space="preserve">» [Электронный ресурс]. — Режим доступа: </w:t>
      </w:r>
      <w:hyperlink r:id="rId14" w:history="1">
        <w:r w:rsidRPr="00036856">
          <w:rPr>
            <w:rStyle w:val="af4"/>
          </w:rPr>
          <w:t>https://wokwi.com/</w:t>
        </w:r>
      </w:hyperlink>
      <w:r w:rsidRPr="0064604E">
        <w:rPr>
          <w:rFonts w:eastAsia="Times New Roman" w:cs="Times New Roman"/>
          <w:kern w:val="1"/>
          <w:szCs w:val="28"/>
          <w:lang w:eastAsia="hi-IN" w:bidi="hi-IN"/>
        </w:rPr>
        <w:t>, свободный. — Дата обращения: 0</w:t>
      </w:r>
      <w:r w:rsidRPr="00036856">
        <w:rPr>
          <w:rFonts w:eastAsia="Times New Roman" w:cs="Times New Roman"/>
          <w:kern w:val="1"/>
          <w:szCs w:val="28"/>
          <w:lang w:eastAsia="hi-IN" w:bidi="hi-IN"/>
        </w:rPr>
        <w:t>3</w:t>
      </w:r>
      <w:r w:rsidRPr="0064604E">
        <w:rPr>
          <w:rFonts w:eastAsia="Times New Roman" w:cs="Times New Roman"/>
          <w:kern w:val="1"/>
          <w:szCs w:val="28"/>
          <w:lang w:eastAsia="hi-IN" w:bidi="hi-IN"/>
        </w:rPr>
        <w:t>.12.2025.</w:t>
      </w:r>
    </w:p>
    <w:p w14:paraId="57CCF7AB" w14:textId="2358C33E" w:rsidR="00036856" w:rsidRPr="00036856" w:rsidRDefault="00036856" w:rsidP="00036856">
      <w:pPr>
        <w:pStyle w:val="af3"/>
        <w:numPr>
          <w:ilvl w:val="0"/>
          <w:numId w:val="29"/>
        </w:numPr>
        <w:spacing w:after="160" w:line="360" w:lineRule="auto"/>
        <w:rPr>
          <w:rFonts w:eastAsia="Times New Roman" w:cs="Times New Roman"/>
          <w:kern w:val="1"/>
          <w:szCs w:val="28"/>
          <w:lang w:eastAsia="hi-IN" w:bidi="hi-IN"/>
        </w:rPr>
      </w:pPr>
      <w:r>
        <w:rPr>
          <w:rFonts w:eastAsia="Times New Roman" w:cs="Times New Roman"/>
          <w:kern w:val="1"/>
          <w:szCs w:val="28"/>
          <w:lang w:eastAsia="hi-IN" w:bidi="hi-IN"/>
        </w:rPr>
        <w:t>«</w:t>
      </w:r>
      <w:r>
        <w:rPr>
          <w:lang w:val="en-US"/>
        </w:rPr>
        <w:t>A</w:t>
      </w:r>
      <w:proofErr w:type="spellStart"/>
      <w:r w:rsidRPr="00036856">
        <w:t>lex</w:t>
      </w:r>
      <w:proofErr w:type="spellEnd"/>
      <w:r>
        <w:rPr>
          <w:lang w:val="en-US"/>
        </w:rPr>
        <w:t>G</w:t>
      </w:r>
      <w:proofErr w:type="spellStart"/>
      <w:r w:rsidRPr="00036856">
        <w:t>yver</w:t>
      </w:r>
      <w:proofErr w:type="spellEnd"/>
      <w:r w:rsidRPr="00036856">
        <w:t>.</w:t>
      </w:r>
      <w:r>
        <w:t xml:space="preserve"> </w:t>
      </w:r>
      <w:r>
        <w:rPr>
          <w:lang w:val="en-US"/>
        </w:rPr>
        <w:t>Lessons</w:t>
      </w:r>
      <w:r w:rsidRPr="00036856">
        <w:t xml:space="preserve">. </w:t>
      </w:r>
      <w:proofErr w:type="spellStart"/>
      <w:proofErr w:type="gramStart"/>
      <w:r>
        <w:rPr>
          <w:lang w:val="en-US"/>
        </w:rPr>
        <w:t>Wokwi</w:t>
      </w:r>
      <w:proofErr w:type="spellEnd"/>
      <w:r>
        <w:rPr>
          <w:rFonts w:eastAsia="Times New Roman" w:cs="Times New Roman"/>
          <w:kern w:val="1"/>
          <w:szCs w:val="28"/>
          <w:lang w:eastAsia="hi-IN" w:bidi="hi-IN"/>
        </w:rPr>
        <w:t xml:space="preserve">» </w:t>
      </w:r>
      <w:r w:rsidRPr="005D0F91">
        <w:rPr>
          <w:rFonts w:eastAsia="Times New Roman" w:cs="Times New Roman"/>
          <w:kern w:val="1"/>
          <w:szCs w:val="28"/>
          <w:lang w:eastAsia="hi-IN" w:bidi="hi-IN"/>
        </w:rPr>
        <w:t>[Электронный ресурс</w:t>
      </w:r>
      <w:proofErr w:type="gramEnd"/>
      <w:r w:rsidRPr="005D0F91">
        <w:rPr>
          <w:rFonts w:eastAsia="Times New Roman" w:cs="Times New Roman"/>
          <w:kern w:val="1"/>
          <w:szCs w:val="28"/>
          <w:lang w:eastAsia="hi-IN" w:bidi="hi-IN"/>
        </w:rPr>
        <w:t>]. — Режим</w:t>
      </w:r>
      <w:r w:rsidRPr="00036856">
        <w:rPr>
          <w:rFonts w:eastAsia="Times New Roman" w:cs="Times New Roman"/>
          <w:kern w:val="1"/>
          <w:szCs w:val="28"/>
          <w:lang w:eastAsia="hi-IN" w:bidi="hi-IN"/>
        </w:rPr>
        <w:t xml:space="preserve"> </w:t>
      </w:r>
      <w:r w:rsidRPr="005D0F91">
        <w:rPr>
          <w:rFonts w:eastAsia="Times New Roman" w:cs="Times New Roman"/>
          <w:kern w:val="1"/>
          <w:szCs w:val="28"/>
          <w:lang w:eastAsia="hi-IN" w:bidi="hi-IN"/>
        </w:rPr>
        <w:t xml:space="preserve">доступа: </w:t>
      </w:r>
      <w:hyperlink r:id="rId15" w:history="1">
        <w:r w:rsidRPr="00036856">
          <w:rPr>
            <w:rStyle w:val="af4"/>
          </w:rPr>
          <w:t>https://alexgyver.ru/lessons/wokwi/?ysclid=mgrno5ijqq489748411</w:t>
        </w:r>
      </w:hyperlink>
      <w:r w:rsidRPr="005D0F91">
        <w:rPr>
          <w:rFonts w:eastAsia="Times New Roman" w:cs="Times New Roman"/>
          <w:kern w:val="1"/>
          <w:szCs w:val="28"/>
          <w:lang w:eastAsia="hi-IN" w:bidi="hi-IN"/>
        </w:rPr>
        <w:t xml:space="preserve">, свободный. — </w:t>
      </w:r>
      <w:r w:rsidRPr="0064604E">
        <w:rPr>
          <w:rFonts w:eastAsia="Times New Roman" w:cs="Times New Roman"/>
          <w:kern w:val="1"/>
          <w:szCs w:val="28"/>
          <w:lang w:eastAsia="hi-IN" w:bidi="hi-IN"/>
        </w:rPr>
        <w:t>Дата обращения: 0</w:t>
      </w:r>
      <w:r w:rsidRPr="00036856">
        <w:rPr>
          <w:rFonts w:eastAsia="Times New Roman" w:cs="Times New Roman"/>
          <w:kern w:val="1"/>
          <w:szCs w:val="28"/>
          <w:lang w:eastAsia="hi-IN" w:bidi="hi-IN"/>
        </w:rPr>
        <w:t>3</w:t>
      </w:r>
      <w:r w:rsidRPr="0064604E">
        <w:rPr>
          <w:rFonts w:eastAsia="Times New Roman" w:cs="Times New Roman"/>
          <w:kern w:val="1"/>
          <w:szCs w:val="28"/>
          <w:lang w:eastAsia="hi-IN" w:bidi="hi-IN"/>
        </w:rPr>
        <w:t>.12.2025.</w:t>
      </w:r>
    </w:p>
    <w:p w14:paraId="11A26D2E" w14:textId="4E15FB84" w:rsidR="00036856" w:rsidRPr="00036856" w:rsidRDefault="00036856" w:rsidP="00036856">
      <w:pPr>
        <w:pStyle w:val="af3"/>
        <w:numPr>
          <w:ilvl w:val="0"/>
          <w:numId w:val="29"/>
        </w:numPr>
        <w:spacing w:after="160" w:line="360" w:lineRule="auto"/>
        <w:rPr>
          <w:rFonts w:eastAsia="Times New Roman" w:cs="Times New Roman"/>
          <w:kern w:val="1"/>
          <w:szCs w:val="28"/>
          <w:lang w:eastAsia="hi-IN" w:bidi="hi-IN"/>
        </w:rPr>
      </w:pPr>
      <w:r>
        <w:rPr>
          <w:rFonts w:eastAsia="Times New Roman" w:cs="Times New Roman"/>
          <w:kern w:val="1"/>
          <w:szCs w:val="28"/>
          <w:lang w:eastAsia="hi-IN" w:bidi="hi-IN"/>
        </w:rPr>
        <w:t>«</w:t>
      </w:r>
      <w:proofErr w:type="spellStart"/>
      <w:r>
        <w:rPr>
          <w:rFonts w:eastAsia="Times New Roman" w:cs="Times New Roman"/>
          <w:kern w:val="1"/>
          <w:szCs w:val="28"/>
          <w:lang w:val="en-US" w:eastAsia="hi-IN" w:bidi="hi-IN"/>
        </w:rPr>
        <w:t>Wokwi</w:t>
      </w:r>
      <w:proofErr w:type="spellEnd"/>
      <w:r w:rsidRPr="00036856">
        <w:rPr>
          <w:rFonts w:eastAsia="Times New Roman" w:cs="Times New Roman"/>
          <w:kern w:val="1"/>
          <w:szCs w:val="28"/>
          <w:lang w:eastAsia="hi-IN" w:bidi="hi-IN"/>
        </w:rPr>
        <w:t xml:space="preserve"> </w:t>
      </w:r>
      <w:r>
        <w:rPr>
          <w:rFonts w:eastAsia="Times New Roman" w:cs="Times New Roman"/>
          <w:kern w:val="1"/>
          <w:szCs w:val="28"/>
          <w:lang w:val="en-US" w:eastAsia="hi-IN" w:bidi="hi-IN"/>
        </w:rPr>
        <w:t>Docs</w:t>
      </w:r>
      <w:r w:rsidRPr="0064604E">
        <w:rPr>
          <w:rFonts w:eastAsia="Times New Roman" w:cs="Times New Roman"/>
          <w:kern w:val="1"/>
          <w:szCs w:val="28"/>
          <w:lang w:eastAsia="hi-IN" w:bidi="hi-IN"/>
        </w:rPr>
        <w:t xml:space="preserve">» [Электронный ресурс]. — Режим доступа: </w:t>
      </w:r>
      <w:hyperlink r:id="rId16" w:history="1">
        <w:r w:rsidRPr="00036856">
          <w:rPr>
            <w:rStyle w:val="af4"/>
          </w:rPr>
          <w:t>https://docs.wokwi.com/</w:t>
        </w:r>
      </w:hyperlink>
      <w:r w:rsidRPr="0064604E">
        <w:rPr>
          <w:rFonts w:eastAsia="Times New Roman" w:cs="Times New Roman"/>
          <w:kern w:val="1"/>
          <w:szCs w:val="28"/>
          <w:lang w:eastAsia="hi-IN" w:bidi="hi-IN"/>
        </w:rPr>
        <w:t>, свободный. — Дата обращения: 0</w:t>
      </w:r>
      <w:r w:rsidRPr="00036856">
        <w:rPr>
          <w:rFonts w:eastAsia="Times New Roman" w:cs="Times New Roman"/>
          <w:kern w:val="1"/>
          <w:szCs w:val="28"/>
          <w:lang w:eastAsia="hi-IN" w:bidi="hi-IN"/>
        </w:rPr>
        <w:t>3</w:t>
      </w:r>
      <w:r w:rsidRPr="0064604E">
        <w:rPr>
          <w:rFonts w:eastAsia="Times New Roman" w:cs="Times New Roman"/>
          <w:kern w:val="1"/>
          <w:szCs w:val="28"/>
          <w:lang w:eastAsia="hi-IN" w:bidi="hi-IN"/>
        </w:rPr>
        <w:t>.12.2025.</w:t>
      </w:r>
    </w:p>
    <w:p w14:paraId="0BC7097A" w14:textId="1F46DCF2" w:rsidR="00036856" w:rsidRDefault="00036856">
      <w:pPr>
        <w:jc w:val="left"/>
      </w:pPr>
      <w:r>
        <w:br w:type="page"/>
      </w:r>
    </w:p>
    <w:p w14:paraId="077740B0" w14:textId="4E3A6FE3" w:rsidR="00036856" w:rsidRDefault="00036856" w:rsidP="00036856">
      <w:pPr>
        <w:pStyle w:val="1"/>
      </w:pPr>
      <w:bookmarkStart w:id="10" w:name="_Toc215684579"/>
      <w:r>
        <w:lastRenderedPageBreak/>
        <w:t>Приложение 1</w:t>
      </w:r>
      <w:bookmarkEnd w:id="10"/>
    </w:p>
    <w:p w14:paraId="11AB6535" w14:textId="77777777" w:rsidR="00036856" w:rsidRDefault="00036856" w:rsidP="00036856">
      <w:pPr>
        <w:jc w:val="center"/>
      </w:pPr>
      <w:r>
        <w:rPr>
          <w:noProof/>
        </w:rPr>
        <w:drawing>
          <wp:inline distT="0" distB="0" distL="0" distR="0" wp14:anchorId="060261B1" wp14:editId="7EB672FC">
            <wp:extent cx="5147734" cy="4280875"/>
            <wp:effectExtent l="0" t="0" r="0" b="5715"/>
            <wp:docPr id="45175654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592" cy="428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9BCE7" w14:textId="42715A8B" w:rsidR="00036856" w:rsidRDefault="00036856" w:rsidP="00036856">
      <w:pPr>
        <w:jc w:val="center"/>
      </w:pPr>
      <w:r>
        <w:rPr>
          <w:noProof/>
        </w:rPr>
        <w:drawing>
          <wp:inline distT="0" distB="0" distL="0" distR="0" wp14:anchorId="70751C95" wp14:editId="782AE25D">
            <wp:extent cx="5077319" cy="4157133"/>
            <wp:effectExtent l="0" t="0" r="0" b="0"/>
            <wp:docPr id="139757642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492" cy="4160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052B2" w14:textId="77777777" w:rsidR="00036856" w:rsidRDefault="00036856" w:rsidP="00036856">
      <w:pPr>
        <w:jc w:val="center"/>
      </w:pPr>
      <w:r>
        <w:rPr>
          <w:noProof/>
        </w:rPr>
        <w:lastRenderedPageBreak/>
        <w:drawing>
          <wp:inline distT="0" distB="0" distL="0" distR="0" wp14:anchorId="5A1F0BE8" wp14:editId="21C4C614">
            <wp:extent cx="4927600" cy="4105191"/>
            <wp:effectExtent l="0" t="0" r="6350" b="0"/>
            <wp:docPr id="38717664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646" cy="4107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DE6AF" w14:textId="29A26B6F" w:rsidR="00036856" w:rsidRPr="00036856" w:rsidRDefault="00036856" w:rsidP="00036856">
      <w:pPr>
        <w:jc w:val="center"/>
      </w:pPr>
      <w:r>
        <w:rPr>
          <w:noProof/>
        </w:rPr>
        <w:drawing>
          <wp:inline distT="0" distB="0" distL="0" distR="0" wp14:anchorId="2E54E846" wp14:editId="45C4CABC">
            <wp:extent cx="4995334" cy="4396770"/>
            <wp:effectExtent l="0" t="0" r="0" b="3810"/>
            <wp:docPr id="178698180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392" cy="4399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E4916" w14:textId="77566C81" w:rsidR="00D0109B" w:rsidRPr="00127EB2" w:rsidRDefault="00D0109B" w:rsidP="00127EB2"/>
    <w:sectPr w:rsidR="00D0109B" w:rsidRPr="00127EB2" w:rsidSect="000B43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29370" w14:textId="77777777" w:rsidR="005B62ED" w:rsidRDefault="005B62ED">
      <w:pPr>
        <w:spacing w:after="0" w:line="240" w:lineRule="auto"/>
      </w:pPr>
      <w:r>
        <w:separator/>
      </w:r>
    </w:p>
  </w:endnote>
  <w:endnote w:type="continuationSeparator" w:id="0">
    <w:p w14:paraId="0D7FDA92" w14:textId="77777777" w:rsidR="005B62ED" w:rsidRDefault="005B6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05FF6" w14:textId="77777777" w:rsidR="005B62ED" w:rsidRDefault="005B62ED">
      <w:pPr>
        <w:spacing w:after="0" w:line="240" w:lineRule="auto"/>
      </w:pPr>
      <w:r>
        <w:separator/>
      </w:r>
    </w:p>
  </w:footnote>
  <w:footnote w:type="continuationSeparator" w:id="0">
    <w:p w14:paraId="75506A52" w14:textId="77777777" w:rsidR="005B62ED" w:rsidRDefault="005B62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2C8"/>
    <w:multiLevelType w:val="hybridMultilevel"/>
    <w:tmpl w:val="7EB69C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D93DDD"/>
    <w:multiLevelType w:val="multilevel"/>
    <w:tmpl w:val="33EC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321DC"/>
    <w:multiLevelType w:val="hybridMultilevel"/>
    <w:tmpl w:val="6D64FE56"/>
    <w:lvl w:ilvl="0" w:tplc="DFEAD120">
      <w:start w:val="32"/>
      <w:numFmt w:val="decimal"/>
      <w:lvlText w:val="%1."/>
      <w:lvlJc w:val="left"/>
      <w:pPr>
        <w:ind w:left="720" w:hanging="360"/>
      </w:pPr>
    </w:lvl>
    <w:lvl w:ilvl="1" w:tplc="6B12342E">
      <w:start w:val="1"/>
      <w:numFmt w:val="lowerLetter"/>
      <w:lvlText w:val="%2."/>
      <w:lvlJc w:val="left"/>
      <w:pPr>
        <w:ind w:left="1440" w:hanging="360"/>
      </w:pPr>
    </w:lvl>
    <w:lvl w:ilvl="2" w:tplc="49F8354E">
      <w:start w:val="1"/>
      <w:numFmt w:val="lowerRoman"/>
      <w:lvlText w:val="%3."/>
      <w:lvlJc w:val="right"/>
      <w:pPr>
        <w:ind w:left="2160" w:hanging="180"/>
      </w:pPr>
    </w:lvl>
    <w:lvl w:ilvl="3" w:tplc="39864A94">
      <w:start w:val="1"/>
      <w:numFmt w:val="decimal"/>
      <w:lvlText w:val="%4."/>
      <w:lvlJc w:val="left"/>
      <w:pPr>
        <w:ind w:left="2880" w:hanging="360"/>
      </w:pPr>
    </w:lvl>
    <w:lvl w:ilvl="4" w:tplc="6C4E6ADA">
      <w:start w:val="1"/>
      <w:numFmt w:val="lowerLetter"/>
      <w:lvlText w:val="%5."/>
      <w:lvlJc w:val="left"/>
      <w:pPr>
        <w:ind w:left="3600" w:hanging="360"/>
      </w:pPr>
    </w:lvl>
    <w:lvl w:ilvl="5" w:tplc="B6AC6FDE">
      <w:start w:val="1"/>
      <w:numFmt w:val="lowerRoman"/>
      <w:lvlText w:val="%6."/>
      <w:lvlJc w:val="right"/>
      <w:pPr>
        <w:ind w:left="4320" w:hanging="180"/>
      </w:pPr>
    </w:lvl>
    <w:lvl w:ilvl="6" w:tplc="FD7C49AC">
      <w:start w:val="1"/>
      <w:numFmt w:val="decimal"/>
      <w:lvlText w:val="%7."/>
      <w:lvlJc w:val="left"/>
      <w:pPr>
        <w:ind w:left="5040" w:hanging="360"/>
      </w:pPr>
    </w:lvl>
    <w:lvl w:ilvl="7" w:tplc="C7FEF76A">
      <w:start w:val="1"/>
      <w:numFmt w:val="lowerLetter"/>
      <w:lvlText w:val="%8."/>
      <w:lvlJc w:val="left"/>
      <w:pPr>
        <w:ind w:left="5760" w:hanging="360"/>
      </w:pPr>
    </w:lvl>
    <w:lvl w:ilvl="8" w:tplc="520059D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165A0"/>
    <w:multiLevelType w:val="hybridMultilevel"/>
    <w:tmpl w:val="0E7CF27C"/>
    <w:lvl w:ilvl="0" w:tplc="3DCE7900">
      <w:start w:val="1"/>
      <w:numFmt w:val="decimal"/>
      <w:lvlText w:val="%1."/>
      <w:lvlJc w:val="left"/>
      <w:pPr>
        <w:ind w:left="720" w:hanging="360"/>
      </w:pPr>
    </w:lvl>
    <w:lvl w:ilvl="1" w:tplc="600C3A78">
      <w:start w:val="1"/>
      <w:numFmt w:val="lowerLetter"/>
      <w:lvlText w:val="%2."/>
      <w:lvlJc w:val="left"/>
      <w:pPr>
        <w:ind w:left="1440" w:hanging="360"/>
      </w:pPr>
    </w:lvl>
    <w:lvl w:ilvl="2" w:tplc="6548D926">
      <w:start w:val="1"/>
      <w:numFmt w:val="lowerRoman"/>
      <w:lvlText w:val="%3."/>
      <w:lvlJc w:val="right"/>
      <w:pPr>
        <w:ind w:left="2160" w:hanging="180"/>
      </w:pPr>
    </w:lvl>
    <w:lvl w:ilvl="3" w:tplc="1F9CE9E8">
      <w:start w:val="1"/>
      <w:numFmt w:val="decimal"/>
      <w:lvlText w:val="%4."/>
      <w:lvlJc w:val="left"/>
      <w:pPr>
        <w:ind w:left="2880" w:hanging="360"/>
      </w:pPr>
    </w:lvl>
    <w:lvl w:ilvl="4" w:tplc="0ACA4518">
      <w:start w:val="1"/>
      <w:numFmt w:val="lowerLetter"/>
      <w:lvlText w:val="%5."/>
      <w:lvlJc w:val="left"/>
      <w:pPr>
        <w:ind w:left="3600" w:hanging="360"/>
      </w:pPr>
    </w:lvl>
    <w:lvl w:ilvl="5" w:tplc="2216F516">
      <w:start w:val="1"/>
      <w:numFmt w:val="lowerRoman"/>
      <w:lvlText w:val="%6."/>
      <w:lvlJc w:val="right"/>
      <w:pPr>
        <w:ind w:left="4320" w:hanging="180"/>
      </w:pPr>
    </w:lvl>
    <w:lvl w:ilvl="6" w:tplc="0BE6EC0A">
      <w:start w:val="1"/>
      <w:numFmt w:val="decimal"/>
      <w:lvlText w:val="%7."/>
      <w:lvlJc w:val="left"/>
      <w:pPr>
        <w:ind w:left="5040" w:hanging="360"/>
      </w:pPr>
    </w:lvl>
    <w:lvl w:ilvl="7" w:tplc="F0EC23DC">
      <w:start w:val="1"/>
      <w:numFmt w:val="lowerLetter"/>
      <w:lvlText w:val="%8."/>
      <w:lvlJc w:val="left"/>
      <w:pPr>
        <w:ind w:left="5760" w:hanging="360"/>
      </w:pPr>
    </w:lvl>
    <w:lvl w:ilvl="8" w:tplc="01C2DFB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907401"/>
    <w:multiLevelType w:val="hybridMultilevel"/>
    <w:tmpl w:val="4F3415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9956BE"/>
    <w:multiLevelType w:val="hybridMultilevel"/>
    <w:tmpl w:val="02F4AA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2C3F71"/>
    <w:multiLevelType w:val="multilevel"/>
    <w:tmpl w:val="06565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A32396"/>
    <w:multiLevelType w:val="multilevel"/>
    <w:tmpl w:val="C6542E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2864BDB"/>
    <w:multiLevelType w:val="hybridMultilevel"/>
    <w:tmpl w:val="62445C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306F07"/>
    <w:multiLevelType w:val="hybridMultilevel"/>
    <w:tmpl w:val="396E966E"/>
    <w:lvl w:ilvl="0" w:tplc="84BCA2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AB601D2">
      <w:start w:val="1"/>
      <w:numFmt w:val="lowerLetter"/>
      <w:lvlText w:val="%2."/>
      <w:lvlJc w:val="left"/>
      <w:pPr>
        <w:ind w:left="1440" w:hanging="360"/>
      </w:pPr>
    </w:lvl>
    <w:lvl w:ilvl="2" w:tplc="1660CA1E">
      <w:start w:val="1"/>
      <w:numFmt w:val="lowerRoman"/>
      <w:lvlText w:val="%3."/>
      <w:lvlJc w:val="right"/>
      <w:pPr>
        <w:ind w:left="2160" w:hanging="180"/>
      </w:pPr>
    </w:lvl>
    <w:lvl w:ilvl="3" w:tplc="5748EF5C">
      <w:start w:val="1"/>
      <w:numFmt w:val="decimal"/>
      <w:lvlText w:val="%4."/>
      <w:lvlJc w:val="left"/>
      <w:pPr>
        <w:ind w:left="2880" w:hanging="360"/>
      </w:pPr>
    </w:lvl>
    <w:lvl w:ilvl="4" w:tplc="3F5E51C0">
      <w:start w:val="1"/>
      <w:numFmt w:val="lowerLetter"/>
      <w:lvlText w:val="%5."/>
      <w:lvlJc w:val="left"/>
      <w:pPr>
        <w:ind w:left="3600" w:hanging="360"/>
      </w:pPr>
    </w:lvl>
    <w:lvl w:ilvl="5" w:tplc="B71E84EA">
      <w:start w:val="1"/>
      <w:numFmt w:val="lowerRoman"/>
      <w:lvlText w:val="%6."/>
      <w:lvlJc w:val="right"/>
      <w:pPr>
        <w:ind w:left="4320" w:hanging="180"/>
      </w:pPr>
    </w:lvl>
    <w:lvl w:ilvl="6" w:tplc="65CE0406">
      <w:start w:val="1"/>
      <w:numFmt w:val="decimal"/>
      <w:lvlText w:val="%7."/>
      <w:lvlJc w:val="left"/>
      <w:pPr>
        <w:ind w:left="5040" w:hanging="360"/>
      </w:pPr>
    </w:lvl>
    <w:lvl w:ilvl="7" w:tplc="A5820DC4">
      <w:start w:val="1"/>
      <w:numFmt w:val="lowerLetter"/>
      <w:lvlText w:val="%8."/>
      <w:lvlJc w:val="left"/>
      <w:pPr>
        <w:ind w:left="5760" w:hanging="360"/>
      </w:pPr>
    </w:lvl>
    <w:lvl w:ilvl="8" w:tplc="9E36282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775A31"/>
    <w:multiLevelType w:val="hybridMultilevel"/>
    <w:tmpl w:val="8410EA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D26260"/>
    <w:multiLevelType w:val="hybridMultilevel"/>
    <w:tmpl w:val="6F964F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B52697"/>
    <w:multiLevelType w:val="hybridMultilevel"/>
    <w:tmpl w:val="396436AC"/>
    <w:lvl w:ilvl="0" w:tplc="EA94AC46">
      <w:start w:val="1"/>
      <w:numFmt w:val="decimal"/>
      <w:lvlText w:val="%1."/>
      <w:lvlJc w:val="left"/>
      <w:pPr>
        <w:ind w:left="720" w:hanging="360"/>
      </w:pPr>
    </w:lvl>
    <w:lvl w:ilvl="1" w:tplc="A76E9FEA">
      <w:start w:val="1"/>
      <w:numFmt w:val="lowerLetter"/>
      <w:lvlText w:val="%2."/>
      <w:lvlJc w:val="left"/>
      <w:pPr>
        <w:ind w:left="1440" w:hanging="360"/>
      </w:pPr>
    </w:lvl>
    <w:lvl w:ilvl="2" w:tplc="4452873C">
      <w:start w:val="1"/>
      <w:numFmt w:val="lowerRoman"/>
      <w:lvlText w:val="%3."/>
      <w:lvlJc w:val="right"/>
      <w:pPr>
        <w:ind w:left="2160" w:hanging="180"/>
      </w:pPr>
    </w:lvl>
    <w:lvl w:ilvl="3" w:tplc="6CB0FB70">
      <w:start w:val="1"/>
      <w:numFmt w:val="decimal"/>
      <w:lvlText w:val="%4."/>
      <w:lvlJc w:val="left"/>
      <w:pPr>
        <w:ind w:left="2880" w:hanging="360"/>
      </w:pPr>
    </w:lvl>
    <w:lvl w:ilvl="4" w:tplc="AA4A7976">
      <w:start w:val="1"/>
      <w:numFmt w:val="lowerLetter"/>
      <w:lvlText w:val="%5."/>
      <w:lvlJc w:val="left"/>
      <w:pPr>
        <w:ind w:left="3600" w:hanging="360"/>
      </w:pPr>
    </w:lvl>
    <w:lvl w:ilvl="5" w:tplc="00D419B0">
      <w:start w:val="1"/>
      <w:numFmt w:val="lowerRoman"/>
      <w:lvlText w:val="%6."/>
      <w:lvlJc w:val="right"/>
      <w:pPr>
        <w:ind w:left="4320" w:hanging="180"/>
      </w:pPr>
    </w:lvl>
    <w:lvl w:ilvl="6" w:tplc="E0B06FBA">
      <w:start w:val="1"/>
      <w:numFmt w:val="decimal"/>
      <w:lvlText w:val="%7."/>
      <w:lvlJc w:val="left"/>
      <w:pPr>
        <w:ind w:left="5040" w:hanging="360"/>
      </w:pPr>
    </w:lvl>
    <w:lvl w:ilvl="7" w:tplc="BFC6C0CA">
      <w:start w:val="1"/>
      <w:numFmt w:val="lowerLetter"/>
      <w:lvlText w:val="%8."/>
      <w:lvlJc w:val="left"/>
      <w:pPr>
        <w:ind w:left="5760" w:hanging="360"/>
      </w:pPr>
    </w:lvl>
    <w:lvl w:ilvl="8" w:tplc="AB42846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751376"/>
    <w:multiLevelType w:val="multilevel"/>
    <w:tmpl w:val="7F125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7C5C02"/>
    <w:multiLevelType w:val="multilevel"/>
    <w:tmpl w:val="E50EF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366114"/>
    <w:multiLevelType w:val="multilevel"/>
    <w:tmpl w:val="28E0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65DD7"/>
    <w:multiLevelType w:val="multilevel"/>
    <w:tmpl w:val="7DB2A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E27709"/>
    <w:multiLevelType w:val="hybridMultilevel"/>
    <w:tmpl w:val="AB7080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5011AC"/>
    <w:multiLevelType w:val="hybridMultilevel"/>
    <w:tmpl w:val="41A26F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7035DE"/>
    <w:multiLevelType w:val="hybridMultilevel"/>
    <w:tmpl w:val="6A78F2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E064DF"/>
    <w:multiLevelType w:val="multilevel"/>
    <w:tmpl w:val="8D4E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1E2296"/>
    <w:multiLevelType w:val="hybridMultilevel"/>
    <w:tmpl w:val="3E9C375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3ABA4279"/>
    <w:multiLevelType w:val="hybridMultilevel"/>
    <w:tmpl w:val="6756D3C6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CF7367"/>
    <w:multiLevelType w:val="hybridMultilevel"/>
    <w:tmpl w:val="F022FD46"/>
    <w:lvl w:ilvl="0" w:tplc="EF02D662">
      <w:start w:val="1"/>
      <w:numFmt w:val="decimal"/>
      <w:lvlText w:val="%1."/>
      <w:lvlJc w:val="left"/>
      <w:pPr>
        <w:ind w:left="720" w:hanging="360"/>
      </w:pPr>
    </w:lvl>
    <w:lvl w:ilvl="1" w:tplc="E7DEF1E2">
      <w:start w:val="1"/>
      <w:numFmt w:val="lowerLetter"/>
      <w:lvlText w:val="%2."/>
      <w:lvlJc w:val="left"/>
      <w:pPr>
        <w:ind w:left="1440" w:hanging="360"/>
      </w:pPr>
    </w:lvl>
    <w:lvl w:ilvl="2" w:tplc="1FE86A40">
      <w:start w:val="1"/>
      <w:numFmt w:val="lowerRoman"/>
      <w:lvlText w:val="%3."/>
      <w:lvlJc w:val="right"/>
      <w:pPr>
        <w:ind w:left="2160" w:hanging="180"/>
      </w:pPr>
    </w:lvl>
    <w:lvl w:ilvl="3" w:tplc="954CEC70">
      <w:start w:val="1"/>
      <w:numFmt w:val="decimal"/>
      <w:lvlText w:val="%4."/>
      <w:lvlJc w:val="left"/>
      <w:pPr>
        <w:ind w:left="2880" w:hanging="360"/>
      </w:pPr>
    </w:lvl>
    <w:lvl w:ilvl="4" w:tplc="1D3A7E9C">
      <w:start w:val="1"/>
      <w:numFmt w:val="lowerLetter"/>
      <w:lvlText w:val="%5."/>
      <w:lvlJc w:val="left"/>
      <w:pPr>
        <w:ind w:left="3600" w:hanging="360"/>
      </w:pPr>
    </w:lvl>
    <w:lvl w:ilvl="5" w:tplc="B2D8B480">
      <w:start w:val="1"/>
      <w:numFmt w:val="lowerRoman"/>
      <w:lvlText w:val="%6."/>
      <w:lvlJc w:val="right"/>
      <w:pPr>
        <w:ind w:left="4320" w:hanging="180"/>
      </w:pPr>
    </w:lvl>
    <w:lvl w:ilvl="6" w:tplc="058E7C20">
      <w:start w:val="1"/>
      <w:numFmt w:val="decimal"/>
      <w:lvlText w:val="%7."/>
      <w:lvlJc w:val="left"/>
      <w:pPr>
        <w:ind w:left="5040" w:hanging="360"/>
      </w:pPr>
    </w:lvl>
    <w:lvl w:ilvl="7" w:tplc="6DA267C6">
      <w:start w:val="1"/>
      <w:numFmt w:val="lowerLetter"/>
      <w:lvlText w:val="%8."/>
      <w:lvlJc w:val="left"/>
      <w:pPr>
        <w:ind w:left="5760" w:hanging="360"/>
      </w:pPr>
    </w:lvl>
    <w:lvl w:ilvl="8" w:tplc="A6ACC70A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FF16D0"/>
    <w:multiLevelType w:val="hybridMultilevel"/>
    <w:tmpl w:val="AD6466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A77852"/>
    <w:multiLevelType w:val="hybridMultilevel"/>
    <w:tmpl w:val="4BB61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B76021"/>
    <w:multiLevelType w:val="hybridMultilevel"/>
    <w:tmpl w:val="5CDA7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24530A"/>
    <w:multiLevelType w:val="hybridMultilevel"/>
    <w:tmpl w:val="D16A73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B714E3"/>
    <w:multiLevelType w:val="multilevel"/>
    <w:tmpl w:val="0BAE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BD66DA"/>
    <w:multiLevelType w:val="hybridMultilevel"/>
    <w:tmpl w:val="097C4C5C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0" w15:restartNumberingAfterBreak="0">
    <w:nsid w:val="6AB61644"/>
    <w:multiLevelType w:val="multilevel"/>
    <w:tmpl w:val="1E200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7F017B"/>
    <w:multiLevelType w:val="multilevel"/>
    <w:tmpl w:val="D1484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777A92"/>
    <w:multiLevelType w:val="hybridMultilevel"/>
    <w:tmpl w:val="F16C6BC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0D57C50"/>
    <w:multiLevelType w:val="hybridMultilevel"/>
    <w:tmpl w:val="C5947A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272677"/>
    <w:multiLevelType w:val="hybridMultilevel"/>
    <w:tmpl w:val="A288A5FA"/>
    <w:lvl w:ilvl="0" w:tplc="184EADCC">
      <w:start w:val="1"/>
      <w:numFmt w:val="decimal"/>
      <w:lvlText w:val="%1."/>
      <w:lvlJc w:val="left"/>
      <w:pPr>
        <w:ind w:left="720" w:hanging="360"/>
      </w:pPr>
    </w:lvl>
    <w:lvl w:ilvl="1" w:tplc="DEA06046">
      <w:start w:val="1"/>
      <w:numFmt w:val="lowerLetter"/>
      <w:lvlText w:val="%2."/>
      <w:lvlJc w:val="left"/>
      <w:pPr>
        <w:ind w:left="1440" w:hanging="360"/>
      </w:pPr>
    </w:lvl>
    <w:lvl w:ilvl="2" w:tplc="B6AEBC80">
      <w:start w:val="1"/>
      <w:numFmt w:val="lowerRoman"/>
      <w:lvlText w:val="%3."/>
      <w:lvlJc w:val="right"/>
      <w:pPr>
        <w:ind w:left="2160" w:hanging="180"/>
      </w:pPr>
    </w:lvl>
    <w:lvl w:ilvl="3" w:tplc="F8FA535C">
      <w:start w:val="1"/>
      <w:numFmt w:val="decimal"/>
      <w:lvlText w:val="%4."/>
      <w:lvlJc w:val="left"/>
      <w:pPr>
        <w:ind w:left="2880" w:hanging="360"/>
      </w:pPr>
    </w:lvl>
    <w:lvl w:ilvl="4" w:tplc="76262D78">
      <w:start w:val="1"/>
      <w:numFmt w:val="lowerLetter"/>
      <w:lvlText w:val="%5."/>
      <w:lvlJc w:val="left"/>
      <w:pPr>
        <w:ind w:left="3600" w:hanging="360"/>
      </w:pPr>
    </w:lvl>
    <w:lvl w:ilvl="5" w:tplc="D2B85222">
      <w:start w:val="1"/>
      <w:numFmt w:val="lowerRoman"/>
      <w:lvlText w:val="%6."/>
      <w:lvlJc w:val="right"/>
      <w:pPr>
        <w:ind w:left="4320" w:hanging="180"/>
      </w:pPr>
    </w:lvl>
    <w:lvl w:ilvl="6" w:tplc="6472C05C">
      <w:start w:val="1"/>
      <w:numFmt w:val="decimal"/>
      <w:lvlText w:val="%7."/>
      <w:lvlJc w:val="left"/>
      <w:pPr>
        <w:ind w:left="5040" w:hanging="360"/>
      </w:pPr>
    </w:lvl>
    <w:lvl w:ilvl="7" w:tplc="3B9C47EA">
      <w:start w:val="1"/>
      <w:numFmt w:val="lowerLetter"/>
      <w:lvlText w:val="%8."/>
      <w:lvlJc w:val="left"/>
      <w:pPr>
        <w:ind w:left="5760" w:hanging="360"/>
      </w:pPr>
    </w:lvl>
    <w:lvl w:ilvl="8" w:tplc="3022E792">
      <w:start w:val="1"/>
      <w:numFmt w:val="lowerRoman"/>
      <w:lvlText w:val="%9."/>
      <w:lvlJc w:val="right"/>
      <w:pPr>
        <w:ind w:left="6480" w:hanging="180"/>
      </w:pPr>
    </w:lvl>
  </w:abstractNum>
  <w:num w:numId="1" w16cid:durableId="132985169">
    <w:abstractNumId w:val="3"/>
  </w:num>
  <w:num w:numId="2" w16cid:durableId="581068512">
    <w:abstractNumId w:val="12"/>
  </w:num>
  <w:num w:numId="3" w16cid:durableId="1179009160">
    <w:abstractNumId w:val="9"/>
  </w:num>
  <w:num w:numId="4" w16cid:durableId="320426562">
    <w:abstractNumId w:val="2"/>
  </w:num>
  <w:num w:numId="5" w16cid:durableId="22830875">
    <w:abstractNumId w:val="34"/>
  </w:num>
  <w:num w:numId="6" w16cid:durableId="1128357311">
    <w:abstractNumId w:val="23"/>
  </w:num>
  <w:num w:numId="7" w16cid:durableId="1951617682">
    <w:abstractNumId w:val="27"/>
  </w:num>
  <w:num w:numId="8" w16cid:durableId="1170828346">
    <w:abstractNumId w:val="19"/>
  </w:num>
  <w:num w:numId="9" w16cid:durableId="919214726">
    <w:abstractNumId w:val="20"/>
  </w:num>
  <w:num w:numId="10" w16cid:durableId="947665166">
    <w:abstractNumId w:val="16"/>
  </w:num>
  <w:num w:numId="11" w16cid:durableId="226572034">
    <w:abstractNumId w:val="0"/>
  </w:num>
  <w:num w:numId="12" w16cid:durableId="83232739">
    <w:abstractNumId w:val="22"/>
  </w:num>
  <w:num w:numId="13" w16cid:durableId="868103026">
    <w:abstractNumId w:val="6"/>
  </w:num>
  <w:num w:numId="14" w16cid:durableId="749305304">
    <w:abstractNumId w:val="28"/>
  </w:num>
  <w:num w:numId="15" w16cid:durableId="1967810524">
    <w:abstractNumId w:val="13"/>
  </w:num>
  <w:num w:numId="16" w16cid:durableId="526411695">
    <w:abstractNumId w:val="30"/>
  </w:num>
  <w:num w:numId="17" w16cid:durableId="798032039">
    <w:abstractNumId w:val="31"/>
  </w:num>
  <w:num w:numId="18" w16cid:durableId="1337030755">
    <w:abstractNumId w:val="1"/>
  </w:num>
  <w:num w:numId="19" w16cid:durableId="1381590456">
    <w:abstractNumId w:val="14"/>
  </w:num>
  <w:num w:numId="20" w16cid:durableId="272907311">
    <w:abstractNumId w:val="15"/>
  </w:num>
  <w:num w:numId="21" w16cid:durableId="859441097">
    <w:abstractNumId w:val="25"/>
  </w:num>
  <w:num w:numId="22" w16cid:durableId="837765591">
    <w:abstractNumId w:val="32"/>
  </w:num>
  <w:num w:numId="23" w16cid:durableId="1039471431">
    <w:abstractNumId w:val="24"/>
  </w:num>
  <w:num w:numId="24" w16cid:durableId="1640917245">
    <w:abstractNumId w:val="8"/>
  </w:num>
  <w:num w:numId="25" w16cid:durableId="212815901">
    <w:abstractNumId w:val="17"/>
  </w:num>
  <w:num w:numId="26" w16cid:durableId="523596507">
    <w:abstractNumId w:val="11"/>
  </w:num>
  <w:num w:numId="27" w16cid:durableId="452092527">
    <w:abstractNumId w:val="5"/>
  </w:num>
  <w:num w:numId="28" w16cid:durableId="176818039">
    <w:abstractNumId w:val="10"/>
  </w:num>
  <w:num w:numId="29" w16cid:durableId="2134326545">
    <w:abstractNumId w:val="7"/>
  </w:num>
  <w:num w:numId="30" w16cid:durableId="1424374315">
    <w:abstractNumId w:val="26"/>
  </w:num>
  <w:num w:numId="31" w16cid:durableId="1740712306">
    <w:abstractNumId w:val="21"/>
  </w:num>
  <w:num w:numId="32" w16cid:durableId="287517349">
    <w:abstractNumId w:val="18"/>
  </w:num>
  <w:num w:numId="33" w16cid:durableId="985474092">
    <w:abstractNumId w:val="29"/>
  </w:num>
  <w:num w:numId="34" w16cid:durableId="567307904">
    <w:abstractNumId w:val="4"/>
  </w:num>
  <w:num w:numId="35" w16cid:durableId="104899133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3BE"/>
    <w:rsid w:val="00033630"/>
    <w:rsid w:val="00034933"/>
    <w:rsid w:val="00036856"/>
    <w:rsid w:val="00053BCD"/>
    <w:rsid w:val="000B43BE"/>
    <w:rsid w:val="00127EB2"/>
    <w:rsid w:val="0013393D"/>
    <w:rsid w:val="00161DE3"/>
    <w:rsid w:val="00182B03"/>
    <w:rsid w:val="001B416A"/>
    <w:rsid w:val="001C46DF"/>
    <w:rsid w:val="002715C1"/>
    <w:rsid w:val="002858F7"/>
    <w:rsid w:val="003127C3"/>
    <w:rsid w:val="00324AA5"/>
    <w:rsid w:val="00326371"/>
    <w:rsid w:val="003771C7"/>
    <w:rsid w:val="00390A7F"/>
    <w:rsid w:val="003C200E"/>
    <w:rsid w:val="004128AB"/>
    <w:rsid w:val="00472190"/>
    <w:rsid w:val="00487B07"/>
    <w:rsid w:val="004A5F18"/>
    <w:rsid w:val="0050159B"/>
    <w:rsid w:val="005168B4"/>
    <w:rsid w:val="0057666C"/>
    <w:rsid w:val="00577384"/>
    <w:rsid w:val="00583E13"/>
    <w:rsid w:val="005B62ED"/>
    <w:rsid w:val="0060604B"/>
    <w:rsid w:val="00624A79"/>
    <w:rsid w:val="00655CC1"/>
    <w:rsid w:val="00701987"/>
    <w:rsid w:val="00744805"/>
    <w:rsid w:val="00782AA3"/>
    <w:rsid w:val="00856A7A"/>
    <w:rsid w:val="00876A9F"/>
    <w:rsid w:val="008B27C7"/>
    <w:rsid w:val="008C16C4"/>
    <w:rsid w:val="008F16A4"/>
    <w:rsid w:val="009019EC"/>
    <w:rsid w:val="00930781"/>
    <w:rsid w:val="00936037"/>
    <w:rsid w:val="009A5205"/>
    <w:rsid w:val="009C2954"/>
    <w:rsid w:val="00A6358E"/>
    <w:rsid w:val="00A75DD3"/>
    <w:rsid w:val="00A8101C"/>
    <w:rsid w:val="00A948B9"/>
    <w:rsid w:val="00A95802"/>
    <w:rsid w:val="00B004D1"/>
    <w:rsid w:val="00B612BE"/>
    <w:rsid w:val="00BC1FC0"/>
    <w:rsid w:val="00BE7C4C"/>
    <w:rsid w:val="00C45D35"/>
    <w:rsid w:val="00C93295"/>
    <w:rsid w:val="00CD0232"/>
    <w:rsid w:val="00D0109B"/>
    <w:rsid w:val="00D1296A"/>
    <w:rsid w:val="00D44D52"/>
    <w:rsid w:val="00D635AB"/>
    <w:rsid w:val="00D6383B"/>
    <w:rsid w:val="00E502C9"/>
    <w:rsid w:val="00E72A03"/>
    <w:rsid w:val="00EA548E"/>
    <w:rsid w:val="00EE77F7"/>
    <w:rsid w:val="00EF1293"/>
    <w:rsid w:val="00F3400E"/>
    <w:rsid w:val="00F4202B"/>
    <w:rsid w:val="00F52A5B"/>
    <w:rsid w:val="00F649A0"/>
    <w:rsid w:val="00F95627"/>
    <w:rsid w:val="00FA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3A415"/>
  <w15:docId w15:val="{1C44AC3D-CDB6-4A09-A088-271A7CBA0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6037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1"/>
    <w:autoRedefine/>
    <w:uiPriority w:val="9"/>
    <w:qFormat/>
    <w:rsid w:val="00F95627"/>
    <w:pPr>
      <w:keepNext/>
      <w:keepLines/>
      <w:spacing w:before="480" w:after="240"/>
      <w:outlineLvl w:val="0"/>
    </w:pPr>
    <w:rPr>
      <w:rFonts w:eastAsiaTheme="majorEastAsia" w:cstheme="majorBidi"/>
      <w:b/>
      <w:sz w:val="36"/>
      <w:szCs w:val="32"/>
    </w:rPr>
  </w:style>
  <w:style w:type="paragraph" w:styleId="2">
    <w:name w:val="heading 2"/>
    <w:basedOn w:val="a"/>
    <w:link w:val="21"/>
    <w:autoRedefine/>
    <w:uiPriority w:val="9"/>
    <w:qFormat/>
    <w:rsid w:val="00F95627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2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8C16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sid w:val="000B43BE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sid w:val="000B43BE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0B43BE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"/>
    <w:uiPriority w:val="9"/>
    <w:rsid w:val="000B43BE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0B43BE"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sid w:val="000B43BE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0B43BE"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sid w:val="000B43BE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0B43BE"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61"/>
    <w:uiPriority w:val="9"/>
    <w:rsid w:val="000B43BE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0B43BE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0B43BE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0B43BE"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0B43BE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0B43BE"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0B43BE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0B43BE"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rsid w:val="000B43BE"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sid w:val="000B43BE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rsid w:val="000B43BE"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0B43BE"/>
    <w:rPr>
      <w:sz w:val="24"/>
      <w:szCs w:val="24"/>
    </w:rPr>
  </w:style>
  <w:style w:type="paragraph" w:styleId="20">
    <w:name w:val="Quote"/>
    <w:basedOn w:val="a"/>
    <w:next w:val="a"/>
    <w:link w:val="22"/>
    <w:uiPriority w:val="29"/>
    <w:qFormat/>
    <w:rsid w:val="000B43BE"/>
    <w:pPr>
      <w:ind w:left="720" w:right="720"/>
    </w:pPr>
    <w:rPr>
      <w:i/>
    </w:rPr>
  </w:style>
  <w:style w:type="character" w:customStyle="1" w:styleId="22">
    <w:name w:val="Цитата 2 Знак"/>
    <w:link w:val="20"/>
    <w:uiPriority w:val="29"/>
    <w:rsid w:val="000B43BE"/>
    <w:rPr>
      <w:i/>
    </w:rPr>
  </w:style>
  <w:style w:type="paragraph" w:styleId="a8">
    <w:name w:val="Intense Quote"/>
    <w:basedOn w:val="a"/>
    <w:next w:val="a"/>
    <w:link w:val="a9"/>
    <w:uiPriority w:val="30"/>
    <w:qFormat/>
    <w:rsid w:val="000B43BE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sid w:val="000B43BE"/>
    <w:rPr>
      <w:i/>
    </w:rPr>
  </w:style>
  <w:style w:type="paragraph" w:customStyle="1" w:styleId="10">
    <w:name w:val="Верхний колонтитул1"/>
    <w:basedOn w:val="a"/>
    <w:link w:val="HeaderChar"/>
    <w:uiPriority w:val="99"/>
    <w:unhideWhenUsed/>
    <w:rsid w:val="000B43BE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a0"/>
    <w:link w:val="10"/>
    <w:uiPriority w:val="99"/>
    <w:rsid w:val="000B43BE"/>
  </w:style>
  <w:style w:type="paragraph" w:customStyle="1" w:styleId="12">
    <w:name w:val="Нижний колонтитул1"/>
    <w:basedOn w:val="a"/>
    <w:link w:val="CaptionChar"/>
    <w:uiPriority w:val="99"/>
    <w:unhideWhenUsed/>
    <w:rsid w:val="000B43BE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  <w:rsid w:val="000B43BE"/>
  </w:style>
  <w:style w:type="paragraph" w:customStyle="1" w:styleId="13">
    <w:name w:val="Название объекта1"/>
    <w:basedOn w:val="a"/>
    <w:next w:val="a"/>
    <w:uiPriority w:val="35"/>
    <w:semiHidden/>
    <w:unhideWhenUsed/>
    <w:qFormat/>
    <w:rsid w:val="000B43BE"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link w:val="12"/>
    <w:uiPriority w:val="99"/>
    <w:rsid w:val="000B43BE"/>
  </w:style>
  <w:style w:type="table" w:styleId="aa">
    <w:name w:val="Table Grid"/>
    <w:basedOn w:val="a1"/>
    <w:uiPriority w:val="59"/>
    <w:rsid w:val="000B43BE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0B43BE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0B43BE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0B43BE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0B43BE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0B43BE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0B43BE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0B43BE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0B43BE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0B43BE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0B43BE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0B43BE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0B43BE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0B43BE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0B43BE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0B43BE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0B43BE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0B43BE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0B43BE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rsid w:val="000B43BE"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sid w:val="000B43BE"/>
    <w:rPr>
      <w:sz w:val="18"/>
    </w:rPr>
  </w:style>
  <w:style w:type="character" w:styleId="ad">
    <w:name w:val="footnote reference"/>
    <w:basedOn w:val="a0"/>
    <w:uiPriority w:val="99"/>
    <w:unhideWhenUsed/>
    <w:rsid w:val="000B43BE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0B43BE"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sid w:val="000B43BE"/>
    <w:rPr>
      <w:sz w:val="20"/>
    </w:rPr>
  </w:style>
  <w:style w:type="character" w:styleId="af0">
    <w:name w:val="endnote reference"/>
    <w:basedOn w:val="a0"/>
    <w:uiPriority w:val="99"/>
    <w:semiHidden/>
    <w:unhideWhenUsed/>
    <w:rsid w:val="000B43BE"/>
    <w:rPr>
      <w:vertAlign w:val="superscript"/>
    </w:rPr>
  </w:style>
  <w:style w:type="paragraph" w:styleId="14">
    <w:name w:val="toc 1"/>
    <w:basedOn w:val="a"/>
    <w:next w:val="a"/>
    <w:uiPriority w:val="39"/>
    <w:unhideWhenUsed/>
    <w:rsid w:val="000B43BE"/>
    <w:pPr>
      <w:spacing w:after="57"/>
    </w:pPr>
  </w:style>
  <w:style w:type="paragraph" w:styleId="23">
    <w:name w:val="toc 2"/>
    <w:basedOn w:val="a"/>
    <w:next w:val="a"/>
    <w:uiPriority w:val="39"/>
    <w:unhideWhenUsed/>
    <w:rsid w:val="000B43BE"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rsid w:val="000B43BE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0B43BE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0B43BE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0B43BE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0B43BE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0B43BE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0B43BE"/>
    <w:pPr>
      <w:spacing w:after="57"/>
      <w:ind w:left="2268"/>
    </w:pPr>
  </w:style>
  <w:style w:type="paragraph" w:styleId="af1">
    <w:name w:val="TOC Heading"/>
    <w:uiPriority w:val="39"/>
    <w:unhideWhenUsed/>
    <w:qFormat/>
    <w:rsid w:val="000B43BE"/>
  </w:style>
  <w:style w:type="paragraph" w:styleId="af2">
    <w:name w:val="table of figures"/>
    <w:basedOn w:val="a"/>
    <w:next w:val="a"/>
    <w:uiPriority w:val="99"/>
    <w:unhideWhenUsed/>
    <w:rsid w:val="000B43BE"/>
    <w:pPr>
      <w:spacing w:after="0"/>
    </w:pPr>
  </w:style>
  <w:style w:type="paragraph" w:customStyle="1" w:styleId="111">
    <w:name w:val="Заголовок 11"/>
    <w:basedOn w:val="a"/>
    <w:link w:val="15"/>
    <w:uiPriority w:val="9"/>
    <w:qFormat/>
    <w:rsid w:val="000B43BE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sz w:val="48"/>
      <w:szCs w:val="48"/>
      <w:lang w:eastAsia="ru-RU"/>
    </w:rPr>
  </w:style>
  <w:style w:type="paragraph" w:customStyle="1" w:styleId="211">
    <w:name w:val="Заголовок 21"/>
    <w:basedOn w:val="a"/>
    <w:link w:val="24"/>
    <w:uiPriority w:val="9"/>
    <w:qFormat/>
    <w:rsid w:val="000B43BE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customStyle="1" w:styleId="15">
    <w:name w:val="Заголовок 1 Знак"/>
    <w:basedOn w:val="a0"/>
    <w:link w:val="111"/>
    <w:uiPriority w:val="9"/>
    <w:rsid w:val="000B43BE"/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character" w:customStyle="1" w:styleId="24">
    <w:name w:val="Заголовок 2 Знак"/>
    <w:basedOn w:val="a0"/>
    <w:link w:val="211"/>
    <w:uiPriority w:val="9"/>
    <w:rsid w:val="000B43B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f3">
    <w:name w:val="List Paragraph"/>
    <w:basedOn w:val="a"/>
    <w:uiPriority w:val="34"/>
    <w:qFormat/>
    <w:rsid w:val="000B43BE"/>
    <w:pPr>
      <w:ind w:left="720"/>
      <w:contextualSpacing/>
    </w:pPr>
  </w:style>
  <w:style w:type="character" w:styleId="af4">
    <w:name w:val="Hyperlink"/>
    <w:basedOn w:val="a0"/>
    <w:uiPriority w:val="99"/>
    <w:unhideWhenUsed/>
    <w:rsid w:val="000B43BE"/>
    <w:rPr>
      <w:color w:val="0000FF" w:themeColor="hyperlink"/>
      <w:u w:val="single"/>
    </w:rPr>
  </w:style>
  <w:style w:type="character" w:styleId="af5">
    <w:name w:val="Strong"/>
    <w:basedOn w:val="a0"/>
    <w:uiPriority w:val="22"/>
    <w:qFormat/>
    <w:rsid w:val="000B43BE"/>
    <w:rPr>
      <w:b/>
      <w:bCs/>
    </w:rPr>
  </w:style>
  <w:style w:type="table" w:customStyle="1" w:styleId="TableNormal">
    <w:name w:val="Table Normal"/>
    <w:uiPriority w:val="2"/>
    <w:semiHidden/>
    <w:unhideWhenUsed/>
    <w:qFormat/>
    <w:rsid w:val="00FA1F7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6">
    <w:name w:val="Body Text"/>
    <w:basedOn w:val="a"/>
    <w:link w:val="af7"/>
    <w:uiPriority w:val="1"/>
    <w:qFormat/>
    <w:rsid w:val="00FA1F74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Cs w:val="28"/>
    </w:rPr>
  </w:style>
  <w:style w:type="character" w:customStyle="1" w:styleId="af7">
    <w:name w:val="Основной текст Знак"/>
    <w:basedOn w:val="a0"/>
    <w:link w:val="af6"/>
    <w:uiPriority w:val="1"/>
    <w:rsid w:val="00FA1F74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FA1F74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</w:rPr>
  </w:style>
  <w:style w:type="paragraph" w:styleId="af8">
    <w:name w:val="Balloon Text"/>
    <w:basedOn w:val="a"/>
    <w:link w:val="af9"/>
    <w:uiPriority w:val="99"/>
    <w:semiHidden/>
    <w:unhideWhenUsed/>
    <w:rsid w:val="00FA1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sid w:val="00FA1F74"/>
    <w:rPr>
      <w:rFonts w:ascii="Tahoma" w:hAnsi="Tahoma" w:cs="Tahoma"/>
      <w:sz w:val="16"/>
      <w:szCs w:val="16"/>
    </w:rPr>
  </w:style>
  <w:style w:type="table" w:customStyle="1" w:styleId="112">
    <w:name w:val="Сетка таблицы11"/>
    <w:basedOn w:val="a1"/>
    <w:next w:val="aa"/>
    <w:uiPriority w:val="39"/>
    <w:rsid w:val="009C2954"/>
    <w:pPr>
      <w:spacing w:after="0" w:line="240" w:lineRule="auto"/>
      <w:ind w:firstLine="357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FollowedHyperlink"/>
    <w:basedOn w:val="a0"/>
    <w:uiPriority w:val="99"/>
    <w:semiHidden/>
    <w:unhideWhenUsed/>
    <w:rsid w:val="00E502C9"/>
    <w:rPr>
      <w:color w:val="800080" w:themeColor="followedHyperlink"/>
      <w:u w:val="single"/>
    </w:rPr>
  </w:style>
  <w:style w:type="character" w:customStyle="1" w:styleId="21">
    <w:name w:val="Заголовок 2 Знак1"/>
    <w:basedOn w:val="a0"/>
    <w:link w:val="2"/>
    <w:uiPriority w:val="9"/>
    <w:rsid w:val="00F95627"/>
    <w:rPr>
      <w:rFonts w:ascii="Times New Roman" w:eastAsia="Times New Roman" w:hAnsi="Times New Roman" w:cs="Times New Roman"/>
      <w:b/>
      <w:bCs/>
      <w:sz w:val="32"/>
      <w:szCs w:val="36"/>
      <w:lang w:eastAsia="ru-RU"/>
    </w:rPr>
  </w:style>
  <w:style w:type="character" w:customStyle="1" w:styleId="c9dxtc">
    <w:name w:val="c9dxtc"/>
    <w:basedOn w:val="a0"/>
    <w:rsid w:val="00744805"/>
  </w:style>
  <w:style w:type="paragraph" w:styleId="afb">
    <w:name w:val="Normal (Web)"/>
    <w:basedOn w:val="a"/>
    <w:uiPriority w:val="99"/>
    <w:unhideWhenUsed/>
    <w:rsid w:val="00C45D3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1">
    <w:name w:val="Заголовок 1 Знак1"/>
    <w:basedOn w:val="a0"/>
    <w:link w:val="1"/>
    <w:uiPriority w:val="9"/>
    <w:rsid w:val="00F95627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rsid w:val="008C16C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c">
    <w:name w:val="Unresolved Mention"/>
    <w:basedOn w:val="a0"/>
    <w:uiPriority w:val="99"/>
    <w:semiHidden/>
    <w:unhideWhenUsed/>
    <w:rsid w:val="00D6383B"/>
    <w:rPr>
      <w:color w:val="605E5C"/>
      <w:shd w:val="clear" w:color="auto" w:fill="E1DFDD"/>
    </w:rPr>
  </w:style>
  <w:style w:type="paragraph" w:styleId="afd">
    <w:name w:val="caption"/>
    <w:basedOn w:val="a"/>
    <w:next w:val="a"/>
    <w:uiPriority w:val="35"/>
    <w:unhideWhenUsed/>
    <w:qFormat/>
    <w:rsid w:val="00930781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8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0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80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14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31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1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52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23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1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98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https://docs.wokwi.com/" TargetMode="External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alexgyver.ru/lessons/wokwi/?ysclid=mgrno5ijqq489748411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okwi.com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3634C6-7EB4-447F-A43E-AC758017D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11</Pages>
  <Words>857</Words>
  <Characters>4889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Egor Baryshnikov</cp:lastModifiedBy>
  <cp:revision>18</cp:revision>
  <cp:lastPrinted>2025-12-03T17:02:00Z</cp:lastPrinted>
  <dcterms:created xsi:type="dcterms:W3CDTF">2025-10-03T07:23:00Z</dcterms:created>
  <dcterms:modified xsi:type="dcterms:W3CDTF">2025-12-03T17:05:00Z</dcterms:modified>
</cp:coreProperties>
</file>