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Listar Pacote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http://localhost:8080/pacotes</w:t>
        </w:r>
      </w:hyperlink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GET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"pacotes": [</w:t>
        <w:br/>
        <w:t xml:space="preserve">  </w:t>
        <w:tab/>
        <w:t xml:space="preserve">{</w:t>
        <w:br/>
        <w:tab/>
        <w:tab/>
        <w:t xml:space="preserve">"id": "uuid",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ab/>
        <w:t xml:space="preserve">"localidade":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ab/>
        <w:tab/>
        <w:t xml:space="preserve">"descricao":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 </w:t>
        <w:tab/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ab/>
        <w:t xml:space="preserve">"descricao": "string",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ab/>
        <w:t xml:space="preserve">"itens":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"preco": 1.99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 xml:space="preserve">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ab/>
        <w:t xml:space="preserve">]</w:t>
        <w:br/>
        <w:tab/>
        <w:tab/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200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Visualizar Pacote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http://localhost:8080/pacotes/{id}</w:t>
        </w:r>
      </w:hyperlink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GET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{</w:t>
        <w:br/>
        <w:t xml:space="preserve">  "id": "uuid",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"localidade":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 xml:space="preserve">"descricao":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"descricao": "string",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"itens":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"preco": 1.99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200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Criar Pacote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http://localhost:8080/pacotes</w:t>
        </w:r>
      </w:hyperlink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POST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"localidade":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 xml:space="preserve">"descricao":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"descricao": "string",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"itens":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"item_pacote":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"preco": 1.99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201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Remover Pacote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http://localhost:8080/pacotes/{id}</w:t>
        </w:r>
      </w:hyperlink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DELETE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204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Alterar Pacote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http://localhost:8080/pacotes/{id}</w:t>
        </w:r>
      </w:hyperlink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PUT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"localidade":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 xml:space="preserve">"descricao":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"descricao": "string",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"itens":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"item_pacote":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"preco": 1.99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204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4">
    <w:abstractNumId w:val="18"/>
  </w:num>
  <w:num w:numId="8">
    <w:abstractNumId w:val="12"/>
  </w:num>
  <w:num w:numId="12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pacotes/%7Bid%7D" Id="docRId1" Type="http://schemas.openxmlformats.org/officeDocument/2006/relationships/hyperlink" /><Relationship TargetMode="External" Target="http://localhost:8080/pacotes/%7Bid%7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localhost:8080/pacotes" Id="docRId0" Type="http://schemas.openxmlformats.org/officeDocument/2006/relationships/hyperlink" /><Relationship TargetMode="External" Target="http://localhost:8080/pacotes" Id="docRId2" Type="http://schemas.openxmlformats.org/officeDocument/2006/relationships/hyperlink" /><Relationship TargetMode="External" Target="http://localhost:8080/pacotes/%7Bid%7D" Id="docRId4" Type="http://schemas.openxmlformats.org/officeDocument/2006/relationships/hyperlink" /><Relationship Target="styles.xml" Id="docRId6" Type="http://schemas.openxmlformats.org/officeDocument/2006/relationships/styles" /></Relationships>
</file>