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20" w:before="400" w:lineRule="auto"/>
        <w:jc w:val="center"/>
        <w:rPr/>
      </w:pPr>
      <w:r w:rsidDel="00000000" w:rsidR="00000000" w:rsidRPr="00000000">
        <w:rPr>
          <w:rFonts w:ascii="Arial" w:cs="Arial" w:eastAsia="Arial" w:hAnsi="Arial"/>
          <w:b w:val="1"/>
          <w:bCs w:val="1"/>
          <w:color w:val="0071ce"/>
          <w:sz w:val="72"/>
          <w:szCs w:val="72"/>
          <w:rtl w:val="0"/>
        </w:rPr>
        <w:t xml:space="preserve">WALMART</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004f9a"/>
          <w:sz w:val="44"/>
          <w:szCs w:val="44"/>
          <w:rtl w:val="0"/>
        </w:rPr>
        <w:t xml:space="preserve">Customer Retention Analytics</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Arial" w:cs="Arial" w:eastAsia="Arial" w:hAnsi="Arial"/>
          <w:color w:val="555555"/>
          <w:sz w:val="28"/>
          <w:szCs w:val="28"/>
          <w:rtl w:val="0"/>
        </w:rPr>
        <w:t xml:space="preserve">Power BI Senior Analyst Playbook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71ce" w:val="clear"/>
            <w:tcMar>
              <w:top w:w="160.0" w:type="dxa"/>
              <w:left w:w="120.0" w:type="dxa"/>
              <w:bottom w:w="160.0" w:type="dxa"/>
              <w:right w:w="12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24"/>
                <w:szCs w:val="24"/>
                <w:rtl w:val="0"/>
              </w:rPr>
              <w:t xml:space="preserve">300 Customers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e8f4fd"/>
                <w:sz w:val="20"/>
                <w:szCs w:val="20"/>
                <w:rtl w:val="0"/>
              </w:rPr>
              <w:t xml:space="preserve">Analyzed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c220" w:val="clear"/>
            <w:tcMar>
              <w:top w:w="160.0" w:type="dxa"/>
              <w:left w:w="120.0" w:type="dxa"/>
              <w:bottom w:w="16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004f9a"/>
                <w:sz w:val="24"/>
                <w:szCs w:val="24"/>
                <w:rtl w:val="0"/>
              </w:rPr>
              <w:t xml:space="preserve">49.7% Churn Rate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004f9a"/>
                <w:sz w:val="20"/>
                <w:szCs w:val="20"/>
                <w:rtl w:val="0"/>
              </w:rPr>
              <w:t xml:space="preserve">Critical 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71ce" w:val="clear"/>
            <w:tcMar>
              <w:top w:w="160.0" w:type="dxa"/>
              <w:left w:w="120.0" w:type="dxa"/>
              <w:bottom w:w="16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4"/>
                <w:szCs w:val="24"/>
                <w:rtl w:val="0"/>
              </w:rPr>
              <w:t xml:space="preserve">$516 Avg. Spend</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e8f4fd"/>
                <w:sz w:val="20"/>
                <w:szCs w:val="20"/>
                <w:rtl w:val="0"/>
              </w:rPr>
              <w:t xml:space="preserve">Per Transaction</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1. Project Overview &amp; Data Intelligence</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color w:val="1a1a2e"/>
          <w:sz w:val="20"/>
          <w:szCs w:val="20"/>
          <w:rtl w:val="0"/>
        </w:rPr>
        <w:t xml:space="preserve">This playbook is the definitive senior-level guide to building the Walmart Customer Retention Analytics Dashboard in Power BI. It goes beyond task checklists — every step is anchored to your actual dataset (300 customers, 1,000 transactions, 50 stores) with real computed metrics, production-grade DAX, and strategic executive framing ready for LinkedIn-level showcase.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1.1 The Three Core Business Objectives</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3800"/>
        <w:gridCol w:w="1360"/>
        <w:tblGridChange w:id="0">
          <w:tblGrid>
            <w:gridCol w:w="400"/>
            <w:gridCol w:w="2800"/>
            <w:gridCol w:w="3800"/>
            <w:gridCol w:w="1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Business Objective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Power BI Answer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2e"/>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2e"/>
                <w:sz w:val="18"/>
                <w:szCs w:val="18"/>
                <w:rtl w:val="0"/>
              </w:rPr>
              <w:t xml:space="preserve">Why are customers churning?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2e"/>
                <w:sz w:val="18"/>
                <w:szCs w:val="18"/>
                <w:rtl w:val="0"/>
              </w:rPr>
              <w:t xml:space="preserve">Churn KPI cards, Funnel chart, Churn by Region/Tier/Channel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2e"/>
                <w:sz w:val="18"/>
                <w:szCs w:val="18"/>
                <w:rtl w:val="0"/>
              </w:rPr>
              <w:t xml:space="preserve">CRITICAL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2e"/>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2e"/>
                <w:sz w:val="18"/>
                <w:szCs w:val="18"/>
                <w:rtl w:val="0"/>
              </w:rPr>
              <w:t xml:space="preserve">Who are our loyal vs at-risk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18"/>
                <w:szCs w:val="18"/>
                <w:rtl w:val="0"/>
              </w:rPr>
              <w:t xml:space="preserve">CLV segmentation, Repeat Purchase tiers, RFM-style scoring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2e"/>
                <w:sz w:val="18"/>
                <w:szCs w:val="18"/>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18"/>
                <w:szCs w:val="18"/>
                <w:rtl w:val="0"/>
              </w:rPr>
              <w:t xml:space="preserve">How do loyalty &amp; promotions drive 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18"/>
                <w:szCs w:val="18"/>
                <w:rtl w:val="0"/>
              </w:rPr>
              <w:t xml:space="preserve">Points Earned vs Redeemed, Promotion lift analysis, Tier churn comparison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18"/>
                <w:szCs w:val="18"/>
                <w:rtl w:val="0"/>
              </w:rPr>
              <w:t xml:space="preserve">HIGH</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1.2 Dataset Intelligence — What You Are Actually Working With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c220" w:space="0" w:sz="8" w:val="single"/>
              <w:left w:color="ffc220" w:space="0" w:sz="8" w:val="single"/>
              <w:bottom w:color="dddddd" w:space="0" w:sz="4" w:val="single"/>
              <w:right w:color="dddddd" w:space="0" w:sz="4" w:val="single"/>
            </w:tcBorders>
            <w:shd w:fill="fff8e1" w:val="clear"/>
            <w:tcMar>
              <w:top w:w="120.0" w:type="dxa"/>
              <w:left w:w="200.0" w:type="dxa"/>
              <w:bottom w:w="120.0" w:type="dxa"/>
              <w:right w:w="200.0" w:type="dxa"/>
            </w:tcMar>
          </w:tcPr>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color w:val="ffc220"/>
                <w:sz w:val="20"/>
                <w:szCs w:val="20"/>
                <w:rtl w:val="0"/>
              </w:rPr>
              <w:t xml:space="preserve">CRITICAL FINDINGS FROM YOUR ACTUAL DATA</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color w:val="1a1a2e"/>
                <w:sz w:val="19"/>
                <w:szCs w:val="19"/>
                <w:rtl w:val="0"/>
              </w:rPr>
              <w:t xml:space="preserve">Churn rate is 49.7% — nearly 1 in 2 customers has churned. West (60%) and Central (58.3%) regions are the most at-risk. Elite loyalty tier has a 54.7% churn rate — your premium customers are your most vulnerable. Promotions show ZERO statistically meaningful impact on purchase amount ($516 with vs $516 without). These are your headline findings that will make your LinkedIn post stand out.</w:t>
            </w:r>
            <w:r w:rsidDel="00000000" w:rsidR="00000000" w:rsidRPr="00000000">
              <w:rPr>
                <w:rtl w:val="0"/>
              </w:rPr>
            </w:r>
          </w:p>
        </w:tc>
      </w:tr>
    </w:tbl>
    <w:p w:rsidR="00000000" w:rsidDel="00000000" w:rsidP="00000000" w:rsidRDefault="00000000" w:rsidRPr="00000000" w14:paraId="00000027">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3460"/>
        <w:gridCol w:w="3000"/>
        <w:tblGridChange w:id="0">
          <w:tblGrid>
            <w:gridCol w:w="2000"/>
            <w:gridCol w:w="900"/>
            <w:gridCol w:w="3460"/>
            <w:gridCol w:w="3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8"/>
                <w:szCs w:val="18"/>
                <w:rtl w:val="0"/>
              </w:rPr>
              <w:t xml:space="preserve">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Key Fields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Role in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18"/>
                <w:szCs w:val="18"/>
                <w:rtl w:val="0"/>
              </w:rPr>
              <w:t xml:space="preserve">Customer_Demographics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18"/>
                <w:szCs w:val="18"/>
                <w:rtl w:val="0"/>
              </w:rPr>
              <w:t xml:space="preserve">300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18"/>
                <w:szCs w:val="18"/>
                <w:rtl w:val="0"/>
              </w:rPr>
              <w:t xml:space="preserve">Age, Gender, Region, Income_Level, Membership_Since, Preferred_Channel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18"/>
                <w:szCs w:val="18"/>
                <w:rtl w:val="0"/>
              </w:rPr>
              <w:t xml:space="preserve">Central dimension — all relationships fan out from here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18"/>
                <w:szCs w:val="18"/>
                <w:rtl w:val="0"/>
              </w:rPr>
              <w:t xml:space="preserve">Customer_Transactions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18"/>
                <w:szCs w:val="18"/>
                <w:rtl w:val="0"/>
              </w:rPr>
              <w:t xml:space="preserve">1,000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18"/>
                <w:szCs w:val="18"/>
                <w:rtl w:val="0"/>
              </w:rPr>
              <w:t xml:space="preserve">Transaction_ID, Customer_ID, Store_ID, Product_Category, Amount, Promotion_Applied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18"/>
                <w:szCs w:val="18"/>
                <w:rtl w:val="0"/>
              </w:rPr>
              <w:t xml:space="preserve">Fact table — drives all spend and frequency metrics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18"/>
                <w:szCs w:val="18"/>
                <w:rtl w:val="0"/>
              </w:rPr>
              <w:t xml:space="preserve">Store_Locations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18"/>
                <w:szCs w:val="18"/>
                <w:rtl w:val="0"/>
              </w:rPr>
              <w:t xml:space="preserve">50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18"/>
                <w:szCs w:val="18"/>
                <w:rtl w:val="0"/>
              </w:rPr>
              <w:t xml:space="preserve">Store_ID, Store_Type, Region, Opening_Year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18"/>
                <w:szCs w:val="18"/>
                <w:rtl w:val="0"/>
              </w:rPr>
              <w:t xml:space="preserve">Dimension — store performance and retention correlation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18"/>
                <w:szCs w:val="18"/>
                <w:rtl w:val="0"/>
              </w:rPr>
              <w:t xml:space="preserve">Loyalty_Program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18"/>
                <w:szCs w:val="18"/>
                <w:rtl w:val="0"/>
              </w:rPr>
              <w:t xml:space="preserve">300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18"/>
                <w:szCs w:val="18"/>
                <w:rtl w:val="0"/>
              </w:rPr>
              <w:t xml:space="preserve">Customer_ID, Loyalty_Tier, Points_Earned, Points_Redeemed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18"/>
                <w:szCs w:val="18"/>
                <w:rtl w:val="0"/>
              </w:rPr>
              <w:t xml:space="preserve">Dimension — loyalty impact and redemption analysis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18"/>
                <w:szCs w:val="18"/>
                <w:rtl w:val="0"/>
              </w:rPr>
              <w:t xml:space="preserve">Churn_Labelled_Customers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18"/>
                <w:szCs w:val="18"/>
                <w:rtl w:val="0"/>
              </w:rPr>
              <w:t xml:space="preserve">300 rows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18"/>
                <w:szCs w:val="18"/>
                <w:rtl w:val="0"/>
              </w:rPr>
              <w:t xml:space="preserve">Customer_ID, Last_Purchase_Date, Churn_Flag, Churn_Reason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18"/>
                <w:szCs w:val="18"/>
                <w:rtl w:val="0"/>
              </w:rPr>
              <w:t xml:space="preserve">Critical label table — all churn KPIs derived here</w:t>
            </w:r>
            <w:r w:rsidDel="00000000" w:rsidR="00000000" w:rsidRPr="00000000">
              <w:rPr>
                <w:rtl w:val="0"/>
              </w:rPr>
            </w:r>
          </w:p>
        </w:tc>
      </w:tr>
    </w:tbl>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2. Power BI Environment Setup (Professional Standard)</w:t>
      </w:r>
      <w:r w:rsidDel="00000000" w:rsidR="00000000" w:rsidRPr="00000000">
        <w:rPr>
          <w:rtl w:val="0"/>
        </w:rPr>
      </w:r>
    </w:p>
    <w:p w:rsidR="00000000" w:rsidDel="00000000" w:rsidP="00000000" w:rsidRDefault="00000000" w:rsidRPr="00000000" w14:paraId="00000043">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2.1 Walmart Brand Theme Configuration</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color w:val="1a1a2e"/>
          <w:sz w:val="20"/>
          <w:szCs w:val="20"/>
          <w:rtl w:val="0"/>
        </w:rPr>
        <w:t xml:space="preserve">Before loading any data, create a custom Walmart theme JSON. In Power BI Desktop go to View &gt; Themes &gt; Browse for themes. Save the following as walmart_theme.json and apply it to lock all visuals to Walmart's brand palette across the entire report.</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1ce" w:space="0" w:sz="8" w:val="single"/>
              <w:left w:color="0071ce" w:space="0" w:sz="8" w:val="single"/>
              <w:bottom w:color="dddddd" w:space="0" w:sz="4" w:val="single"/>
              <w:right w:color="dddddd" w:space="0" w:sz="4" w:val="single"/>
            </w:tcBorders>
            <w:shd w:fill="e8f4fd" w:val="clear"/>
            <w:tcMar>
              <w:top w:w="120.0" w:type="dxa"/>
              <w:left w:w="200.0" w:type="dxa"/>
              <w:bottom w:w="120.0" w:type="dxa"/>
              <w:right w:w="200.0" w:type="dxa"/>
            </w:tcMar>
          </w:tcPr>
          <w:p w:rsidR="00000000" w:rsidDel="00000000" w:rsidP="00000000" w:rsidRDefault="00000000" w:rsidRPr="00000000" w14:paraId="00000046">
            <w:pPr>
              <w:spacing w:after="60" w:before="0" w:lineRule="auto"/>
              <w:rPr/>
            </w:pPr>
            <w:r w:rsidDel="00000000" w:rsidR="00000000" w:rsidRPr="00000000">
              <w:rPr>
                <w:rFonts w:ascii="Arial" w:cs="Arial" w:eastAsia="Arial" w:hAnsi="Arial"/>
                <w:b w:val="1"/>
                <w:bCs w:val="1"/>
                <w:color w:val="0071ce"/>
                <w:sz w:val="20"/>
                <w:szCs w:val="20"/>
                <w:rtl w:val="0"/>
              </w:rPr>
              <w:t xml:space="preserve">Walmart Brand Colors</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Arial" w:cs="Arial" w:eastAsia="Arial" w:hAnsi="Arial"/>
                <w:color w:val="1a1a2e"/>
                <w:sz w:val="19"/>
                <w:szCs w:val="19"/>
                <w:rtl w:val="0"/>
              </w:rPr>
              <w:t xml:space="preserve">Primary Blue: #0071CE | Yellow/Spark: #FFC220 | Dark Blue: #004F9A | Light Blue: #E8F4FD | Dark Text: #1A1A2E | White: #FFFFFF</w:t>
            </w:r>
            <w:r w:rsidDel="00000000" w:rsidR="00000000" w:rsidRPr="00000000">
              <w:rPr>
                <w:rtl w:val="0"/>
              </w:rPr>
            </w:r>
          </w:p>
        </w:tc>
      </w:tr>
    </w:tbl>
    <w:p w:rsidR="00000000" w:rsidDel="00000000" w:rsidP="00000000" w:rsidRDefault="00000000" w:rsidRPr="00000000" w14:paraId="00000048">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60"/>
        <w:tblGridChange w:id="0">
          <w:tblGrid>
            <w:gridCol w:w="2200"/>
            <w:gridCol w:w="1500"/>
            <w:gridCol w:w="5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8"/>
                <w:szCs w:val="18"/>
                <w:rtl w:val="0"/>
              </w:rPr>
              <w:t xml:space="preserve">JSON Property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8"/>
                <w:szCs w:val="18"/>
                <w:rtl w:val="0"/>
              </w:rPr>
              <w:t xml:space="preserve">Color Hex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Usage in Visuals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18"/>
                <w:szCs w:val="18"/>
                <w:rtl w:val="0"/>
              </w:rPr>
              <w:t xml:space="preserve">dataColors[0]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18"/>
                <w:szCs w:val="18"/>
                <w:rtl w:val="0"/>
              </w:rPr>
              <w:t xml:space="preserve">#0071CE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18"/>
                <w:szCs w:val="18"/>
                <w:rtl w:val="0"/>
              </w:rPr>
              <w:t xml:space="preserve">Primary bars, main KPI cards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18"/>
                <w:szCs w:val="18"/>
                <w:rtl w:val="0"/>
              </w:rPr>
              <w:t xml:space="preserve">dataColors[1]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18"/>
                <w:szCs w:val="18"/>
                <w:rtl w:val="0"/>
              </w:rPr>
              <w:t xml:space="preserve">#FFC220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18"/>
                <w:szCs w:val="18"/>
                <w:rtl w:val="0"/>
              </w:rPr>
              <w:t xml:space="preserve">Secondary/comparison bars, highlighted metrics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18"/>
                <w:szCs w:val="18"/>
                <w:rtl w:val="0"/>
              </w:rPr>
              <w:t xml:space="preserve">dataColors[2]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18"/>
                <w:szCs w:val="18"/>
                <w:rtl w:val="0"/>
              </w:rPr>
              <w:t xml:space="preserve">#004F9A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18"/>
                <w:szCs w:val="18"/>
                <w:rtl w:val="0"/>
              </w:rPr>
              <w:t xml:space="preserve">Dark emphasis, third data series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18"/>
                <w:szCs w:val="18"/>
                <w:rtl w:val="0"/>
              </w:rPr>
              <w:t xml:space="preserve">dataColors[3]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18"/>
                <w:szCs w:val="18"/>
                <w:rtl w:val="0"/>
              </w:rPr>
              <w:t xml:space="preserve">#E8F4FD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18"/>
                <w:szCs w:val="18"/>
                <w:rtl w:val="0"/>
              </w:rPr>
              <w:t xml:space="preserve">Background fills, light chart areas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18"/>
                <w:szCs w:val="18"/>
                <w:rtl w:val="0"/>
              </w:rPr>
              <w:t xml:space="preserve">dataColors[4]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18"/>
                <w:szCs w:val="18"/>
                <w:rtl w:val="0"/>
              </w:rPr>
              <w:t xml:space="preserve">#89CFF0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18"/>
                <w:szCs w:val="18"/>
                <w:rtl w:val="0"/>
              </w:rPr>
              <w:t xml:space="preserve">Fourth series, map bubbles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18"/>
                <w:szCs w:val="18"/>
                <w:rtl w:val="0"/>
              </w:rPr>
              <w:t xml:space="preserve">background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18"/>
                <w:szCs w:val="18"/>
                <w:rtl w:val="0"/>
              </w:rPr>
              <w:t xml:space="preserve">#FFFFFF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18"/>
                <w:szCs w:val="18"/>
                <w:rtl w:val="0"/>
              </w:rPr>
              <w:t xml:space="preserve">Canvas background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18"/>
                <w:szCs w:val="18"/>
                <w:rtl w:val="0"/>
              </w:rPr>
              <w:t xml:space="preserve">foreground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18"/>
                <w:szCs w:val="18"/>
                <w:rtl w:val="0"/>
              </w:rPr>
              <w:t xml:space="preserve">#1A1A2E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18"/>
                <w:szCs w:val="18"/>
                <w:rtl w:val="0"/>
              </w:rPr>
              <w:t xml:space="preserve">Axis labels, titles, data labels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18"/>
                <w:szCs w:val="18"/>
                <w:rtl w:val="0"/>
              </w:rPr>
              <w:t xml:space="preserve">tableAccent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18"/>
                <w:szCs w:val="18"/>
                <w:rtl w:val="0"/>
              </w:rPr>
              <w:t xml:space="preserve">#0071CE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18"/>
                <w:szCs w:val="18"/>
                <w:rtl w:val="0"/>
              </w:rPr>
              <w:t xml:space="preserve">Table headers, matrix row headers</w:t>
            </w:r>
            <w:r w:rsidDel="00000000" w:rsidR="00000000" w:rsidRPr="00000000">
              <w:rPr>
                <w:rtl w:val="0"/>
              </w:rPr>
            </w:r>
          </w:p>
        </w:tc>
      </w:tr>
    </w:tbl>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2.2 Report Canvas Settings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Canvas size: 1920 x 1080 (16:9 widescreen — optimal for LinkedIn screenshots and presentations)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Page background: White #FFFFFF with subtle watermark logo (optional PNG overlay)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Font: Segoe UI throughout (default Power BI font, clean and corporate)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Create 4 report pages before loading data: KPI Overview, Loyalty &amp; Promotions, Store &amp; Channel, Customer Segmentation</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3. Task 1 — Power Query Data Transformation (Production Grade)</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color w:val="1a1a2e"/>
          <w:sz w:val="20"/>
          <w:szCs w:val="20"/>
          <w:rtl w:val="0"/>
        </w:rPr>
        <w:t xml:space="preserve">Power Query is the ETL backbone. Every transformation below is deliberate, documented, and follows the same standard used by data engineering teams at MNC-level companies. Each step should be named descriptively in the Applied Steps pane.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3.1 Loading All Five Tables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 to Home &gt; Get Data &gt; Excel Workbook</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Load all 5 files. In Navigator, select the Sheet tab for each file.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Click Transform Data (NOT Load) to open Power Query Editor for each table.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Rename each query immediately in the Queries pane to: dim_Demographics, fact_Transactions, dim_Store, dim_Loyalty, dim_Churn</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1ce" w:space="0" w:sz="8" w:val="single"/>
              <w:left w:color="0071ce" w:space="0" w:sz="8" w:val="single"/>
              <w:bottom w:color="dddddd" w:space="0" w:sz="4" w:val="single"/>
              <w:right w:color="dddddd" w:space="0" w:sz="4" w:val="single"/>
            </w:tcBorders>
            <w:shd w:fill="e8f4fd" w:val="clear"/>
            <w:tcMar>
              <w:top w:w="120.0" w:type="dxa"/>
              <w:left w:w="200.0" w:type="dxa"/>
              <w:bottom w:w="120.0" w:type="dxa"/>
              <w:right w:w="200.0" w:type="dxa"/>
            </w:tcMar>
          </w:tcPr>
          <w:p w:rsidR="00000000" w:rsidDel="00000000" w:rsidP="00000000" w:rsidRDefault="00000000" w:rsidRPr="00000000" w14:paraId="00000075">
            <w:pPr>
              <w:spacing w:after="60" w:before="0" w:lineRule="auto"/>
              <w:rPr/>
            </w:pPr>
            <w:r w:rsidDel="00000000" w:rsidR="00000000" w:rsidRPr="00000000">
              <w:rPr>
                <w:rFonts w:ascii="Arial" w:cs="Arial" w:eastAsia="Arial" w:hAnsi="Arial"/>
                <w:b w:val="1"/>
                <w:bCs w:val="1"/>
                <w:color w:val="0071ce"/>
                <w:sz w:val="20"/>
                <w:szCs w:val="20"/>
                <w:rtl w:val="0"/>
              </w:rPr>
              <w:t xml:space="preserve">Professional Naming Convention</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Arial" w:cs="Arial" w:eastAsia="Arial" w:hAnsi="Arial"/>
                <w:color w:val="1a1a2e"/>
                <w:sz w:val="19"/>
                <w:szCs w:val="19"/>
                <w:rtl w:val="0"/>
              </w:rPr>
              <w:t xml:space="preserve">Prefix tables with 'dim_' (dimension) or 'fact_' (fact table). This follows star schema best practices used by Microsoft, Google, and EY data teams. It makes the data model self-documenting.</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3.2 dim_Demographics — Full Transformation</w:t>
      </w: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Step-by-Step Power Query (M Code)</w:t>
      </w:r>
      <w:r w:rsidDel="00000000" w:rsidR="00000000" w:rsidRPr="00000000">
        <w:rPr>
          <w:rtl w:val="0"/>
        </w:rPr>
      </w:r>
    </w:p>
    <w:p w:rsidR="00000000" w:rsidDel="00000000" w:rsidP="00000000" w:rsidRDefault="00000000" w:rsidRPr="00000000" w14:paraId="0000007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1: Promote headers (if not auto-detected)</w:t>
      </w:r>
      <w:r w:rsidDel="00000000" w:rsidR="00000000" w:rsidRPr="00000000">
        <w:rPr>
          <w:rtl w:val="0"/>
        </w:rPr>
      </w:r>
    </w:p>
    <w:p w:rsidR="00000000" w:rsidDel="00000000" w:rsidP="00000000" w:rsidRDefault="00000000" w:rsidRPr="00000000" w14:paraId="0000007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Table.PromoteHeaders(Source, [PromoteAllScalars=true])</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2: Set all data types explicitly</w:t>
      </w:r>
      <w:r w:rsidDel="00000000" w:rsidR="00000000" w:rsidRPr="00000000">
        <w:rPr>
          <w:rtl w:val="0"/>
        </w:rPr>
      </w:r>
    </w:p>
    <w:p w:rsidR="00000000" w:rsidDel="00000000" w:rsidP="00000000" w:rsidRDefault="00000000" w:rsidRPr="00000000" w14:paraId="0000007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Table.TransformColumnTypes(Source, {</w:t>
      </w:r>
      <w:r w:rsidDel="00000000" w:rsidR="00000000" w:rsidRPr="00000000">
        <w:rPr>
          <w:rtl w:val="0"/>
        </w:rPr>
      </w:r>
    </w:p>
    <w:p w:rsidR="00000000" w:rsidDel="00000000" w:rsidP="00000000" w:rsidRDefault="00000000" w:rsidRPr="00000000" w14:paraId="0000007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{"Customer_ID", type text},</w:t>
      </w:r>
      <w:r w:rsidDel="00000000" w:rsidR="00000000" w:rsidRPr="00000000">
        <w:rPr>
          <w:rtl w:val="0"/>
        </w:rPr>
      </w:r>
    </w:p>
    <w:p w:rsidR="00000000" w:rsidDel="00000000" w:rsidP="00000000" w:rsidRDefault="00000000" w:rsidRPr="00000000" w14:paraId="0000008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{"Age", Int64.Type},</w:t>
      </w:r>
      <w:r w:rsidDel="00000000" w:rsidR="00000000" w:rsidRPr="00000000">
        <w:rPr>
          <w:rtl w:val="0"/>
        </w:rPr>
      </w:r>
    </w:p>
    <w:p w:rsidR="00000000" w:rsidDel="00000000" w:rsidP="00000000" w:rsidRDefault="00000000" w:rsidRPr="00000000" w14:paraId="0000008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{"Gender", type text},</w:t>
      </w:r>
      <w:r w:rsidDel="00000000" w:rsidR="00000000" w:rsidRPr="00000000">
        <w:rPr>
          <w:rtl w:val="0"/>
        </w:rPr>
      </w:r>
    </w:p>
    <w:p w:rsidR="00000000" w:rsidDel="00000000" w:rsidP="00000000" w:rsidRDefault="00000000" w:rsidRPr="00000000" w14:paraId="0000008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{"Region", type text},</w:t>
      </w:r>
      <w:r w:rsidDel="00000000" w:rsidR="00000000" w:rsidRPr="00000000">
        <w:rPr>
          <w:rtl w:val="0"/>
        </w:rPr>
      </w:r>
    </w:p>
    <w:p w:rsidR="00000000" w:rsidDel="00000000" w:rsidP="00000000" w:rsidRDefault="00000000" w:rsidRPr="00000000" w14:paraId="0000008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{"Income_Level", type text},</w:t>
      </w:r>
      <w:r w:rsidDel="00000000" w:rsidR="00000000" w:rsidRPr="00000000">
        <w:rPr>
          <w:rtl w:val="0"/>
        </w:rPr>
      </w:r>
    </w:p>
    <w:p w:rsidR="00000000" w:rsidDel="00000000" w:rsidP="00000000" w:rsidRDefault="00000000" w:rsidRPr="00000000" w14:paraId="0000008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{"Membership_Since", type date},</w:t>
      </w:r>
      <w:r w:rsidDel="00000000" w:rsidR="00000000" w:rsidRPr="00000000">
        <w:rPr>
          <w:rtl w:val="0"/>
        </w:rPr>
      </w:r>
    </w:p>
    <w:p w:rsidR="00000000" w:rsidDel="00000000" w:rsidP="00000000" w:rsidRDefault="00000000" w:rsidRPr="00000000" w14:paraId="0000008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{"Preferred_Channel", type text}</w:t>
      </w:r>
      <w:r w:rsidDel="00000000" w:rsidR="00000000" w:rsidRPr="00000000">
        <w:rPr>
          <w:rtl w:val="0"/>
        </w:rPr>
      </w:r>
    </w:p>
    <w:p w:rsidR="00000000" w:rsidDel="00000000" w:rsidP="00000000" w:rsidRDefault="00000000" w:rsidRPr="00000000" w14:paraId="0000008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3: Remove duplicate Customer_IDs</w:t>
      </w:r>
      <w:r w:rsidDel="00000000" w:rsidR="00000000" w:rsidRPr="00000000">
        <w:rPr>
          <w:rtl w:val="0"/>
        </w:rPr>
      </w:r>
    </w:p>
    <w:p w:rsidR="00000000" w:rsidDel="00000000" w:rsidP="00000000" w:rsidRDefault="00000000" w:rsidRPr="00000000" w14:paraId="0000008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Table.Distinct(Source, {"Customer_ID"})</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4: Add Age_Group calculated column (segment for analysis)</w:t>
      </w:r>
      <w:r w:rsidDel="00000000" w:rsidR="00000000" w:rsidRPr="00000000">
        <w:rPr>
          <w:rtl w:val="0"/>
        </w:rPr>
      </w:r>
    </w:p>
    <w:p w:rsidR="00000000" w:rsidDel="00000000" w:rsidP="00000000" w:rsidRDefault="00000000" w:rsidRPr="00000000" w14:paraId="0000008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"Age_Group", each</w:t>
      </w:r>
      <w:r w:rsidDel="00000000" w:rsidR="00000000" w:rsidRPr="00000000">
        <w:rPr>
          <w:rtl w:val="0"/>
        </w:rPr>
      </w:r>
    </w:p>
    <w:p w:rsidR="00000000" w:rsidDel="00000000" w:rsidP="00000000" w:rsidRDefault="00000000" w:rsidRPr="00000000" w14:paraId="0000008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if [Age] &lt; 25 then "18-24 (Gen Z)"</w:t>
      </w:r>
      <w:r w:rsidDel="00000000" w:rsidR="00000000" w:rsidRPr="00000000">
        <w:rPr>
          <w:rtl w:val="0"/>
        </w:rPr>
      </w:r>
    </w:p>
    <w:p w:rsidR="00000000" w:rsidDel="00000000" w:rsidP="00000000" w:rsidRDefault="00000000" w:rsidRPr="00000000" w14:paraId="0000008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if [Age] &lt; 35 then "25-34 (Millennials)"</w:t>
      </w:r>
      <w:r w:rsidDel="00000000" w:rsidR="00000000" w:rsidRPr="00000000">
        <w:rPr>
          <w:rtl w:val="0"/>
        </w:rPr>
      </w:r>
    </w:p>
    <w:p w:rsidR="00000000" w:rsidDel="00000000" w:rsidP="00000000" w:rsidRDefault="00000000" w:rsidRPr="00000000" w14:paraId="0000008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if [Age] &lt; 50 then "35-49 (Gen X)"</w:t>
      </w:r>
      <w:r w:rsidDel="00000000" w:rsidR="00000000" w:rsidRPr="00000000">
        <w:rPr>
          <w:rtl w:val="0"/>
        </w:rPr>
      </w:r>
    </w:p>
    <w:p w:rsidR="00000000" w:rsidDel="00000000" w:rsidP="00000000" w:rsidRDefault="00000000" w:rsidRPr="00000000" w14:paraId="0000009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"50+ (Boomers)", type text)</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5: Add Membership_Duration_Days</w:t>
      </w:r>
      <w:r w:rsidDel="00000000" w:rsidR="00000000" w:rsidRPr="00000000">
        <w:rPr>
          <w:rtl w:val="0"/>
        </w:rPr>
      </w:r>
    </w:p>
    <w:p w:rsidR="00000000" w:rsidDel="00000000" w:rsidP="00000000" w:rsidRDefault="00000000" w:rsidRPr="00000000" w14:paraId="0000009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"Membership_Duration_Days",</w:t>
      </w:r>
      <w:r w:rsidDel="00000000" w:rsidR="00000000" w:rsidRPr="00000000">
        <w:rPr>
          <w:rtl w:val="0"/>
        </w:rPr>
      </w:r>
    </w:p>
    <w:p w:rsidR="00000000" w:rsidDel="00000000" w:rsidP="00000000" w:rsidRDefault="00000000" w:rsidRPr="00000000" w14:paraId="0000009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Duration.TotalDays(DateTime.LocalNow() - [Membership_Since]),</w:t>
      </w:r>
      <w:r w:rsidDel="00000000" w:rsidR="00000000" w:rsidRPr="00000000">
        <w:rPr>
          <w:rtl w:val="0"/>
        </w:rPr>
      </w:r>
    </w:p>
    <w:p w:rsidR="00000000" w:rsidDel="00000000" w:rsidP="00000000" w:rsidRDefault="00000000" w:rsidRPr="00000000" w14:paraId="0000009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Int64.Type)</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6: Replace nulls in Gender with 'Not Specified'</w:t>
      </w:r>
      <w:r w:rsidDel="00000000" w:rsidR="00000000" w:rsidRPr="00000000">
        <w:rPr>
          <w:rtl w:val="0"/>
        </w:rPr>
      </w:r>
    </w:p>
    <w:p w:rsidR="00000000" w:rsidDel="00000000" w:rsidP="00000000" w:rsidRDefault="00000000" w:rsidRPr="00000000" w14:paraId="0000009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Table.ReplaceValue(Source, null, "Not Specified",</w:t>
      </w:r>
      <w:r w:rsidDel="00000000" w:rsidR="00000000" w:rsidRPr="00000000">
        <w:rPr>
          <w:rtl w:val="0"/>
        </w:rPr>
      </w:r>
    </w:p>
    <w:p w:rsidR="00000000" w:rsidDel="00000000" w:rsidP="00000000" w:rsidRDefault="00000000" w:rsidRPr="00000000" w14:paraId="0000009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Replacer.ReplaceValue, {"Gender"})</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3.3 fact_Transactions — Full Transformation</w:t>
      </w:r>
      <w:r w:rsidDel="00000000" w:rsidR="00000000" w:rsidRPr="00000000">
        <w:rPr>
          <w:rtl w:val="0"/>
        </w:rPr>
      </w:r>
    </w:p>
    <w:p w:rsidR="00000000" w:rsidDel="00000000" w:rsidP="00000000" w:rsidRDefault="00000000" w:rsidRPr="00000000" w14:paraId="0000009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1: Set correct data types</w:t>
      </w:r>
      <w:r w:rsidDel="00000000" w:rsidR="00000000" w:rsidRPr="00000000">
        <w:rPr>
          <w:rtl w:val="0"/>
        </w:rPr>
      </w:r>
    </w:p>
    <w:p w:rsidR="00000000" w:rsidDel="00000000" w:rsidP="00000000" w:rsidRDefault="00000000" w:rsidRPr="00000000" w14:paraId="0000009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Table.TransformColumnTypes(Source, {</w:t>
      </w:r>
      <w:r w:rsidDel="00000000" w:rsidR="00000000" w:rsidRPr="00000000">
        <w:rPr>
          <w:rtl w:val="0"/>
        </w:rPr>
      </w:r>
    </w:p>
    <w:p w:rsidR="00000000" w:rsidDel="00000000" w:rsidP="00000000" w:rsidRDefault="00000000" w:rsidRPr="00000000" w14:paraId="0000009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{"Transaction_ID", type text},</w:t>
      </w:r>
      <w:r w:rsidDel="00000000" w:rsidR="00000000" w:rsidRPr="00000000">
        <w:rPr>
          <w:rtl w:val="0"/>
        </w:rPr>
      </w:r>
    </w:p>
    <w:p w:rsidR="00000000" w:rsidDel="00000000" w:rsidP="00000000" w:rsidRDefault="00000000" w:rsidRPr="00000000" w14:paraId="0000009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{"Customer_ID", type text},</w:t>
      </w:r>
      <w:r w:rsidDel="00000000" w:rsidR="00000000" w:rsidRPr="00000000">
        <w:rPr>
          <w:rtl w:val="0"/>
        </w:rPr>
      </w:r>
    </w:p>
    <w:p w:rsidR="00000000" w:rsidDel="00000000" w:rsidP="00000000" w:rsidRDefault="00000000" w:rsidRPr="00000000" w14:paraId="000000A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{"Store_ID", type text},</w:t>
      </w:r>
      <w:r w:rsidDel="00000000" w:rsidR="00000000" w:rsidRPr="00000000">
        <w:rPr>
          <w:rtl w:val="0"/>
        </w:rPr>
      </w:r>
    </w:p>
    <w:p w:rsidR="00000000" w:rsidDel="00000000" w:rsidP="00000000" w:rsidRDefault="00000000" w:rsidRPr="00000000" w14:paraId="000000A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{"Product_Category", type text},</w:t>
      </w:r>
      <w:r w:rsidDel="00000000" w:rsidR="00000000" w:rsidRPr="00000000">
        <w:rPr>
          <w:rtl w:val="0"/>
        </w:rPr>
      </w:r>
    </w:p>
    <w:p w:rsidR="00000000" w:rsidDel="00000000" w:rsidP="00000000" w:rsidRDefault="00000000" w:rsidRPr="00000000" w14:paraId="000000A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{"Transaction_Date", type date},</w:t>
      </w:r>
      <w:r w:rsidDel="00000000" w:rsidR="00000000" w:rsidRPr="00000000">
        <w:rPr>
          <w:rtl w:val="0"/>
        </w:rPr>
      </w:r>
    </w:p>
    <w:p w:rsidR="00000000" w:rsidDel="00000000" w:rsidP="00000000" w:rsidRDefault="00000000" w:rsidRPr="00000000" w14:paraId="000000A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{"Amount", type number},</w:t>
      </w:r>
      <w:r w:rsidDel="00000000" w:rsidR="00000000" w:rsidRPr="00000000">
        <w:rPr>
          <w:rtl w:val="0"/>
        </w:rPr>
      </w:r>
    </w:p>
    <w:p w:rsidR="00000000" w:rsidDel="00000000" w:rsidP="00000000" w:rsidRDefault="00000000" w:rsidRPr="00000000" w14:paraId="000000A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{"Promotion_Applied", type text}</w:t>
      </w:r>
      <w:r w:rsidDel="00000000" w:rsidR="00000000" w:rsidRPr="00000000">
        <w:rPr>
          <w:rtl w:val="0"/>
        </w:rPr>
      </w:r>
    </w:p>
    <w:p w:rsidR="00000000" w:rsidDel="00000000" w:rsidP="00000000" w:rsidRDefault="00000000" w:rsidRPr="00000000" w14:paraId="000000A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p w:rsidR="00000000" w:rsidDel="00000000" w:rsidP="00000000" w:rsidRDefault="00000000" w:rsidRPr="00000000" w14:paraId="000000A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2: Extract Transaction_Year</w:t>
      </w:r>
      <w:r w:rsidDel="00000000" w:rsidR="00000000" w:rsidRPr="00000000">
        <w:rPr>
          <w:rtl w:val="0"/>
        </w:rPr>
      </w:r>
    </w:p>
    <w:p w:rsidR="00000000" w:rsidDel="00000000" w:rsidP="00000000" w:rsidRDefault="00000000" w:rsidRPr="00000000" w14:paraId="000000A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"Transaction_Year",</w:t>
      </w:r>
      <w:r w:rsidDel="00000000" w:rsidR="00000000" w:rsidRPr="00000000">
        <w:rPr>
          <w:rtl w:val="0"/>
        </w:rPr>
      </w:r>
    </w:p>
    <w:p w:rsidR="00000000" w:rsidDel="00000000" w:rsidP="00000000" w:rsidRDefault="00000000" w:rsidRPr="00000000" w14:paraId="000000A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Date.Year([Transaction_Date]), Int64.Type)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3: Extract Transaction_Month (number)</w:t>
      </w:r>
      <w:r w:rsidDel="00000000" w:rsidR="00000000" w:rsidRPr="00000000">
        <w:rPr>
          <w:rtl w:val="0"/>
        </w:rPr>
      </w:r>
    </w:p>
    <w:p w:rsidR="00000000" w:rsidDel="00000000" w:rsidP="00000000" w:rsidRDefault="00000000" w:rsidRPr="00000000" w14:paraId="000000A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"Transaction_Month",</w:t>
      </w:r>
      <w:r w:rsidDel="00000000" w:rsidR="00000000" w:rsidRPr="00000000">
        <w:rPr>
          <w:rtl w:val="0"/>
        </w:rPr>
      </w:r>
    </w:p>
    <w:p w:rsidR="00000000" w:rsidDel="00000000" w:rsidP="00000000" w:rsidRDefault="00000000" w:rsidRPr="00000000" w14:paraId="000000A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Date.Month([Transaction_Date]), Int64.Type)</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4: Extract Transaction_Month_Name</w:t>
      </w:r>
      <w:r w:rsidDel="00000000" w:rsidR="00000000" w:rsidRPr="00000000">
        <w:rPr>
          <w:rtl w:val="0"/>
        </w:rPr>
      </w:r>
    </w:p>
    <w:p w:rsidR="00000000" w:rsidDel="00000000" w:rsidP="00000000" w:rsidRDefault="00000000" w:rsidRPr="00000000" w14:paraId="000000B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"Transaction_Month_Name",</w:t>
      </w:r>
      <w:r w:rsidDel="00000000" w:rsidR="00000000" w:rsidRPr="00000000">
        <w:rPr>
          <w:rtl w:val="0"/>
        </w:rPr>
      </w:r>
    </w:p>
    <w:p w:rsidR="00000000" w:rsidDel="00000000" w:rsidP="00000000" w:rsidRDefault="00000000" w:rsidRPr="00000000" w14:paraId="000000B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Date.ToText([Transaction_Date], "MMM"), type text)</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5: Remove any rows with null Amount or null Customer_ID</w:t>
      </w:r>
      <w:r w:rsidDel="00000000" w:rsidR="00000000" w:rsidRPr="00000000">
        <w:rPr>
          <w:rtl w:val="0"/>
        </w:rPr>
      </w:r>
    </w:p>
    <w:p w:rsidR="00000000" w:rsidDel="00000000" w:rsidP="00000000" w:rsidRDefault="00000000" w:rsidRPr="00000000" w14:paraId="000000B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Table.SelectRows(Source, each [Amount] &lt;&gt; null and [Customer_ID] &lt;&gt; null)</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tl w:val="0"/>
        </w:rPr>
      </w:r>
    </w:p>
    <w:p w:rsidR="00000000" w:rsidDel="00000000" w:rsidP="00000000" w:rsidRDefault="00000000" w:rsidRPr="00000000" w14:paraId="000000B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6: Create Amount_Band for distribution analysis</w:t>
      </w:r>
      <w:r w:rsidDel="00000000" w:rsidR="00000000" w:rsidRPr="00000000">
        <w:rPr>
          <w:rtl w:val="0"/>
        </w:rPr>
      </w:r>
    </w:p>
    <w:p w:rsidR="00000000" w:rsidDel="00000000" w:rsidP="00000000" w:rsidRDefault="00000000" w:rsidRPr="00000000" w14:paraId="000000B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"Amount_Band", each</w:t>
      </w:r>
      <w:r w:rsidDel="00000000" w:rsidR="00000000" w:rsidRPr="00000000">
        <w:rPr>
          <w:rtl w:val="0"/>
        </w:rPr>
      </w:r>
    </w:p>
    <w:p w:rsidR="00000000" w:rsidDel="00000000" w:rsidP="00000000" w:rsidRDefault="00000000" w:rsidRPr="00000000" w14:paraId="000000B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if [Amount] &lt; 100 then "Under $100"</w:t>
      </w:r>
      <w:r w:rsidDel="00000000" w:rsidR="00000000" w:rsidRPr="00000000">
        <w:rPr>
          <w:rtl w:val="0"/>
        </w:rPr>
      </w:r>
    </w:p>
    <w:p w:rsidR="00000000" w:rsidDel="00000000" w:rsidP="00000000" w:rsidRDefault="00000000" w:rsidRPr="00000000" w14:paraId="000000B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if [Amount] &lt; 300 then "$100-299"</w:t>
      </w:r>
      <w:r w:rsidDel="00000000" w:rsidR="00000000" w:rsidRPr="00000000">
        <w:rPr>
          <w:rtl w:val="0"/>
        </w:rPr>
      </w:r>
    </w:p>
    <w:p w:rsidR="00000000" w:rsidDel="00000000" w:rsidP="00000000" w:rsidRDefault="00000000" w:rsidRPr="00000000" w14:paraId="000000B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if [Amount] &lt; 600 then "$300-599"</w:t>
      </w:r>
      <w:r w:rsidDel="00000000" w:rsidR="00000000" w:rsidRPr="00000000">
        <w:rPr>
          <w:rtl w:val="0"/>
        </w:rPr>
      </w:r>
    </w:p>
    <w:p w:rsidR="00000000" w:rsidDel="00000000" w:rsidP="00000000" w:rsidRDefault="00000000" w:rsidRPr="00000000" w14:paraId="000000B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if [Amount] &lt; 800 then "$600-799"</w:t>
      </w:r>
      <w:r w:rsidDel="00000000" w:rsidR="00000000" w:rsidRPr="00000000">
        <w:rPr>
          <w:rtl w:val="0"/>
        </w:rPr>
      </w:r>
    </w:p>
    <w:p w:rsidR="00000000" w:rsidDel="00000000" w:rsidP="00000000" w:rsidRDefault="00000000" w:rsidRPr="00000000" w14:paraId="000000B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"$800+", type text)</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3.4 dim_Churn — Full Transformation</w:t>
      </w:r>
      <w:r w:rsidDel="00000000" w:rsidR="00000000" w:rsidRPr="00000000">
        <w:rPr>
          <w:rtl w:val="0"/>
        </w:rPr>
      </w:r>
    </w:p>
    <w:p w:rsidR="00000000" w:rsidDel="00000000" w:rsidP="00000000" w:rsidRDefault="00000000" w:rsidRPr="00000000" w14:paraId="000000B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1: Set data types</w:t>
      </w:r>
      <w:r w:rsidDel="00000000" w:rsidR="00000000" w:rsidRPr="00000000">
        <w:rPr>
          <w:rtl w:val="0"/>
        </w:rPr>
      </w:r>
    </w:p>
    <w:p w:rsidR="00000000" w:rsidDel="00000000" w:rsidP="00000000" w:rsidRDefault="00000000" w:rsidRPr="00000000" w14:paraId="000000C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Table.TransformColumnTypes(Source, {</w:t>
      </w:r>
      <w:r w:rsidDel="00000000" w:rsidR="00000000" w:rsidRPr="00000000">
        <w:rPr>
          <w:rtl w:val="0"/>
        </w:rPr>
      </w:r>
    </w:p>
    <w:p w:rsidR="00000000" w:rsidDel="00000000" w:rsidP="00000000" w:rsidRDefault="00000000" w:rsidRPr="00000000" w14:paraId="000000C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{"Customer_ID", type text},</w:t>
      </w:r>
      <w:r w:rsidDel="00000000" w:rsidR="00000000" w:rsidRPr="00000000">
        <w:rPr>
          <w:rtl w:val="0"/>
        </w:rPr>
      </w:r>
    </w:p>
    <w:p w:rsidR="00000000" w:rsidDel="00000000" w:rsidP="00000000" w:rsidRDefault="00000000" w:rsidRPr="00000000" w14:paraId="000000C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{"Last_Purchase_Date", type date},</w:t>
      </w:r>
      <w:r w:rsidDel="00000000" w:rsidR="00000000" w:rsidRPr="00000000">
        <w:rPr>
          <w:rtl w:val="0"/>
        </w:rPr>
      </w:r>
    </w:p>
    <w:p w:rsidR="00000000" w:rsidDel="00000000" w:rsidP="00000000" w:rsidRDefault="00000000" w:rsidRPr="00000000" w14:paraId="000000C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{"Churn_Flag", Int64.Type},</w:t>
      </w:r>
      <w:r w:rsidDel="00000000" w:rsidR="00000000" w:rsidRPr="00000000">
        <w:rPr>
          <w:rtl w:val="0"/>
        </w:rPr>
      </w:r>
    </w:p>
    <w:p w:rsidR="00000000" w:rsidDel="00000000" w:rsidP="00000000" w:rsidRDefault="00000000" w:rsidRPr="00000000" w14:paraId="000000C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{"Churn_Reason", type text}</w:t>
      </w:r>
      <w:r w:rsidDel="00000000" w:rsidR="00000000" w:rsidRPr="00000000">
        <w:rPr>
          <w:rtl w:val="0"/>
        </w:rPr>
      </w:r>
    </w:p>
    <w:p w:rsidR="00000000" w:rsidDel="00000000" w:rsidP="00000000" w:rsidRDefault="00000000" w:rsidRPr="00000000" w14:paraId="000000C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2: Add Days_Since_Last_Purchase</w:t>
      </w:r>
      <w:r w:rsidDel="00000000" w:rsidR="00000000" w:rsidRPr="00000000">
        <w:rPr>
          <w:rtl w:val="0"/>
        </w:rPr>
      </w:r>
    </w:p>
    <w:p w:rsidR="00000000" w:rsidDel="00000000" w:rsidP="00000000" w:rsidRDefault="00000000" w:rsidRPr="00000000" w14:paraId="000000C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"Days_Since_Last_Purchase",</w:t>
      </w:r>
      <w:r w:rsidDel="00000000" w:rsidR="00000000" w:rsidRPr="00000000">
        <w:rPr>
          <w:rtl w:val="0"/>
        </w:rPr>
      </w:r>
    </w:p>
    <w:p w:rsidR="00000000" w:rsidDel="00000000" w:rsidP="00000000" w:rsidRDefault="00000000" w:rsidRPr="00000000" w14:paraId="000000C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Duration.TotalDays(DateTime.LocalNow() - [Last_Purchase_Date]),</w:t>
      </w:r>
      <w:r w:rsidDel="00000000" w:rsidR="00000000" w:rsidRPr="00000000">
        <w:rPr>
          <w:rtl w:val="0"/>
        </w:rPr>
      </w:r>
    </w:p>
    <w:p w:rsidR="00000000" w:rsidDel="00000000" w:rsidP="00000000" w:rsidRDefault="00000000" w:rsidRPr="00000000" w14:paraId="000000C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Int64.Type)</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3: Replace null Churn_Reason for Active customers</w:t>
      </w:r>
      <w:r w:rsidDel="00000000" w:rsidR="00000000" w:rsidRPr="00000000">
        <w:rPr>
          <w:rtl w:val="0"/>
        </w:rPr>
      </w:r>
    </w:p>
    <w:p w:rsidR="00000000" w:rsidDel="00000000" w:rsidP="00000000" w:rsidRDefault="00000000" w:rsidRPr="00000000" w14:paraId="000000C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Table.ReplaceValue(Source, null, "Active",</w:t>
      </w:r>
      <w:r w:rsidDel="00000000" w:rsidR="00000000" w:rsidRPr="00000000">
        <w:rPr>
          <w:rtl w:val="0"/>
        </w:rPr>
      </w:r>
    </w:p>
    <w:p w:rsidR="00000000" w:rsidDel="00000000" w:rsidP="00000000" w:rsidRDefault="00000000" w:rsidRPr="00000000" w14:paraId="000000C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Replacer.ReplaceValue, {"Churn_Reason"})</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4: Add Churn_Status text label</w:t>
      </w:r>
      <w:r w:rsidDel="00000000" w:rsidR="00000000" w:rsidRPr="00000000">
        <w:rPr>
          <w:rtl w:val="0"/>
        </w:rPr>
      </w:r>
    </w:p>
    <w:p w:rsidR="00000000" w:rsidDel="00000000" w:rsidP="00000000" w:rsidRDefault="00000000" w:rsidRPr="00000000" w14:paraId="000000D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"Churn_Status",</w:t>
      </w:r>
      <w:r w:rsidDel="00000000" w:rsidR="00000000" w:rsidRPr="00000000">
        <w:rPr>
          <w:rtl w:val="0"/>
        </w:rPr>
      </w:r>
    </w:p>
    <w:p w:rsidR="00000000" w:rsidDel="00000000" w:rsidP="00000000" w:rsidRDefault="00000000" w:rsidRPr="00000000" w14:paraId="000000D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if [Churn_Flag] = 1 then "Churned" else "Active", type text)</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3.5 dim_Loyalty — Full Transformation</w:t>
      </w:r>
      <w:r w:rsidDel="00000000" w:rsidR="00000000" w:rsidRPr="00000000">
        <w:rPr>
          <w:rtl w:val="0"/>
        </w:rPr>
      </w:r>
    </w:p>
    <w:p w:rsidR="00000000" w:rsidDel="00000000" w:rsidP="00000000" w:rsidRDefault="00000000" w:rsidRPr="00000000" w14:paraId="000000D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1: Set data types</w:t>
      </w:r>
      <w:r w:rsidDel="00000000" w:rsidR="00000000" w:rsidRPr="00000000">
        <w:rPr>
          <w:rtl w:val="0"/>
        </w:rPr>
      </w:r>
    </w:p>
    <w:p w:rsidR="00000000" w:rsidDel="00000000" w:rsidP="00000000" w:rsidRDefault="00000000" w:rsidRPr="00000000" w14:paraId="000000D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Table.TransformColumnTypes(Source, {</w:t>
      </w:r>
      <w:r w:rsidDel="00000000" w:rsidR="00000000" w:rsidRPr="00000000">
        <w:rPr>
          <w:rtl w:val="0"/>
        </w:rPr>
      </w:r>
    </w:p>
    <w:p w:rsidR="00000000" w:rsidDel="00000000" w:rsidP="00000000" w:rsidRDefault="00000000" w:rsidRPr="00000000" w14:paraId="000000D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{"Customer_ID", type text},</w:t>
      </w:r>
      <w:r w:rsidDel="00000000" w:rsidR="00000000" w:rsidRPr="00000000">
        <w:rPr>
          <w:rtl w:val="0"/>
        </w:rPr>
      </w:r>
    </w:p>
    <w:p w:rsidR="00000000" w:rsidDel="00000000" w:rsidP="00000000" w:rsidRDefault="00000000" w:rsidRPr="00000000" w14:paraId="000000D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{"Loyalty_Tier", type text},</w:t>
      </w:r>
      <w:r w:rsidDel="00000000" w:rsidR="00000000" w:rsidRPr="00000000">
        <w:rPr>
          <w:rtl w:val="0"/>
        </w:rPr>
      </w:r>
    </w:p>
    <w:p w:rsidR="00000000" w:rsidDel="00000000" w:rsidP="00000000" w:rsidRDefault="00000000" w:rsidRPr="00000000" w14:paraId="000000D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{"Points_Earned", Int64.Type},</w:t>
      </w:r>
      <w:r w:rsidDel="00000000" w:rsidR="00000000" w:rsidRPr="00000000">
        <w:rPr>
          <w:rtl w:val="0"/>
        </w:rPr>
      </w:r>
    </w:p>
    <w:p w:rsidR="00000000" w:rsidDel="00000000" w:rsidP="00000000" w:rsidRDefault="00000000" w:rsidRPr="00000000" w14:paraId="000000D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{"Points_Redeemed", Int64.Type}</w:t>
      </w:r>
      <w:r w:rsidDel="00000000" w:rsidR="00000000" w:rsidRPr="00000000">
        <w:rPr>
          <w:rtl w:val="0"/>
        </w:rPr>
      </w:r>
    </w:p>
    <w:p w:rsidR="00000000" w:rsidDel="00000000" w:rsidP="00000000" w:rsidRDefault="00000000" w:rsidRPr="00000000" w14:paraId="000000D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2: Add Points_Unredeemed</w:t>
      </w:r>
      <w:r w:rsidDel="00000000" w:rsidR="00000000" w:rsidRPr="00000000">
        <w:rPr>
          <w:rtl w:val="0"/>
        </w:rPr>
      </w:r>
    </w:p>
    <w:p w:rsidR="00000000" w:rsidDel="00000000" w:rsidP="00000000" w:rsidRDefault="00000000" w:rsidRPr="00000000" w14:paraId="000000D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"Points_Unredeemed",</w:t>
      </w:r>
      <w:r w:rsidDel="00000000" w:rsidR="00000000" w:rsidRPr="00000000">
        <w:rPr>
          <w:rtl w:val="0"/>
        </w:rPr>
      </w:r>
    </w:p>
    <w:p w:rsidR="00000000" w:rsidDel="00000000" w:rsidP="00000000" w:rsidRDefault="00000000" w:rsidRPr="00000000" w14:paraId="000000D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[Points_Earned] - [Points_Redeemed], Int64.Type)</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Step 3: Add Redemption_Rate</w:t>
      </w:r>
      <w:r w:rsidDel="00000000" w:rsidR="00000000" w:rsidRPr="00000000">
        <w:rPr>
          <w:rtl w:val="0"/>
        </w:rPr>
      </w:r>
    </w:p>
    <w:p w:rsidR="00000000" w:rsidDel="00000000" w:rsidP="00000000" w:rsidRDefault="00000000" w:rsidRPr="00000000" w14:paraId="000000E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Table.AddColumn(Source, "Redemption_Rate",</w:t>
      </w:r>
      <w:r w:rsidDel="00000000" w:rsidR="00000000" w:rsidRPr="00000000">
        <w:rPr>
          <w:rtl w:val="0"/>
        </w:rPr>
      </w:r>
    </w:p>
    <w:p w:rsidR="00000000" w:rsidDel="00000000" w:rsidP="00000000" w:rsidRDefault="00000000" w:rsidRPr="00000000" w14:paraId="000000E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each if [Points_Earned] = 0 then 0</w:t>
      </w:r>
      <w:r w:rsidDel="00000000" w:rsidR="00000000" w:rsidRPr="00000000">
        <w:rPr>
          <w:rtl w:val="0"/>
        </w:rPr>
      </w:r>
    </w:p>
    <w:p w:rsidR="00000000" w:rsidDel="00000000" w:rsidP="00000000" w:rsidRDefault="00000000" w:rsidRPr="00000000" w14:paraId="000000E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else [Points_Redeemed] / [Points_Earned], type number)</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3.6 Creating a Date Table in Power Query</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color w:val="1a1a2e"/>
          <w:sz w:val="20"/>
          <w:szCs w:val="20"/>
          <w:rtl w:val="0"/>
        </w:rPr>
        <w:t xml:space="preserve">A dedicated Date table is mandatory for time intelligence DAX functions (YTD, MOM, QOQ). Create it via New Source &gt; Blank Query and paste this M code:</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let</w:t>
      </w:r>
      <w:r w:rsidDel="00000000" w:rsidR="00000000" w:rsidRPr="00000000">
        <w:rPr>
          <w:rtl w:val="0"/>
        </w:rPr>
      </w:r>
    </w:p>
    <w:p w:rsidR="00000000" w:rsidDel="00000000" w:rsidP="00000000" w:rsidRDefault="00000000" w:rsidRPr="00000000" w14:paraId="000000E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StartDate = #date(2020, 1, 1),</w:t>
      </w:r>
      <w:r w:rsidDel="00000000" w:rsidR="00000000" w:rsidRPr="00000000">
        <w:rPr>
          <w:rtl w:val="0"/>
        </w:rPr>
      </w:r>
    </w:p>
    <w:p w:rsidR="00000000" w:rsidDel="00000000" w:rsidP="00000000" w:rsidRDefault="00000000" w:rsidRPr="00000000" w14:paraId="000000E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EndDate = Date.From(DateTime.LocalNow()),</w:t>
      </w:r>
      <w:r w:rsidDel="00000000" w:rsidR="00000000" w:rsidRPr="00000000">
        <w:rPr>
          <w:rtl w:val="0"/>
        </w:rPr>
      </w:r>
    </w:p>
    <w:p w:rsidR="00000000" w:rsidDel="00000000" w:rsidP="00000000" w:rsidRDefault="00000000" w:rsidRPr="00000000" w14:paraId="000000E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DateList = List.Dates(StartDate, Number.From(EndDate - StartDate) + 1, #duration(1,0,0,0)),</w:t>
      </w:r>
      <w:r w:rsidDel="00000000" w:rsidR="00000000" w:rsidRPr="00000000">
        <w:rPr>
          <w:rtl w:val="0"/>
        </w:rPr>
      </w:r>
    </w:p>
    <w:p w:rsidR="00000000" w:rsidDel="00000000" w:rsidP="00000000" w:rsidRDefault="00000000" w:rsidRPr="00000000" w14:paraId="000000E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DateTable = Table.FromList(DateList, Splitter.SplitByNothing(), {"Date"}),</w:t>
      </w:r>
      <w:r w:rsidDel="00000000" w:rsidR="00000000" w:rsidRPr="00000000">
        <w:rPr>
          <w:rtl w:val="0"/>
        </w:rPr>
      </w:r>
    </w:p>
    <w:p w:rsidR="00000000" w:rsidDel="00000000" w:rsidP="00000000" w:rsidRDefault="00000000" w:rsidRPr="00000000" w14:paraId="000000E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TypedDate = Table.TransformColumnTypes(DateTable, {{"Date", type date}}),</w:t>
      </w:r>
      <w:r w:rsidDel="00000000" w:rsidR="00000000" w:rsidRPr="00000000">
        <w:rPr>
          <w:rtl w:val="0"/>
        </w:rPr>
      </w:r>
    </w:p>
    <w:p w:rsidR="00000000" w:rsidDel="00000000" w:rsidP="00000000" w:rsidRDefault="00000000" w:rsidRPr="00000000" w14:paraId="000000E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AddYear = Table.AddColumn(TypedDate, "Year", each Date.Year([Date]), Int64.Type),</w:t>
      </w:r>
      <w:r w:rsidDel="00000000" w:rsidR="00000000" w:rsidRPr="00000000">
        <w:rPr>
          <w:rtl w:val="0"/>
        </w:rPr>
      </w:r>
    </w:p>
    <w:p w:rsidR="00000000" w:rsidDel="00000000" w:rsidP="00000000" w:rsidRDefault="00000000" w:rsidRPr="00000000" w14:paraId="000000F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AddMonth = Table.AddColumn(AddYear, "Month", each Date.Month([Date]), Int64.Type),</w:t>
      </w:r>
      <w:r w:rsidDel="00000000" w:rsidR="00000000" w:rsidRPr="00000000">
        <w:rPr>
          <w:rtl w:val="0"/>
        </w:rPr>
      </w:r>
    </w:p>
    <w:p w:rsidR="00000000" w:rsidDel="00000000" w:rsidP="00000000" w:rsidRDefault="00000000" w:rsidRPr="00000000" w14:paraId="000000F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AddMonthName = Table.AddColumn(AddMonth, "Month_Name", each Date.ToText([Date], "MMM"), type text),</w:t>
      </w:r>
      <w:r w:rsidDel="00000000" w:rsidR="00000000" w:rsidRPr="00000000">
        <w:rPr>
          <w:rtl w:val="0"/>
        </w:rPr>
      </w:r>
    </w:p>
    <w:p w:rsidR="00000000" w:rsidDel="00000000" w:rsidP="00000000" w:rsidRDefault="00000000" w:rsidRPr="00000000" w14:paraId="000000F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AddQuarter = Table.AddColumn(AddMonthName, "Quarter", each "Q" &amp; Text.From(Date.QuarterOfYear([Date])), type text),</w:t>
      </w:r>
      <w:r w:rsidDel="00000000" w:rsidR="00000000" w:rsidRPr="00000000">
        <w:rPr>
          <w:rtl w:val="0"/>
        </w:rPr>
      </w:r>
    </w:p>
    <w:p w:rsidR="00000000" w:rsidDel="00000000" w:rsidP="00000000" w:rsidRDefault="00000000" w:rsidRPr="00000000" w14:paraId="000000F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AddWeekDay = Table.AddColumn(AddQuarter, "Weekday", each Date.DayOfWeekName([Date]), type text)</w:t>
      </w:r>
      <w:r w:rsidDel="00000000" w:rsidR="00000000" w:rsidRPr="00000000">
        <w:rPr>
          <w:rtl w:val="0"/>
        </w:rPr>
      </w:r>
    </w:p>
    <w:p w:rsidR="00000000" w:rsidDel="00000000" w:rsidP="00000000" w:rsidRDefault="00000000" w:rsidRPr="00000000" w14:paraId="000000F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in</w:t>
      </w:r>
      <w:r w:rsidDel="00000000" w:rsidR="00000000" w:rsidRPr="00000000">
        <w:rPr>
          <w:rtl w:val="0"/>
        </w:rPr>
      </w:r>
    </w:p>
    <w:p w:rsidR="00000000" w:rsidDel="00000000" w:rsidP="00000000" w:rsidRDefault="00000000" w:rsidRPr="00000000" w14:paraId="000000F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AddWeekDay</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1a1a2e"/>
          <w:sz w:val="20"/>
          <w:szCs w:val="20"/>
          <w:rtl w:val="0"/>
        </w:rPr>
        <w:t xml:space="preserve">Name this query: dim_Date. Mark as Date Table in Power BI Desktop (Table tools &gt; Mark as date table &gt; Date column).</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4. Data Model — Star Schema Design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1ce" w:space="0" w:sz="8" w:val="single"/>
              <w:left w:color="0071ce" w:space="0" w:sz="8" w:val="single"/>
              <w:bottom w:color="dddddd" w:space="0" w:sz="4" w:val="single"/>
              <w:right w:color="dddddd" w:space="0" w:sz="4" w:val="single"/>
            </w:tcBorders>
            <w:shd w:fill="e8f4fd" w:val="clear"/>
            <w:tcMar>
              <w:top w:w="120.0" w:type="dxa"/>
              <w:left w:w="200.0" w:type="dxa"/>
              <w:bottom w:w="120.0" w:type="dxa"/>
              <w:right w:w="200.0" w:type="dxa"/>
            </w:tcMar>
          </w:tcPr>
          <w:p w:rsidR="00000000" w:rsidDel="00000000" w:rsidP="00000000" w:rsidRDefault="00000000" w:rsidRPr="00000000" w14:paraId="000000FB">
            <w:pPr>
              <w:spacing w:after="60" w:before="0" w:lineRule="auto"/>
              <w:rPr/>
            </w:pPr>
            <w:r w:rsidDel="00000000" w:rsidR="00000000" w:rsidRPr="00000000">
              <w:rPr>
                <w:rFonts w:ascii="Arial" w:cs="Arial" w:eastAsia="Arial" w:hAnsi="Arial"/>
                <w:b w:val="1"/>
                <w:bCs w:val="1"/>
                <w:color w:val="0071ce"/>
                <w:sz w:val="20"/>
                <w:szCs w:val="20"/>
                <w:rtl w:val="0"/>
              </w:rPr>
              <w:t xml:space="preserve">Why Star Schema?</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Arial" w:cs="Arial" w:eastAsia="Arial" w:hAnsi="Arial"/>
                <w:color w:val="1a1a2e"/>
                <w:sz w:val="19"/>
                <w:szCs w:val="19"/>
                <w:rtl w:val="0"/>
              </w:rPr>
              <w:t xml:space="preserve">Star Schema is the industry standard used by Microsoft, Google, EY, and Deloitte for BI solutions. It separates facts (transactions) from dimensions (attributes) enabling fast DAX calculations, simple relationships, and clean visuals. Never use a flat table approach for a professional dashboard.</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4.1 Relationships to Create (Model View)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2100"/>
        <w:gridCol w:w="1900"/>
        <w:gridCol w:w="1860"/>
        <w:tblGridChange w:id="0">
          <w:tblGrid>
            <w:gridCol w:w="2100"/>
            <w:gridCol w:w="1400"/>
            <w:gridCol w:w="2100"/>
            <w:gridCol w:w="1900"/>
            <w:gridCol w:w="1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From Table (Many)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8"/>
                <w:szCs w:val="18"/>
                <w:rtl w:val="0"/>
              </w:rPr>
              <w:t xml:space="preserve">To Table (One)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8"/>
                <w:szCs w:val="18"/>
                <w:rtl w:val="0"/>
              </w:rPr>
              <w:t xml:space="preserve">Cardinality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8"/>
                <w:szCs w:val="18"/>
                <w:rtl w:val="0"/>
              </w:rPr>
              <w:t xml:space="preserve">Filter Direction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18"/>
                <w:szCs w:val="18"/>
                <w:rtl w:val="0"/>
              </w:rPr>
              <w:t xml:space="preserve">fact_Transactions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2e"/>
                <w:sz w:val="18"/>
                <w:szCs w:val="18"/>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18"/>
                <w:szCs w:val="18"/>
                <w:rtl w:val="0"/>
              </w:rPr>
              <w:t xml:space="preserve">dim_Demographics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18"/>
                <w:szCs w:val="18"/>
                <w:rtl w:val="0"/>
              </w:rPr>
              <w:t xml:space="preserve">Many-to-One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18"/>
                <w:szCs w:val="18"/>
                <w:rtl w:val="0"/>
              </w:rPr>
              <w:t xml:space="preserve">Single (dim → fact)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2e"/>
                <w:sz w:val="18"/>
                <w:szCs w:val="18"/>
                <w:rtl w:val="0"/>
              </w:rPr>
              <w:t xml:space="preserve">fact_Transactions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18"/>
                <w:szCs w:val="18"/>
                <w:rtl w:val="0"/>
              </w:rPr>
              <w:t xml:space="preserve">Store_ID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18"/>
                <w:szCs w:val="18"/>
                <w:rtl w:val="0"/>
              </w:rPr>
              <w:t xml:space="preserve">dim_Store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18"/>
                <w:szCs w:val="18"/>
                <w:rtl w:val="0"/>
              </w:rPr>
              <w:t xml:space="preserve">Many-to-One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18"/>
                <w:szCs w:val="18"/>
                <w:rtl w:val="0"/>
              </w:rPr>
              <w:t xml:space="preserve">Single (dim → fact)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18"/>
                <w:szCs w:val="18"/>
                <w:rtl w:val="0"/>
              </w:rPr>
              <w:t xml:space="preserve">fact_Transactions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18"/>
                <w:szCs w:val="18"/>
                <w:rtl w:val="0"/>
              </w:rPr>
              <w:t xml:space="preserve">Transaction_Date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18"/>
                <w:szCs w:val="18"/>
                <w:rtl w:val="0"/>
              </w:rPr>
              <w:t xml:space="preserve">dim_Date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18"/>
                <w:szCs w:val="18"/>
                <w:rtl w:val="0"/>
              </w:rPr>
              <w:t xml:space="preserve">Many-to-One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18"/>
                <w:szCs w:val="18"/>
                <w:rtl w:val="0"/>
              </w:rPr>
              <w:t xml:space="preserve">Single (dim → fact)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18"/>
                <w:szCs w:val="18"/>
                <w:rtl w:val="0"/>
              </w:rPr>
              <w:t xml:space="preserve">dim_Loyalty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18"/>
                <w:szCs w:val="18"/>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18"/>
                <w:szCs w:val="18"/>
                <w:rtl w:val="0"/>
              </w:rPr>
              <w:t xml:space="preserve">dim_Demographics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18"/>
                <w:szCs w:val="18"/>
                <w:rtl w:val="0"/>
              </w:rPr>
              <w:t xml:space="preserve">One-to-One (1:1)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18"/>
                <w:szCs w:val="18"/>
                <w:rtl w:val="0"/>
              </w:rPr>
              <w:t xml:space="preserve">Single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18"/>
                <w:szCs w:val="18"/>
                <w:rtl w:val="0"/>
              </w:rPr>
              <w:t xml:space="preserve">dim_Churn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18"/>
                <w:szCs w:val="18"/>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18"/>
                <w:szCs w:val="18"/>
                <w:rtl w:val="0"/>
              </w:rPr>
              <w:t xml:space="preserve">dim_Demographics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18"/>
                <w:szCs w:val="18"/>
                <w:rtl w:val="0"/>
              </w:rPr>
              <w:t xml:space="preserve">One-to-One (1:1)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18"/>
                <w:szCs w:val="18"/>
                <w:rtl w:val="0"/>
              </w:rPr>
              <w:t xml:space="preserve">Single</w:t>
            </w:r>
            <w:r w:rsidDel="00000000" w:rsidR="00000000" w:rsidRPr="00000000">
              <w:rPr>
                <w:rtl w:val="0"/>
              </w:rPr>
            </w:r>
          </w:p>
        </w:tc>
      </w:tr>
    </w:tbl>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4.2 Data Model Layout Guidance</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Fonts w:ascii="Arial" w:cs="Arial" w:eastAsia="Arial" w:hAnsi="Arial"/>
          <w:color w:val="1a1a2e"/>
          <w:sz w:val="20"/>
          <w:szCs w:val="20"/>
          <w:rtl w:val="0"/>
        </w:rPr>
        <w:t xml:space="preserve">In the Model View arrange tables like a star: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CENTER: fact_Transactions (the fact table — largest, most rows)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TOP: dim_Demographics (the primary customer dimension)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LEFT: dim_Store (store attributes)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RIGHT: dim_Date (time intelligence)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TOP-LEFT: dim_Loyalty (customer loyalty attributes)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TOP-RIGHT: dim_Churn (customer churn labels)</w:t>
      </w: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4.3 Critical Model Settings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Hide all foreign key columns from Report View (right-click &gt; Hide in report view) — e.g., Customer_ID in dim_Churn, dim_Loyalty</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Set Data Category for Region columns: Geography &gt; State or Province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Sort Month_Name by Month (integer) to ensure Jan-Dec ordering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Set Summarization to 'Don't summarize' for ID columns to prevent accidental aggregation</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5. DAX Measures — Senior Analyst Formulas</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color w:val="1a1a2e"/>
          <w:sz w:val="20"/>
          <w:szCs w:val="20"/>
          <w:rtl w:val="0"/>
        </w:rPr>
        <w:t xml:space="preserve">All DAX measures should be stored in a dedicated Measures Table (create a blank table named '_Measures' — the underscore prefix keeps it at the top of the Fields pane). Organize measures into Display Folders: KPIs, Churn, CLV, Purchase Analysis, Loyalty.</w:t>
      </w: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c220" w:space="0" w:sz="8" w:val="single"/>
              <w:left w:color="ffc220" w:space="0" w:sz="8" w:val="single"/>
              <w:bottom w:color="dddddd" w:space="0" w:sz="4" w:val="single"/>
              <w:right w:color="dddddd" w:space="0" w:sz="4" w:val="single"/>
            </w:tcBorders>
            <w:shd w:fill="fff8e1" w:val="clear"/>
            <w:tcMar>
              <w:top w:w="120.0" w:type="dxa"/>
              <w:left w:w="200.0" w:type="dxa"/>
              <w:bottom w:w="120.0" w:type="dxa"/>
              <w:right w:w="200.0" w:type="dxa"/>
            </w:tcMar>
          </w:tcPr>
          <w:p w:rsidR="00000000" w:rsidDel="00000000" w:rsidP="00000000" w:rsidRDefault="00000000" w:rsidRPr="00000000" w14:paraId="00000131">
            <w:pPr>
              <w:spacing w:after="60" w:before="0" w:lineRule="auto"/>
              <w:rPr/>
            </w:pPr>
            <w:r w:rsidDel="00000000" w:rsidR="00000000" w:rsidRPr="00000000">
              <w:rPr>
                <w:rFonts w:ascii="Arial" w:cs="Arial" w:eastAsia="Arial" w:hAnsi="Arial"/>
                <w:b w:val="1"/>
                <w:bCs w:val="1"/>
                <w:color w:val="ffc220"/>
                <w:sz w:val="20"/>
                <w:szCs w:val="20"/>
                <w:rtl w:val="0"/>
              </w:rPr>
              <w:t xml:space="preserve">DAX Best Practice</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Arial" w:cs="Arial" w:eastAsia="Arial" w:hAnsi="Arial"/>
                <w:color w:val="1a1a2e"/>
                <w:sz w:val="19"/>
                <w:szCs w:val="19"/>
                <w:rtl w:val="0"/>
              </w:rPr>
              <w:t xml:space="preserve">Every measure should be written with CALCULATE as the base function where filtering is involved. Use DIVIDE() instead of '/' to handle division by zero gracefully. Use VAR ... RETURN patterns for readability. All monetary measures should be formatted as Currency ($) with 2 decimal places.</w:t>
            </w:r>
            <w:r w:rsidDel="00000000" w:rsidR="00000000" w:rsidRPr="00000000">
              <w:rPr>
                <w:rtl w:val="0"/>
              </w:rPr>
            </w:r>
          </w:p>
        </w:tc>
      </w:tr>
    </w:tbl>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5.1 Core KPI Measures</w:t>
      </w:r>
      <w:r w:rsidDel="00000000" w:rsidR="00000000" w:rsidRPr="00000000">
        <w:rPr>
          <w:rtl w:val="0"/>
        </w:rPr>
      </w:r>
    </w:p>
    <w:p w:rsidR="00000000" w:rsidDel="00000000" w:rsidP="00000000" w:rsidRDefault="00000000" w:rsidRPr="00000000" w14:paraId="00000135">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Total Customers</w:t>
      </w:r>
      <w:r w:rsidDel="00000000" w:rsidR="00000000" w:rsidRPr="00000000">
        <w:rPr>
          <w:rtl w:val="0"/>
        </w:rPr>
      </w:r>
    </w:p>
    <w:p w:rsidR="00000000" w:rsidDel="00000000" w:rsidP="00000000" w:rsidRDefault="00000000" w:rsidRPr="00000000" w14:paraId="0000013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Total Customers =</w:t>
      </w:r>
      <w:r w:rsidDel="00000000" w:rsidR="00000000" w:rsidRPr="00000000">
        <w:rPr>
          <w:rtl w:val="0"/>
        </w:rPr>
      </w:r>
    </w:p>
    <w:p w:rsidR="00000000" w:rsidDel="00000000" w:rsidP="00000000" w:rsidRDefault="00000000" w:rsidRPr="00000000" w14:paraId="0000013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DISTINCTCOUNT(dim_Demographics[Customer_ID])</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Churned Customers</w:t>
      </w:r>
      <w:r w:rsidDel="00000000" w:rsidR="00000000" w:rsidRPr="00000000">
        <w:rPr>
          <w:rtl w:val="0"/>
        </w:rPr>
      </w:r>
    </w:p>
    <w:p w:rsidR="00000000" w:rsidDel="00000000" w:rsidP="00000000" w:rsidRDefault="00000000" w:rsidRPr="00000000" w14:paraId="0000013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Churned Customers =</w:t>
      </w:r>
      <w:r w:rsidDel="00000000" w:rsidR="00000000" w:rsidRPr="00000000">
        <w:rPr>
          <w:rtl w:val="0"/>
        </w:rPr>
      </w:r>
    </w:p>
    <w:p w:rsidR="00000000" w:rsidDel="00000000" w:rsidP="00000000" w:rsidRDefault="00000000" w:rsidRPr="00000000" w14:paraId="0000013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3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COUNTROWS(dim_Churn),</w:t>
      </w:r>
      <w:r w:rsidDel="00000000" w:rsidR="00000000" w:rsidRPr="00000000">
        <w:rPr>
          <w:rtl w:val="0"/>
        </w:rPr>
      </w:r>
    </w:p>
    <w:p w:rsidR="00000000" w:rsidDel="00000000" w:rsidP="00000000" w:rsidRDefault="00000000" w:rsidRPr="00000000" w14:paraId="0000013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dim_Churn[Churn_Flag] = 1</w:t>
      </w:r>
      <w:r w:rsidDel="00000000" w:rsidR="00000000" w:rsidRPr="00000000">
        <w:rPr>
          <w:rtl w:val="0"/>
        </w:rPr>
      </w:r>
    </w:p>
    <w:p w:rsidR="00000000" w:rsidDel="00000000" w:rsidP="00000000" w:rsidRDefault="00000000" w:rsidRPr="00000000" w14:paraId="0000013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Active Customers</w:t>
      </w:r>
      <w:r w:rsidDel="00000000" w:rsidR="00000000" w:rsidRPr="00000000">
        <w:rPr>
          <w:rtl w:val="0"/>
        </w:rPr>
      </w:r>
    </w:p>
    <w:p w:rsidR="00000000" w:rsidDel="00000000" w:rsidP="00000000" w:rsidRDefault="00000000" w:rsidRPr="00000000" w14:paraId="0000014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Active Customers =</w:t>
      </w:r>
      <w:r w:rsidDel="00000000" w:rsidR="00000000" w:rsidRPr="00000000">
        <w:rPr>
          <w:rtl w:val="0"/>
        </w:rPr>
      </w:r>
    </w:p>
    <w:p w:rsidR="00000000" w:rsidDel="00000000" w:rsidP="00000000" w:rsidRDefault="00000000" w:rsidRPr="00000000" w14:paraId="0000014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4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COUNTROWS(dim_Churn),</w:t>
      </w:r>
      <w:r w:rsidDel="00000000" w:rsidR="00000000" w:rsidRPr="00000000">
        <w:rPr>
          <w:rtl w:val="0"/>
        </w:rPr>
      </w:r>
    </w:p>
    <w:p w:rsidR="00000000" w:rsidDel="00000000" w:rsidP="00000000" w:rsidRDefault="00000000" w:rsidRPr="00000000" w14:paraId="0000014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dim_Churn[Churn_Flag] = 0</w:t>
      </w:r>
      <w:r w:rsidDel="00000000" w:rsidR="00000000" w:rsidRPr="00000000">
        <w:rPr>
          <w:rtl w:val="0"/>
        </w:rPr>
      </w:r>
    </w:p>
    <w:p w:rsidR="00000000" w:rsidDel="00000000" w:rsidP="00000000" w:rsidRDefault="00000000" w:rsidRPr="00000000" w14:paraId="0000014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Churn Rate % (Headline KPI)</w:t>
      </w:r>
      <w:r w:rsidDel="00000000" w:rsidR="00000000" w:rsidRPr="00000000">
        <w:rPr>
          <w:rtl w:val="0"/>
        </w:rPr>
      </w:r>
    </w:p>
    <w:p w:rsidR="00000000" w:rsidDel="00000000" w:rsidP="00000000" w:rsidRDefault="00000000" w:rsidRPr="00000000" w14:paraId="0000014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Churn Rate % =</w:t>
      </w:r>
      <w:r w:rsidDel="00000000" w:rsidR="00000000" w:rsidRPr="00000000">
        <w:rPr>
          <w:rtl w:val="0"/>
        </w:rPr>
      </w:r>
    </w:p>
    <w:p w:rsidR="00000000" w:rsidDel="00000000" w:rsidP="00000000" w:rsidRDefault="00000000" w:rsidRPr="00000000" w14:paraId="0000014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TotalCust = [Total Customers]</w:t>
      </w:r>
      <w:r w:rsidDel="00000000" w:rsidR="00000000" w:rsidRPr="00000000">
        <w:rPr>
          <w:rtl w:val="0"/>
        </w:rPr>
      </w:r>
    </w:p>
    <w:p w:rsidR="00000000" w:rsidDel="00000000" w:rsidP="00000000" w:rsidRDefault="00000000" w:rsidRPr="00000000" w14:paraId="0000014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ChurnedCust = [Churned Customers]</w:t>
      </w:r>
      <w:r w:rsidDel="00000000" w:rsidR="00000000" w:rsidRPr="00000000">
        <w:rPr>
          <w:rtl w:val="0"/>
        </w:rPr>
      </w:r>
    </w:p>
    <w:p w:rsidR="00000000" w:rsidDel="00000000" w:rsidP="00000000" w:rsidRDefault="00000000" w:rsidRPr="00000000" w14:paraId="0000014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RETURN</w:t>
      </w:r>
      <w:r w:rsidDel="00000000" w:rsidR="00000000" w:rsidRPr="00000000">
        <w:rPr>
          <w:rtl w:val="0"/>
        </w:rPr>
      </w:r>
    </w:p>
    <w:p w:rsidR="00000000" w:rsidDel="00000000" w:rsidP="00000000" w:rsidRDefault="00000000" w:rsidRPr="00000000" w14:paraId="0000014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DIVIDE(ChurnedCust, TotalCust, 0) * 100</w:t>
      </w:r>
      <w:r w:rsidDel="00000000" w:rsidR="00000000" w:rsidRPr="00000000">
        <w:rPr>
          <w:rtl w:val="0"/>
        </w:rPr>
      </w:r>
    </w:p>
    <w:p w:rsidR="00000000" w:rsidDel="00000000" w:rsidP="00000000" w:rsidRDefault="00000000" w:rsidRPr="00000000" w14:paraId="0000014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Format as: 0.0"%"  =&gt; Displays as 49.7%</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Retention Rate %</w:t>
      </w:r>
      <w:r w:rsidDel="00000000" w:rsidR="00000000" w:rsidRPr="00000000">
        <w:rPr>
          <w:rtl w:val="0"/>
        </w:rPr>
      </w:r>
    </w:p>
    <w:p w:rsidR="00000000" w:rsidDel="00000000" w:rsidP="00000000" w:rsidRDefault="00000000" w:rsidRPr="00000000" w14:paraId="0000015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Retention Rate % =</w:t>
      </w:r>
      <w:r w:rsidDel="00000000" w:rsidR="00000000" w:rsidRPr="00000000">
        <w:rPr>
          <w:rtl w:val="0"/>
        </w:rPr>
      </w:r>
    </w:p>
    <w:p w:rsidR="00000000" w:rsidDel="00000000" w:rsidP="00000000" w:rsidRDefault="00000000" w:rsidRPr="00000000" w14:paraId="0000015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100 - [Churn Rate %]</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5.2 Transaction &amp; Revenue Measures</w:t>
      </w:r>
      <w:r w:rsidDel="00000000" w:rsidR="00000000" w:rsidRPr="00000000">
        <w:rPr>
          <w:rtl w:val="0"/>
        </w:rPr>
      </w:r>
    </w:p>
    <w:p w:rsidR="00000000" w:rsidDel="00000000" w:rsidP="00000000" w:rsidRDefault="00000000" w:rsidRPr="00000000" w14:paraId="00000154">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Total Revenue</w:t>
      </w:r>
      <w:r w:rsidDel="00000000" w:rsidR="00000000" w:rsidRPr="00000000">
        <w:rPr>
          <w:rtl w:val="0"/>
        </w:rPr>
      </w:r>
    </w:p>
    <w:p w:rsidR="00000000" w:rsidDel="00000000" w:rsidP="00000000" w:rsidRDefault="00000000" w:rsidRPr="00000000" w14:paraId="0000015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Total Revenue =</w:t>
      </w:r>
      <w:r w:rsidDel="00000000" w:rsidR="00000000" w:rsidRPr="00000000">
        <w:rPr>
          <w:rtl w:val="0"/>
        </w:rPr>
      </w:r>
    </w:p>
    <w:p w:rsidR="00000000" w:rsidDel="00000000" w:rsidP="00000000" w:rsidRDefault="00000000" w:rsidRPr="00000000" w14:paraId="0000015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SUM(fact_Transactions[Amount])</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Average Transaction Value</w:t>
      </w:r>
      <w:r w:rsidDel="00000000" w:rsidR="00000000" w:rsidRPr="00000000">
        <w:rPr>
          <w:rtl w:val="0"/>
        </w:rPr>
      </w:r>
    </w:p>
    <w:p w:rsidR="00000000" w:rsidDel="00000000" w:rsidP="00000000" w:rsidRDefault="00000000" w:rsidRPr="00000000" w14:paraId="0000015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Transaction Value =</w:t>
      </w:r>
      <w:r w:rsidDel="00000000" w:rsidR="00000000" w:rsidRPr="00000000">
        <w:rPr>
          <w:rtl w:val="0"/>
        </w:rPr>
      </w:r>
    </w:p>
    <w:p w:rsidR="00000000" w:rsidDel="00000000" w:rsidP="00000000" w:rsidRDefault="00000000" w:rsidRPr="00000000" w14:paraId="0000015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AVERAGEX(</w:t>
      </w:r>
      <w:r w:rsidDel="00000000" w:rsidR="00000000" w:rsidRPr="00000000">
        <w:rPr>
          <w:rtl w:val="0"/>
        </w:rPr>
      </w:r>
    </w:p>
    <w:p w:rsidR="00000000" w:rsidDel="00000000" w:rsidP="00000000" w:rsidRDefault="00000000" w:rsidRPr="00000000" w14:paraId="0000015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fact_Transactions,</w:t>
      </w:r>
      <w:r w:rsidDel="00000000" w:rsidR="00000000" w:rsidRPr="00000000">
        <w:rPr>
          <w:rtl w:val="0"/>
        </w:rPr>
      </w:r>
    </w:p>
    <w:p w:rsidR="00000000" w:rsidDel="00000000" w:rsidP="00000000" w:rsidRDefault="00000000" w:rsidRPr="00000000" w14:paraId="0000015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fact_Transactions[Amount]</w:t>
      </w:r>
      <w:r w:rsidDel="00000000" w:rsidR="00000000" w:rsidRPr="00000000">
        <w:rPr>
          <w:rtl w:val="0"/>
        </w:rPr>
      </w:r>
    </w:p>
    <w:p w:rsidR="00000000" w:rsidDel="00000000" w:rsidP="00000000" w:rsidRDefault="00000000" w:rsidRPr="00000000" w14:paraId="0000015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Total Transactions</w:t>
      </w:r>
      <w:r w:rsidDel="00000000" w:rsidR="00000000" w:rsidRPr="00000000">
        <w:rPr>
          <w:rtl w:val="0"/>
        </w:rPr>
      </w:r>
    </w:p>
    <w:p w:rsidR="00000000" w:rsidDel="00000000" w:rsidP="00000000" w:rsidRDefault="00000000" w:rsidRPr="00000000" w14:paraId="0000016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Total Transactions =</w:t>
      </w:r>
      <w:r w:rsidDel="00000000" w:rsidR="00000000" w:rsidRPr="00000000">
        <w:rPr>
          <w:rtl w:val="0"/>
        </w:rPr>
      </w:r>
    </w:p>
    <w:p w:rsidR="00000000" w:rsidDel="00000000" w:rsidP="00000000" w:rsidRDefault="00000000" w:rsidRPr="00000000" w14:paraId="0000016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COUNTROWS(fact_Transactions)</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Avg Transactions Per Customer</w:t>
      </w:r>
      <w:r w:rsidDel="00000000" w:rsidR="00000000" w:rsidRPr="00000000">
        <w:rPr>
          <w:rtl w:val="0"/>
        </w:rPr>
      </w:r>
    </w:p>
    <w:p w:rsidR="00000000" w:rsidDel="00000000" w:rsidP="00000000" w:rsidRDefault="00000000" w:rsidRPr="00000000" w14:paraId="0000016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Transactions Per Customer =</w:t>
      </w:r>
      <w:r w:rsidDel="00000000" w:rsidR="00000000" w:rsidRPr="00000000">
        <w:rPr>
          <w:rtl w:val="0"/>
        </w:rPr>
      </w:r>
    </w:p>
    <w:p w:rsidR="00000000" w:rsidDel="00000000" w:rsidP="00000000" w:rsidRDefault="00000000" w:rsidRPr="00000000" w14:paraId="0000016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DIVIDE(</w:t>
      </w:r>
      <w:r w:rsidDel="00000000" w:rsidR="00000000" w:rsidRPr="00000000">
        <w:rPr>
          <w:rtl w:val="0"/>
        </w:rPr>
      </w:r>
    </w:p>
    <w:p w:rsidR="00000000" w:rsidDel="00000000" w:rsidP="00000000" w:rsidRDefault="00000000" w:rsidRPr="00000000" w14:paraId="0000016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[Total Transactions],</w:t>
      </w:r>
      <w:r w:rsidDel="00000000" w:rsidR="00000000" w:rsidRPr="00000000">
        <w:rPr>
          <w:rtl w:val="0"/>
        </w:rPr>
      </w:r>
    </w:p>
    <w:p w:rsidR="00000000" w:rsidDel="00000000" w:rsidP="00000000" w:rsidRDefault="00000000" w:rsidRPr="00000000" w14:paraId="0000016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[Total Customers],</w:t>
      </w:r>
      <w:r w:rsidDel="00000000" w:rsidR="00000000" w:rsidRPr="00000000">
        <w:rPr>
          <w:rtl w:val="0"/>
        </w:rPr>
      </w:r>
    </w:p>
    <w:p w:rsidR="00000000" w:rsidDel="00000000" w:rsidP="00000000" w:rsidRDefault="00000000" w:rsidRPr="00000000" w14:paraId="0000016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0</w:t>
      </w:r>
      <w:r w:rsidDel="00000000" w:rsidR="00000000" w:rsidRPr="00000000">
        <w:rPr>
          <w:rtl w:val="0"/>
        </w:rPr>
      </w:r>
    </w:p>
    <w:p w:rsidR="00000000" w:rsidDel="00000000" w:rsidP="00000000" w:rsidRDefault="00000000" w:rsidRPr="00000000" w14:paraId="0000016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5.3 Customer Lifetime Value (CLV) Measures</w:t>
      </w:r>
      <w:r w:rsidDel="00000000" w:rsidR="00000000" w:rsidRPr="00000000">
        <w:rPr>
          <w:rtl w:val="0"/>
        </w:rPr>
      </w:r>
    </w:p>
    <w:p w:rsidR="00000000" w:rsidDel="00000000" w:rsidP="00000000" w:rsidRDefault="00000000" w:rsidRPr="00000000" w14:paraId="0000016C">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Membership Duration Years (per customer)</w:t>
      </w:r>
      <w:r w:rsidDel="00000000" w:rsidR="00000000" w:rsidRPr="00000000">
        <w:rPr>
          <w:rtl w:val="0"/>
        </w:rPr>
      </w:r>
    </w:p>
    <w:p w:rsidR="00000000" w:rsidDel="00000000" w:rsidP="00000000" w:rsidRDefault="00000000" w:rsidRPr="00000000" w14:paraId="0000016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This is best computed as a calculated column in dim_Demographics:</w:t>
      </w:r>
      <w:r w:rsidDel="00000000" w:rsidR="00000000" w:rsidRPr="00000000">
        <w:rPr>
          <w:rtl w:val="0"/>
        </w:rPr>
      </w:r>
    </w:p>
    <w:p w:rsidR="00000000" w:rsidDel="00000000" w:rsidP="00000000" w:rsidRDefault="00000000" w:rsidRPr="00000000" w14:paraId="0000016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Membership_Duration_Years =</w:t>
      </w:r>
      <w:r w:rsidDel="00000000" w:rsidR="00000000" w:rsidRPr="00000000">
        <w:rPr>
          <w:rtl w:val="0"/>
        </w:rPr>
      </w:r>
    </w:p>
    <w:p w:rsidR="00000000" w:rsidDel="00000000" w:rsidP="00000000" w:rsidRDefault="00000000" w:rsidRPr="00000000" w14:paraId="0000016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DaysElapsed = DATEDIFF(</w:t>
      </w:r>
      <w:r w:rsidDel="00000000" w:rsidR="00000000" w:rsidRPr="00000000">
        <w:rPr>
          <w:rtl w:val="0"/>
        </w:rPr>
      </w:r>
    </w:p>
    <w:p w:rsidR="00000000" w:rsidDel="00000000" w:rsidP="00000000" w:rsidRDefault="00000000" w:rsidRPr="00000000" w14:paraId="0000017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dim_Demographics[Membership_Since],</w:t>
      </w:r>
      <w:r w:rsidDel="00000000" w:rsidR="00000000" w:rsidRPr="00000000">
        <w:rPr>
          <w:rtl w:val="0"/>
        </w:rPr>
      </w:r>
    </w:p>
    <w:p w:rsidR="00000000" w:rsidDel="00000000" w:rsidP="00000000" w:rsidRDefault="00000000" w:rsidRPr="00000000" w14:paraId="0000017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TODAY(),</w:t>
      </w:r>
      <w:r w:rsidDel="00000000" w:rsidR="00000000" w:rsidRPr="00000000">
        <w:rPr>
          <w:rtl w:val="0"/>
        </w:rPr>
      </w:r>
    </w:p>
    <w:p w:rsidR="00000000" w:rsidDel="00000000" w:rsidP="00000000" w:rsidRDefault="00000000" w:rsidRPr="00000000" w14:paraId="0000017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DAY</w:t>
      </w:r>
      <w:r w:rsidDel="00000000" w:rsidR="00000000" w:rsidRPr="00000000">
        <w:rPr>
          <w:rtl w:val="0"/>
        </w:rPr>
      </w:r>
    </w:p>
    <w:p w:rsidR="00000000" w:rsidDel="00000000" w:rsidP="00000000" w:rsidRDefault="00000000" w:rsidRPr="00000000" w14:paraId="0000017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7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RETURN DIVIDE(DaysElapsed, 365.25, 0)</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Customer Total Spend (Calculated Column in dim_Demographics)</w:t>
      </w:r>
      <w:r w:rsidDel="00000000" w:rsidR="00000000" w:rsidRPr="00000000">
        <w:rPr>
          <w:rtl w:val="0"/>
        </w:rPr>
      </w:r>
    </w:p>
    <w:p w:rsidR="00000000" w:rsidDel="00000000" w:rsidP="00000000" w:rsidRDefault="00000000" w:rsidRPr="00000000" w14:paraId="0000017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Customer_Total_Spend =</w:t>
      </w:r>
      <w:r w:rsidDel="00000000" w:rsidR="00000000" w:rsidRPr="00000000">
        <w:rPr>
          <w:rtl w:val="0"/>
        </w:rPr>
      </w:r>
    </w:p>
    <w:p w:rsidR="00000000" w:rsidDel="00000000" w:rsidP="00000000" w:rsidRDefault="00000000" w:rsidRPr="00000000" w14:paraId="0000017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7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SUM(fact_Transactions[Amount]),</w:t>
      </w:r>
      <w:r w:rsidDel="00000000" w:rsidR="00000000" w:rsidRPr="00000000">
        <w:rPr>
          <w:rtl w:val="0"/>
        </w:rPr>
      </w:r>
    </w:p>
    <w:p w:rsidR="00000000" w:rsidDel="00000000" w:rsidP="00000000" w:rsidRDefault="00000000" w:rsidRPr="00000000" w14:paraId="0000017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RELATEDTABLE(fact_Transactions)</w:t>
      </w:r>
      <w:r w:rsidDel="00000000" w:rsidR="00000000" w:rsidRPr="00000000">
        <w:rPr>
          <w:rtl w:val="0"/>
        </w:rPr>
      </w:r>
    </w:p>
    <w:p w:rsidR="00000000" w:rsidDel="00000000" w:rsidP="00000000" w:rsidRDefault="00000000" w:rsidRPr="00000000" w14:paraId="0000017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p w:rsidR="00000000" w:rsidDel="00000000" w:rsidP="00000000" w:rsidRDefault="00000000" w:rsidRPr="00000000" w14:paraId="0000017D">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Customer CLV (Calculated Column in dim_Demographics)</w:t>
      </w:r>
      <w:r w:rsidDel="00000000" w:rsidR="00000000" w:rsidRPr="00000000">
        <w:rPr>
          <w:rtl w:val="0"/>
        </w:rPr>
      </w:r>
    </w:p>
    <w:p w:rsidR="00000000" w:rsidDel="00000000" w:rsidP="00000000" w:rsidRDefault="00000000" w:rsidRPr="00000000" w14:paraId="0000017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CLV =</w:t>
      </w:r>
      <w:r w:rsidDel="00000000" w:rsidR="00000000" w:rsidRPr="00000000">
        <w:rPr>
          <w:rtl w:val="0"/>
        </w:rPr>
      </w:r>
    </w:p>
    <w:p w:rsidR="00000000" w:rsidDel="00000000" w:rsidP="00000000" w:rsidRDefault="00000000" w:rsidRPr="00000000" w14:paraId="0000017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DIVIDE(</w:t>
      </w:r>
      <w:r w:rsidDel="00000000" w:rsidR="00000000" w:rsidRPr="00000000">
        <w:rPr>
          <w:rtl w:val="0"/>
        </w:rPr>
      </w:r>
    </w:p>
    <w:p w:rsidR="00000000" w:rsidDel="00000000" w:rsidP="00000000" w:rsidRDefault="00000000" w:rsidRPr="00000000" w14:paraId="0000018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dim_Demographics[Customer_Total_Spend],</w:t>
      </w:r>
      <w:r w:rsidDel="00000000" w:rsidR="00000000" w:rsidRPr="00000000">
        <w:rPr>
          <w:rtl w:val="0"/>
        </w:rPr>
      </w:r>
    </w:p>
    <w:p w:rsidR="00000000" w:rsidDel="00000000" w:rsidP="00000000" w:rsidRDefault="00000000" w:rsidRPr="00000000" w14:paraId="0000018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MAX(dim_Demographics[Membership_Duration_Years], 0.1),</w:t>
      </w:r>
      <w:r w:rsidDel="00000000" w:rsidR="00000000" w:rsidRPr="00000000">
        <w:rPr>
          <w:rtl w:val="0"/>
        </w:rPr>
      </w:r>
    </w:p>
    <w:p w:rsidR="00000000" w:rsidDel="00000000" w:rsidP="00000000" w:rsidRDefault="00000000" w:rsidRPr="00000000" w14:paraId="0000018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0</w:t>
      </w:r>
      <w:r w:rsidDel="00000000" w:rsidR="00000000" w:rsidRPr="00000000">
        <w:rPr>
          <w:rtl w:val="0"/>
        </w:rPr>
      </w:r>
    </w:p>
    <w:p w:rsidR="00000000" w:rsidDel="00000000" w:rsidP="00000000" w:rsidRDefault="00000000" w:rsidRPr="00000000" w14:paraId="0000018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tl w:val="0"/>
        </w:rPr>
      </w:r>
    </w:p>
    <w:p w:rsidR="00000000" w:rsidDel="00000000" w:rsidP="00000000" w:rsidRDefault="00000000" w:rsidRPr="00000000" w14:paraId="00000185">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Average CLV (Measure)</w:t>
      </w:r>
      <w:r w:rsidDel="00000000" w:rsidR="00000000" w:rsidRPr="00000000">
        <w:rPr>
          <w:rtl w:val="0"/>
        </w:rPr>
      </w:r>
    </w:p>
    <w:p w:rsidR="00000000" w:rsidDel="00000000" w:rsidP="00000000" w:rsidRDefault="00000000" w:rsidRPr="00000000" w14:paraId="0000018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CLV =</w:t>
      </w:r>
      <w:r w:rsidDel="00000000" w:rsidR="00000000" w:rsidRPr="00000000">
        <w:rPr>
          <w:rtl w:val="0"/>
        </w:rPr>
      </w:r>
    </w:p>
    <w:p w:rsidR="00000000" w:rsidDel="00000000" w:rsidP="00000000" w:rsidRDefault="00000000" w:rsidRPr="00000000" w14:paraId="0000018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AVERAGEX(</w:t>
      </w:r>
      <w:r w:rsidDel="00000000" w:rsidR="00000000" w:rsidRPr="00000000">
        <w:rPr>
          <w:rtl w:val="0"/>
        </w:rPr>
      </w:r>
    </w:p>
    <w:p w:rsidR="00000000" w:rsidDel="00000000" w:rsidP="00000000" w:rsidRDefault="00000000" w:rsidRPr="00000000" w14:paraId="0000018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w:t>
      </w:r>
      <w:r w:rsidDel="00000000" w:rsidR="00000000" w:rsidRPr="00000000">
        <w:rPr>
          <w:rtl w:val="0"/>
        </w:rPr>
      </w:r>
    </w:p>
    <w:p w:rsidR="00000000" w:rsidDel="00000000" w:rsidP="00000000" w:rsidRDefault="00000000" w:rsidRPr="00000000" w14:paraId="0000018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dim_Demographics[CLV]</w:t>
      </w:r>
      <w:r w:rsidDel="00000000" w:rsidR="00000000" w:rsidRPr="00000000">
        <w:rPr>
          <w:rtl w:val="0"/>
        </w:rPr>
      </w:r>
    </w:p>
    <w:p w:rsidR="00000000" w:rsidDel="00000000" w:rsidP="00000000" w:rsidRDefault="00000000" w:rsidRPr="00000000" w14:paraId="0000018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CLV Segment (Calculated Column in dim_Demographics)</w:t>
      </w:r>
      <w:r w:rsidDel="00000000" w:rsidR="00000000" w:rsidRPr="00000000">
        <w:rPr>
          <w:rtl w:val="0"/>
        </w:rPr>
      </w:r>
    </w:p>
    <w:p w:rsidR="00000000" w:rsidDel="00000000" w:rsidP="00000000" w:rsidRDefault="00000000" w:rsidRPr="00000000" w14:paraId="0000018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CLV_Segment =</w:t>
      </w:r>
      <w:r w:rsidDel="00000000" w:rsidR="00000000" w:rsidRPr="00000000">
        <w:rPr>
          <w:rtl w:val="0"/>
        </w:rPr>
      </w:r>
    </w:p>
    <w:p w:rsidR="00000000" w:rsidDel="00000000" w:rsidP="00000000" w:rsidRDefault="00000000" w:rsidRPr="00000000" w14:paraId="0000018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AvgCLV = AVERAGEX(ALL(dim_Demographics), dim_Demographics[CLV])</w:t>
      </w:r>
      <w:r w:rsidDel="00000000" w:rsidR="00000000" w:rsidRPr="00000000">
        <w:rPr>
          <w:rtl w:val="0"/>
        </w:rPr>
      </w:r>
    </w:p>
    <w:p w:rsidR="00000000" w:rsidDel="00000000" w:rsidP="00000000" w:rsidRDefault="00000000" w:rsidRPr="00000000" w14:paraId="0000018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RETURN</w:t>
      </w:r>
      <w:r w:rsidDel="00000000" w:rsidR="00000000" w:rsidRPr="00000000">
        <w:rPr>
          <w:rtl w:val="0"/>
        </w:rPr>
      </w:r>
    </w:p>
    <w:p w:rsidR="00000000" w:rsidDel="00000000" w:rsidP="00000000" w:rsidRDefault="00000000" w:rsidRPr="00000000" w14:paraId="0000019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IF(dim_Demographics[CLV] &gt;= AvgCLV, "High CLV", "Low CLV")</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5.4 Promotion Analysis Measures</w:t>
      </w:r>
      <w:r w:rsidDel="00000000" w:rsidR="00000000" w:rsidRPr="00000000">
        <w:rPr>
          <w:rtl w:val="0"/>
        </w:rPr>
      </w:r>
    </w:p>
    <w:p w:rsidR="00000000" w:rsidDel="00000000" w:rsidP="00000000" w:rsidRDefault="00000000" w:rsidRPr="00000000" w14:paraId="00000193">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Transactions With Promotion</w:t>
      </w:r>
      <w:r w:rsidDel="00000000" w:rsidR="00000000" w:rsidRPr="00000000">
        <w:rPr>
          <w:rtl w:val="0"/>
        </w:rPr>
      </w:r>
    </w:p>
    <w:p w:rsidR="00000000" w:rsidDel="00000000" w:rsidP="00000000" w:rsidRDefault="00000000" w:rsidRPr="00000000" w14:paraId="0000019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Transactions With Promotion =</w:t>
      </w:r>
      <w:r w:rsidDel="00000000" w:rsidR="00000000" w:rsidRPr="00000000">
        <w:rPr>
          <w:rtl w:val="0"/>
        </w:rPr>
      </w:r>
    </w:p>
    <w:p w:rsidR="00000000" w:rsidDel="00000000" w:rsidP="00000000" w:rsidRDefault="00000000" w:rsidRPr="00000000" w14:paraId="0000019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9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COUNTROWS(fact_Transactions),</w:t>
      </w:r>
      <w:r w:rsidDel="00000000" w:rsidR="00000000" w:rsidRPr="00000000">
        <w:rPr>
          <w:rtl w:val="0"/>
        </w:rPr>
      </w:r>
    </w:p>
    <w:p w:rsidR="00000000" w:rsidDel="00000000" w:rsidP="00000000" w:rsidRDefault="00000000" w:rsidRPr="00000000" w14:paraId="0000019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fact_Transactions[Promotion_Applied] = "Yes"</w:t>
      </w:r>
      <w:r w:rsidDel="00000000" w:rsidR="00000000" w:rsidRPr="00000000">
        <w:rPr>
          <w:rtl w:val="0"/>
        </w:rPr>
      </w:r>
    </w:p>
    <w:p w:rsidR="00000000" w:rsidDel="00000000" w:rsidP="00000000" w:rsidRDefault="00000000" w:rsidRPr="00000000" w14:paraId="0000019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Promotion Rate %</w:t>
      </w:r>
      <w:r w:rsidDel="00000000" w:rsidR="00000000" w:rsidRPr="00000000">
        <w:rPr>
          <w:rtl w:val="0"/>
        </w:rPr>
      </w:r>
    </w:p>
    <w:p w:rsidR="00000000" w:rsidDel="00000000" w:rsidP="00000000" w:rsidRDefault="00000000" w:rsidRPr="00000000" w14:paraId="0000019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Promotion Rate % =</w:t>
      </w:r>
      <w:r w:rsidDel="00000000" w:rsidR="00000000" w:rsidRPr="00000000">
        <w:rPr>
          <w:rtl w:val="0"/>
        </w:rPr>
      </w:r>
    </w:p>
    <w:p w:rsidR="00000000" w:rsidDel="00000000" w:rsidP="00000000" w:rsidRDefault="00000000" w:rsidRPr="00000000" w14:paraId="0000019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DIVIDE(</w:t>
      </w:r>
      <w:r w:rsidDel="00000000" w:rsidR="00000000" w:rsidRPr="00000000">
        <w:rPr>
          <w:rtl w:val="0"/>
        </w:rPr>
      </w:r>
    </w:p>
    <w:p w:rsidR="00000000" w:rsidDel="00000000" w:rsidP="00000000" w:rsidRDefault="00000000" w:rsidRPr="00000000" w14:paraId="0000019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[Transactions With Promotion],</w:t>
      </w:r>
      <w:r w:rsidDel="00000000" w:rsidR="00000000" w:rsidRPr="00000000">
        <w:rPr>
          <w:rtl w:val="0"/>
        </w:rPr>
      </w:r>
    </w:p>
    <w:p w:rsidR="00000000" w:rsidDel="00000000" w:rsidP="00000000" w:rsidRDefault="00000000" w:rsidRPr="00000000" w14:paraId="0000019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[Total Transactions],</w:t>
      </w:r>
      <w:r w:rsidDel="00000000" w:rsidR="00000000" w:rsidRPr="00000000">
        <w:rPr>
          <w:rtl w:val="0"/>
        </w:rPr>
      </w:r>
    </w:p>
    <w:p w:rsidR="00000000" w:rsidDel="00000000" w:rsidP="00000000" w:rsidRDefault="00000000" w:rsidRPr="00000000" w14:paraId="0000019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0</w:t>
      </w:r>
      <w:r w:rsidDel="00000000" w:rsidR="00000000" w:rsidRPr="00000000">
        <w:rPr>
          <w:rtl w:val="0"/>
        </w:rPr>
      </w:r>
    </w:p>
    <w:p w:rsidR="00000000" w:rsidDel="00000000" w:rsidP="00000000" w:rsidRDefault="00000000" w:rsidRPr="00000000" w14:paraId="000001A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 * 100</w:t>
      </w:r>
      <w:r w:rsidDel="00000000" w:rsidR="00000000" w:rsidRPr="00000000">
        <w:rPr>
          <w:rtl w:val="0"/>
        </w:rPr>
      </w:r>
    </w:p>
    <w:p w:rsidR="00000000" w:rsidDel="00000000" w:rsidP="00000000" w:rsidRDefault="00000000" w:rsidRPr="00000000" w14:paraId="000001A1">
      <w:pPr>
        <w:spacing w:after="60" w:before="60" w:lineRule="auto"/>
        <w:rPr/>
      </w:pPr>
      <w:r w:rsidDel="00000000" w:rsidR="00000000" w:rsidRPr="00000000">
        <w:rPr>
          <w:rtl w:val="0"/>
        </w:rPr>
      </w:r>
    </w:p>
    <w:p w:rsidR="00000000" w:rsidDel="00000000" w:rsidP="00000000" w:rsidRDefault="00000000" w:rsidRPr="00000000" w14:paraId="000001A2">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Avg Amount WITH Promotion</w:t>
      </w:r>
      <w:r w:rsidDel="00000000" w:rsidR="00000000" w:rsidRPr="00000000">
        <w:rPr>
          <w:rtl w:val="0"/>
        </w:rPr>
      </w:r>
    </w:p>
    <w:p w:rsidR="00000000" w:rsidDel="00000000" w:rsidP="00000000" w:rsidRDefault="00000000" w:rsidRPr="00000000" w14:paraId="000001A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Amount With Promo =</w:t>
      </w:r>
      <w:r w:rsidDel="00000000" w:rsidR="00000000" w:rsidRPr="00000000">
        <w:rPr>
          <w:rtl w:val="0"/>
        </w:rPr>
      </w:r>
    </w:p>
    <w:p w:rsidR="00000000" w:rsidDel="00000000" w:rsidP="00000000" w:rsidRDefault="00000000" w:rsidRPr="00000000" w14:paraId="000001A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A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AVERAGE(fact_Transactions[Amount]),</w:t>
      </w:r>
      <w:r w:rsidDel="00000000" w:rsidR="00000000" w:rsidRPr="00000000">
        <w:rPr>
          <w:rtl w:val="0"/>
        </w:rPr>
      </w:r>
    </w:p>
    <w:p w:rsidR="00000000" w:rsidDel="00000000" w:rsidP="00000000" w:rsidRDefault="00000000" w:rsidRPr="00000000" w14:paraId="000001A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fact_Transactions[Promotion_Applied] = "Yes"</w:t>
      </w:r>
      <w:r w:rsidDel="00000000" w:rsidR="00000000" w:rsidRPr="00000000">
        <w:rPr>
          <w:rtl w:val="0"/>
        </w:rPr>
      </w:r>
    </w:p>
    <w:p w:rsidR="00000000" w:rsidDel="00000000" w:rsidP="00000000" w:rsidRDefault="00000000" w:rsidRPr="00000000" w14:paraId="000001A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tl w:val="0"/>
        </w:rPr>
      </w:r>
    </w:p>
    <w:p w:rsidR="00000000" w:rsidDel="00000000" w:rsidP="00000000" w:rsidRDefault="00000000" w:rsidRPr="00000000" w14:paraId="000001A9">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Avg Amount WITHOUT Promotion</w:t>
      </w:r>
      <w:r w:rsidDel="00000000" w:rsidR="00000000" w:rsidRPr="00000000">
        <w:rPr>
          <w:rtl w:val="0"/>
        </w:rPr>
      </w:r>
    </w:p>
    <w:p w:rsidR="00000000" w:rsidDel="00000000" w:rsidP="00000000" w:rsidRDefault="00000000" w:rsidRPr="00000000" w14:paraId="000001A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Amount Without Promo =</w:t>
      </w:r>
      <w:r w:rsidDel="00000000" w:rsidR="00000000" w:rsidRPr="00000000">
        <w:rPr>
          <w:rtl w:val="0"/>
        </w:rPr>
      </w:r>
    </w:p>
    <w:p w:rsidR="00000000" w:rsidDel="00000000" w:rsidP="00000000" w:rsidRDefault="00000000" w:rsidRPr="00000000" w14:paraId="000001A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A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AVERAGE(fact_Transactions[Amount]),</w:t>
      </w:r>
      <w:r w:rsidDel="00000000" w:rsidR="00000000" w:rsidRPr="00000000">
        <w:rPr>
          <w:rtl w:val="0"/>
        </w:rPr>
      </w:r>
    </w:p>
    <w:p w:rsidR="00000000" w:rsidDel="00000000" w:rsidP="00000000" w:rsidRDefault="00000000" w:rsidRPr="00000000" w14:paraId="000001A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fact_Transactions[Promotion_Applied] = "No"</w:t>
      </w:r>
      <w:r w:rsidDel="00000000" w:rsidR="00000000" w:rsidRPr="00000000">
        <w:rPr>
          <w:rtl w:val="0"/>
        </w:rPr>
      </w:r>
    </w:p>
    <w:p w:rsidR="00000000" w:rsidDel="00000000" w:rsidP="00000000" w:rsidRDefault="00000000" w:rsidRPr="00000000" w14:paraId="000001A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tl w:val="0"/>
        </w:rPr>
      </w:r>
    </w:p>
    <w:p w:rsidR="00000000" w:rsidDel="00000000" w:rsidP="00000000" w:rsidRDefault="00000000" w:rsidRPr="00000000" w14:paraId="000001B0">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Promotion Lift ($) — Key Insight Measure</w:t>
      </w:r>
      <w:r w:rsidDel="00000000" w:rsidR="00000000" w:rsidRPr="00000000">
        <w:rPr>
          <w:rtl w:val="0"/>
        </w:rPr>
      </w:r>
    </w:p>
    <w:p w:rsidR="00000000" w:rsidDel="00000000" w:rsidP="00000000" w:rsidRDefault="00000000" w:rsidRPr="00000000" w14:paraId="000001B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Promotion Lift =</w:t>
      </w:r>
      <w:r w:rsidDel="00000000" w:rsidR="00000000" w:rsidRPr="00000000">
        <w:rPr>
          <w:rtl w:val="0"/>
        </w:rPr>
      </w:r>
    </w:p>
    <w:p w:rsidR="00000000" w:rsidDel="00000000" w:rsidP="00000000" w:rsidRDefault="00000000" w:rsidRPr="00000000" w14:paraId="000001B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[Avg Amount With Promo] - [Avg Amount Without Promo]</w:t>
      </w:r>
      <w:r w:rsidDel="00000000" w:rsidR="00000000" w:rsidRPr="00000000">
        <w:rPr>
          <w:rtl w:val="0"/>
        </w:rPr>
      </w:r>
    </w:p>
    <w:p w:rsidR="00000000" w:rsidDel="00000000" w:rsidP="00000000" w:rsidRDefault="00000000" w:rsidRPr="00000000" w14:paraId="000001B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NOTE: This will show ~$0 — a MAJOR insight that current promotions</w:t>
      </w:r>
      <w:r w:rsidDel="00000000" w:rsidR="00000000" w:rsidRPr="00000000">
        <w:rPr>
          <w:rtl w:val="0"/>
        </w:rPr>
      </w:r>
    </w:p>
    <w:p w:rsidR="00000000" w:rsidDel="00000000" w:rsidP="00000000" w:rsidRDefault="00000000" w:rsidRPr="00000000" w14:paraId="000001B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have NO measurable impact on spend. Surface this prominently in dashboard!</w:t>
      </w:r>
      <w:r w:rsidDel="00000000" w:rsidR="00000000" w:rsidRPr="00000000">
        <w:rPr>
          <w:rtl w:val="0"/>
        </w:rPr>
      </w:r>
    </w:p>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5.5 Repeat Purchase &amp; Segmentation Measures</w:t>
      </w:r>
      <w:r w:rsidDel="00000000" w:rsidR="00000000" w:rsidRPr="00000000">
        <w:rPr>
          <w:rtl w:val="0"/>
        </w:rPr>
      </w:r>
    </w:p>
    <w:p w:rsidR="00000000" w:rsidDel="00000000" w:rsidP="00000000" w:rsidRDefault="00000000" w:rsidRPr="00000000" w14:paraId="000001B7">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Purchase Count Per Customer (Calculated Column in dim_Demographics)</w:t>
      </w:r>
      <w:r w:rsidDel="00000000" w:rsidR="00000000" w:rsidRPr="00000000">
        <w:rPr>
          <w:rtl w:val="0"/>
        </w:rPr>
      </w:r>
    </w:p>
    <w:p w:rsidR="00000000" w:rsidDel="00000000" w:rsidP="00000000" w:rsidRDefault="00000000" w:rsidRPr="00000000" w14:paraId="000001B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Purchase_Count =</w:t>
      </w:r>
      <w:r w:rsidDel="00000000" w:rsidR="00000000" w:rsidRPr="00000000">
        <w:rPr>
          <w:rtl w:val="0"/>
        </w:rPr>
      </w:r>
    </w:p>
    <w:p w:rsidR="00000000" w:rsidDel="00000000" w:rsidP="00000000" w:rsidRDefault="00000000" w:rsidRPr="00000000" w14:paraId="000001B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B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COUNTROWS(fact_Transactions),</w:t>
      </w:r>
      <w:r w:rsidDel="00000000" w:rsidR="00000000" w:rsidRPr="00000000">
        <w:rPr>
          <w:rtl w:val="0"/>
        </w:rPr>
      </w:r>
    </w:p>
    <w:p w:rsidR="00000000" w:rsidDel="00000000" w:rsidP="00000000" w:rsidRDefault="00000000" w:rsidRPr="00000000" w14:paraId="000001B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RELATEDTABLE(fact_Transactions)</w:t>
      </w:r>
      <w:r w:rsidDel="00000000" w:rsidR="00000000" w:rsidRPr="00000000">
        <w:rPr>
          <w:rtl w:val="0"/>
        </w:rPr>
      </w:r>
    </w:p>
    <w:p w:rsidR="00000000" w:rsidDel="00000000" w:rsidP="00000000" w:rsidRDefault="00000000" w:rsidRPr="00000000" w14:paraId="000001B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Purchase Tier (Calculated Column in dim_Demographics)</w:t>
      </w:r>
      <w:r w:rsidDel="00000000" w:rsidR="00000000" w:rsidRPr="00000000">
        <w:rPr>
          <w:rtl w:val="0"/>
        </w:rPr>
      </w:r>
    </w:p>
    <w:p w:rsidR="00000000" w:rsidDel="00000000" w:rsidP="00000000" w:rsidRDefault="00000000" w:rsidRPr="00000000" w14:paraId="000001B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Purchase_Tier =</w:t>
      </w:r>
      <w:r w:rsidDel="00000000" w:rsidR="00000000" w:rsidRPr="00000000">
        <w:rPr>
          <w:rtl w:val="0"/>
        </w:rPr>
      </w:r>
    </w:p>
    <w:p w:rsidR="00000000" w:rsidDel="00000000" w:rsidP="00000000" w:rsidRDefault="00000000" w:rsidRPr="00000000" w14:paraId="000001C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SWITCH(</w:t>
      </w:r>
      <w:r w:rsidDel="00000000" w:rsidR="00000000" w:rsidRPr="00000000">
        <w:rPr>
          <w:rtl w:val="0"/>
        </w:rPr>
      </w:r>
    </w:p>
    <w:p w:rsidR="00000000" w:rsidDel="00000000" w:rsidP="00000000" w:rsidRDefault="00000000" w:rsidRPr="00000000" w14:paraId="000001C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TRUE(),</w:t>
      </w:r>
      <w:r w:rsidDel="00000000" w:rsidR="00000000" w:rsidRPr="00000000">
        <w:rPr>
          <w:rtl w:val="0"/>
        </w:rPr>
      </w:r>
    </w:p>
    <w:p w:rsidR="00000000" w:rsidDel="00000000" w:rsidP="00000000" w:rsidRDefault="00000000" w:rsidRPr="00000000" w14:paraId="000001C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dim_Demographics[Purchase_Count] &lt;= 3, "Low-Tier (0-3 purchases)",</w:t>
      </w:r>
      <w:r w:rsidDel="00000000" w:rsidR="00000000" w:rsidRPr="00000000">
        <w:rPr>
          <w:rtl w:val="0"/>
        </w:rPr>
      </w:r>
    </w:p>
    <w:p w:rsidR="00000000" w:rsidDel="00000000" w:rsidP="00000000" w:rsidRDefault="00000000" w:rsidRPr="00000000" w14:paraId="000001C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dim_Demographics[Purchase_Count] &lt;= 8, "Mid-Tier (4-8 purchases)",</w:t>
      </w:r>
      <w:r w:rsidDel="00000000" w:rsidR="00000000" w:rsidRPr="00000000">
        <w:rPr>
          <w:rtl w:val="0"/>
        </w:rPr>
      </w:r>
    </w:p>
    <w:p w:rsidR="00000000" w:rsidDel="00000000" w:rsidP="00000000" w:rsidRDefault="00000000" w:rsidRPr="00000000" w14:paraId="000001C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"High-Tier (9+ purchases)"</w:t>
      </w:r>
      <w:r w:rsidDel="00000000" w:rsidR="00000000" w:rsidRPr="00000000">
        <w:rPr>
          <w:rtl w:val="0"/>
        </w:rPr>
      </w:r>
    </w:p>
    <w:p w:rsidR="00000000" w:rsidDel="00000000" w:rsidP="00000000" w:rsidRDefault="00000000" w:rsidRPr="00000000" w14:paraId="000001C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rtl w:val="0"/>
        </w:rPr>
      </w:r>
    </w:p>
    <w:p w:rsidR="00000000" w:rsidDel="00000000" w:rsidP="00000000" w:rsidRDefault="00000000" w:rsidRPr="00000000" w14:paraId="000001C7">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Repeat Customers (Measure)</w:t>
      </w:r>
      <w:r w:rsidDel="00000000" w:rsidR="00000000" w:rsidRPr="00000000">
        <w:rPr>
          <w:rtl w:val="0"/>
        </w:rPr>
      </w:r>
    </w:p>
    <w:p w:rsidR="00000000" w:rsidDel="00000000" w:rsidP="00000000" w:rsidRDefault="00000000" w:rsidRPr="00000000" w14:paraId="000001C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Repeat Customers =</w:t>
      </w:r>
      <w:r w:rsidDel="00000000" w:rsidR="00000000" w:rsidRPr="00000000">
        <w:rPr>
          <w:rtl w:val="0"/>
        </w:rPr>
      </w:r>
    </w:p>
    <w:p w:rsidR="00000000" w:rsidDel="00000000" w:rsidP="00000000" w:rsidRDefault="00000000" w:rsidRPr="00000000" w14:paraId="000001C9">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CA">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DISTINCTCOUNT(fact_Transactions[Customer_ID]),</w:t>
      </w:r>
      <w:r w:rsidDel="00000000" w:rsidR="00000000" w:rsidRPr="00000000">
        <w:rPr>
          <w:rtl w:val="0"/>
        </w:rPr>
      </w:r>
    </w:p>
    <w:p w:rsidR="00000000" w:rsidDel="00000000" w:rsidP="00000000" w:rsidRDefault="00000000" w:rsidRPr="00000000" w14:paraId="000001C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FILTER(</w:t>
      </w:r>
      <w:r w:rsidDel="00000000" w:rsidR="00000000" w:rsidRPr="00000000">
        <w:rPr>
          <w:rtl w:val="0"/>
        </w:rPr>
      </w:r>
    </w:p>
    <w:p w:rsidR="00000000" w:rsidDel="00000000" w:rsidP="00000000" w:rsidRDefault="00000000" w:rsidRPr="00000000" w14:paraId="000001C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SUMMARIZE(fact_Transactions, fact_Transactions[Customer_ID],</w:t>
      </w:r>
      <w:r w:rsidDel="00000000" w:rsidR="00000000" w:rsidRPr="00000000">
        <w:rPr>
          <w:rtl w:val="0"/>
        </w:rPr>
      </w:r>
    </w:p>
    <w:p w:rsidR="00000000" w:rsidDel="00000000" w:rsidP="00000000" w:rsidRDefault="00000000" w:rsidRPr="00000000" w14:paraId="000001C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"TxnCount", COUNT(fact_Transactions[Transaction_ID])),</w:t>
      </w:r>
      <w:r w:rsidDel="00000000" w:rsidR="00000000" w:rsidRPr="00000000">
        <w:rPr>
          <w:rtl w:val="0"/>
        </w:rPr>
      </w:r>
    </w:p>
    <w:p w:rsidR="00000000" w:rsidDel="00000000" w:rsidP="00000000" w:rsidRDefault="00000000" w:rsidRPr="00000000" w14:paraId="000001C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[TxnCount] &gt;= 2</w:t>
      </w:r>
      <w:r w:rsidDel="00000000" w:rsidR="00000000" w:rsidRPr="00000000">
        <w:rPr>
          <w:rtl w:val="0"/>
        </w:rPr>
      </w:r>
    </w:p>
    <w:p w:rsidR="00000000" w:rsidDel="00000000" w:rsidP="00000000" w:rsidRDefault="00000000" w:rsidRPr="00000000" w14:paraId="000001C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tl w:val="0"/>
        </w:rPr>
      </w:r>
    </w:p>
    <w:p w:rsidR="00000000" w:rsidDel="00000000" w:rsidP="00000000" w:rsidRDefault="00000000" w:rsidRPr="00000000" w14:paraId="000001D2">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Days Since Last Purchase (Measure for Scatterplot)</w:t>
      </w:r>
      <w:r w:rsidDel="00000000" w:rsidR="00000000" w:rsidRPr="00000000">
        <w:rPr>
          <w:rtl w:val="0"/>
        </w:rPr>
      </w:r>
    </w:p>
    <w:p w:rsidR="00000000" w:rsidDel="00000000" w:rsidP="00000000" w:rsidRDefault="00000000" w:rsidRPr="00000000" w14:paraId="000001D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Avg Days Since Last Purchase =</w:t>
      </w:r>
      <w:r w:rsidDel="00000000" w:rsidR="00000000" w:rsidRPr="00000000">
        <w:rPr>
          <w:rtl w:val="0"/>
        </w:rPr>
      </w:r>
    </w:p>
    <w:p w:rsidR="00000000" w:rsidDel="00000000" w:rsidP="00000000" w:rsidRDefault="00000000" w:rsidRPr="00000000" w14:paraId="000001D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AVERAGEX(</w:t>
      </w:r>
      <w:r w:rsidDel="00000000" w:rsidR="00000000" w:rsidRPr="00000000">
        <w:rPr>
          <w:rtl w:val="0"/>
        </w:rPr>
      </w:r>
    </w:p>
    <w:p w:rsidR="00000000" w:rsidDel="00000000" w:rsidP="00000000" w:rsidRDefault="00000000" w:rsidRPr="00000000" w14:paraId="000001D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dim_Churn,</w:t>
      </w:r>
      <w:r w:rsidDel="00000000" w:rsidR="00000000" w:rsidRPr="00000000">
        <w:rPr>
          <w:rtl w:val="0"/>
        </w:rPr>
      </w:r>
    </w:p>
    <w:p w:rsidR="00000000" w:rsidDel="00000000" w:rsidP="00000000" w:rsidRDefault="00000000" w:rsidRPr="00000000" w14:paraId="000001D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dim_Churn[Days_Since_Last_Purchase]</w:t>
      </w:r>
      <w:r w:rsidDel="00000000" w:rsidR="00000000" w:rsidRPr="00000000">
        <w:rPr>
          <w:rtl w:val="0"/>
        </w:rPr>
      </w:r>
    </w:p>
    <w:p w:rsidR="00000000" w:rsidDel="00000000" w:rsidP="00000000" w:rsidRDefault="00000000" w:rsidRPr="00000000" w14:paraId="000001D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5.6 Loyalty Program Measures</w:t>
      </w:r>
      <w:r w:rsidDel="00000000" w:rsidR="00000000" w:rsidRPr="00000000">
        <w:rPr>
          <w:rtl w:val="0"/>
        </w:rPr>
      </w:r>
    </w:p>
    <w:p w:rsidR="00000000" w:rsidDel="00000000" w:rsidP="00000000" w:rsidRDefault="00000000" w:rsidRPr="00000000" w14:paraId="000001D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Total Points Earned</w:t>
      </w:r>
      <w:r w:rsidDel="00000000" w:rsidR="00000000" w:rsidRPr="00000000">
        <w:rPr>
          <w:rtl w:val="0"/>
        </w:rPr>
      </w:r>
    </w:p>
    <w:p w:rsidR="00000000" w:rsidDel="00000000" w:rsidP="00000000" w:rsidRDefault="00000000" w:rsidRPr="00000000" w14:paraId="000001D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Total Points Earned =</w:t>
      </w:r>
      <w:r w:rsidDel="00000000" w:rsidR="00000000" w:rsidRPr="00000000">
        <w:rPr>
          <w:rtl w:val="0"/>
        </w:rPr>
      </w:r>
    </w:p>
    <w:p w:rsidR="00000000" w:rsidDel="00000000" w:rsidP="00000000" w:rsidRDefault="00000000" w:rsidRPr="00000000" w14:paraId="000001D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SUM(dim_Loyalty[Points_Earned])</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tl w:val="0"/>
        </w:rPr>
      </w:r>
    </w:p>
    <w:p w:rsidR="00000000" w:rsidDel="00000000" w:rsidP="00000000" w:rsidRDefault="00000000" w:rsidRPr="00000000" w14:paraId="000001DE">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Total Points Redeemed</w:t>
      </w:r>
      <w:r w:rsidDel="00000000" w:rsidR="00000000" w:rsidRPr="00000000">
        <w:rPr>
          <w:rtl w:val="0"/>
        </w:rPr>
      </w:r>
    </w:p>
    <w:p w:rsidR="00000000" w:rsidDel="00000000" w:rsidP="00000000" w:rsidRDefault="00000000" w:rsidRPr="00000000" w14:paraId="000001D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Total Points Redeemed =</w:t>
      </w:r>
      <w:r w:rsidDel="00000000" w:rsidR="00000000" w:rsidRPr="00000000">
        <w:rPr>
          <w:rtl w:val="0"/>
        </w:rPr>
      </w:r>
    </w:p>
    <w:p w:rsidR="00000000" w:rsidDel="00000000" w:rsidP="00000000" w:rsidRDefault="00000000" w:rsidRPr="00000000" w14:paraId="000001E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SUM(dim_Loyalty[Points_Redeemed])</w:t>
      </w:r>
      <w:r w:rsidDel="00000000" w:rsidR="00000000" w:rsidRPr="00000000">
        <w:rPr>
          <w:rtl w:val="0"/>
        </w:rPr>
      </w:r>
    </w:p>
    <w:p w:rsidR="00000000" w:rsidDel="00000000" w:rsidP="00000000" w:rsidRDefault="00000000" w:rsidRPr="00000000" w14:paraId="000001E1">
      <w:pPr>
        <w:spacing w:after="60" w:before="60" w:lineRule="auto"/>
        <w:rPr/>
      </w:pPr>
      <w:r w:rsidDel="00000000" w:rsidR="00000000" w:rsidRPr="00000000">
        <w:rPr>
          <w:rtl w:val="0"/>
        </w:rPr>
      </w:r>
    </w:p>
    <w:p w:rsidR="00000000" w:rsidDel="00000000" w:rsidP="00000000" w:rsidRDefault="00000000" w:rsidRPr="00000000" w14:paraId="000001E2">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Redemption Rate %</w:t>
      </w:r>
      <w:r w:rsidDel="00000000" w:rsidR="00000000" w:rsidRPr="00000000">
        <w:rPr>
          <w:rtl w:val="0"/>
        </w:rPr>
      </w:r>
    </w:p>
    <w:p w:rsidR="00000000" w:rsidDel="00000000" w:rsidP="00000000" w:rsidRDefault="00000000" w:rsidRPr="00000000" w14:paraId="000001E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Redemption Rate % =</w:t>
      </w:r>
      <w:r w:rsidDel="00000000" w:rsidR="00000000" w:rsidRPr="00000000">
        <w:rPr>
          <w:rtl w:val="0"/>
        </w:rPr>
      </w:r>
    </w:p>
    <w:p w:rsidR="00000000" w:rsidDel="00000000" w:rsidP="00000000" w:rsidRDefault="00000000" w:rsidRPr="00000000" w14:paraId="000001E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DIVIDE(</w:t>
      </w:r>
      <w:r w:rsidDel="00000000" w:rsidR="00000000" w:rsidRPr="00000000">
        <w:rPr>
          <w:rtl w:val="0"/>
        </w:rPr>
      </w:r>
    </w:p>
    <w:p w:rsidR="00000000" w:rsidDel="00000000" w:rsidP="00000000" w:rsidRDefault="00000000" w:rsidRPr="00000000" w14:paraId="000001E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[Total Points Redeemed],</w:t>
      </w:r>
      <w:r w:rsidDel="00000000" w:rsidR="00000000" w:rsidRPr="00000000">
        <w:rPr>
          <w:rtl w:val="0"/>
        </w:rPr>
      </w:r>
    </w:p>
    <w:p w:rsidR="00000000" w:rsidDel="00000000" w:rsidP="00000000" w:rsidRDefault="00000000" w:rsidRPr="00000000" w14:paraId="000001E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[Total Points Earned],</w:t>
      </w:r>
      <w:r w:rsidDel="00000000" w:rsidR="00000000" w:rsidRPr="00000000">
        <w:rPr>
          <w:rtl w:val="0"/>
        </w:rPr>
      </w:r>
    </w:p>
    <w:p w:rsidR="00000000" w:rsidDel="00000000" w:rsidP="00000000" w:rsidRDefault="00000000" w:rsidRPr="00000000" w14:paraId="000001E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0</w:t>
      </w:r>
      <w:r w:rsidDel="00000000" w:rsidR="00000000" w:rsidRPr="00000000">
        <w:rPr>
          <w:rtl w:val="0"/>
        </w:rPr>
      </w:r>
    </w:p>
    <w:p w:rsidR="00000000" w:rsidDel="00000000" w:rsidP="00000000" w:rsidRDefault="00000000" w:rsidRPr="00000000" w14:paraId="000001E8">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 * 100</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rtl w:val="0"/>
        </w:rPr>
      </w:r>
    </w:p>
    <w:p w:rsidR="00000000" w:rsidDel="00000000" w:rsidP="00000000" w:rsidRDefault="00000000" w:rsidRPr="00000000" w14:paraId="000001E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Churn Rate by Loyalty Tier (Context-aware — works in matrix/table)</w:t>
      </w:r>
      <w:r w:rsidDel="00000000" w:rsidR="00000000" w:rsidRPr="00000000">
        <w:rPr>
          <w:rtl w:val="0"/>
        </w:rPr>
      </w:r>
    </w:p>
    <w:p w:rsidR="00000000" w:rsidDel="00000000" w:rsidP="00000000" w:rsidRDefault="00000000" w:rsidRPr="00000000" w14:paraId="000001EB">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Churn Rate by Tier % =</w:t>
      </w:r>
      <w:r w:rsidDel="00000000" w:rsidR="00000000" w:rsidRPr="00000000">
        <w:rPr>
          <w:rtl w:val="0"/>
        </w:rPr>
      </w:r>
    </w:p>
    <w:p w:rsidR="00000000" w:rsidDel="00000000" w:rsidP="00000000" w:rsidRDefault="00000000" w:rsidRPr="00000000" w14:paraId="000001EC">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TierCustomers =</w:t>
      </w:r>
      <w:r w:rsidDel="00000000" w:rsidR="00000000" w:rsidRPr="00000000">
        <w:rPr>
          <w:rtl w:val="0"/>
        </w:rPr>
      </w:r>
    </w:p>
    <w:p w:rsidR="00000000" w:rsidDel="00000000" w:rsidP="00000000" w:rsidRDefault="00000000" w:rsidRPr="00000000" w14:paraId="000001ED">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EE">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COUNTROWS(dim_Churn),</w:t>
      </w:r>
      <w:r w:rsidDel="00000000" w:rsidR="00000000" w:rsidRPr="00000000">
        <w:rPr>
          <w:rtl w:val="0"/>
        </w:rPr>
      </w:r>
    </w:p>
    <w:p w:rsidR="00000000" w:rsidDel="00000000" w:rsidP="00000000" w:rsidRDefault="00000000" w:rsidRPr="00000000" w14:paraId="000001EF">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ALLEXCEPT(dim_Loyalty, dim_Loyalty[Loyalty_Tier])</w:t>
      </w:r>
      <w:r w:rsidDel="00000000" w:rsidR="00000000" w:rsidRPr="00000000">
        <w:rPr>
          <w:rtl w:val="0"/>
        </w:rPr>
      </w:r>
    </w:p>
    <w:p w:rsidR="00000000" w:rsidDel="00000000" w:rsidP="00000000" w:rsidRDefault="00000000" w:rsidRPr="00000000" w14:paraId="000001F0">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F1">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VAR ChurnedInTier =</w:t>
      </w:r>
      <w:r w:rsidDel="00000000" w:rsidR="00000000" w:rsidRPr="00000000">
        <w:rPr>
          <w:rtl w:val="0"/>
        </w:rPr>
      </w:r>
    </w:p>
    <w:p w:rsidR="00000000" w:rsidDel="00000000" w:rsidP="00000000" w:rsidRDefault="00000000" w:rsidRPr="00000000" w14:paraId="000001F2">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CALCULATE(</w:t>
      </w:r>
      <w:r w:rsidDel="00000000" w:rsidR="00000000" w:rsidRPr="00000000">
        <w:rPr>
          <w:rtl w:val="0"/>
        </w:rPr>
      </w:r>
    </w:p>
    <w:p w:rsidR="00000000" w:rsidDel="00000000" w:rsidP="00000000" w:rsidRDefault="00000000" w:rsidRPr="00000000" w14:paraId="000001F3">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COUNTROWS(dim_Churn),</w:t>
      </w:r>
      <w:r w:rsidDel="00000000" w:rsidR="00000000" w:rsidRPr="00000000">
        <w:rPr>
          <w:rtl w:val="0"/>
        </w:rPr>
      </w:r>
    </w:p>
    <w:p w:rsidR="00000000" w:rsidDel="00000000" w:rsidP="00000000" w:rsidRDefault="00000000" w:rsidRPr="00000000" w14:paraId="000001F4">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dim_Churn[Churn_Flag] = 1,</w:t>
      </w:r>
      <w:r w:rsidDel="00000000" w:rsidR="00000000" w:rsidRPr="00000000">
        <w:rPr>
          <w:rtl w:val="0"/>
        </w:rPr>
      </w:r>
    </w:p>
    <w:p w:rsidR="00000000" w:rsidDel="00000000" w:rsidP="00000000" w:rsidRDefault="00000000" w:rsidRPr="00000000" w14:paraId="000001F5">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ALLEXCEPT(dim_Loyalty, dim_Loyalty[Loyalty_Tier])</w:t>
      </w:r>
      <w:r w:rsidDel="00000000" w:rsidR="00000000" w:rsidRPr="00000000">
        <w:rPr>
          <w:rtl w:val="0"/>
        </w:rPr>
      </w:r>
    </w:p>
    <w:p w:rsidR="00000000" w:rsidDel="00000000" w:rsidP="00000000" w:rsidRDefault="00000000" w:rsidRPr="00000000" w14:paraId="000001F6">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F7">
      <w:pPr>
        <w:shd w:fill="f0f0f0" w:val="clear"/>
        <w:spacing w:after="60" w:before="60" w:lineRule="auto"/>
        <w:ind w:left="720" w:firstLine="0"/>
        <w:rPr/>
      </w:pPr>
      <w:r w:rsidDel="00000000" w:rsidR="00000000" w:rsidRPr="00000000">
        <w:rPr>
          <w:rFonts w:ascii="Courier New" w:cs="Courier New" w:eastAsia="Courier New" w:hAnsi="Courier New"/>
          <w:color w:val="1a1a1a"/>
          <w:sz w:val="18"/>
          <w:szCs w:val="18"/>
          <w:rtl w:val="0"/>
        </w:rPr>
        <w:t xml:space="preserve">    RETURN DIVIDE(ChurnedInTier, TierCustomers, 0) * 100</w:t>
      </w:r>
      <w:r w:rsidDel="00000000" w:rsidR="00000000" w:rsidRPr="00000000">
        <w:rPr>
          <w:rtl w:val="0"/>
        </w:rPr>
      </w:r>
    </w:p>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6. Dashboard Design — Task-by-Task Visual Guide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1ce" w:space="0" w:sz="8" w:val="single"/>
              <w:left w:color="0071ce" w:space="0" w:sz="8" w:val="single"/>
              <w:bottom w:color="dddddd" w:space="0" w:sz="4" w:val="single"/>
              <w:right w:color="dddddd" w:space="0" w:sz="4" w:val="single"/>
            </w:tcBorders>
            <w:shd w:fill="e8f4fd" w:val="clear"/>
            <w:tcMar>
              <w:top w:w="120.0" w:type="dxa"/>
              <w:left w:w="200.0" w:type="dxa"/>
              <w:bottom w:w="120.0" w:type="dxa"/>
              <w:right w:w="200.0" w:type="dxa"/>
            </w:tcMar>
          </w:tcPr>
          <w:p w:rsidR="00000000" w:rsidDel="00000000" w:rsidP="00000000" w:rsidRDefault="00000000" w:rsidRPr="00000000" w14:paraId="000001FB">
            <w:pPr>
              <w:spacing w:after="60" w:before="0" w:lineRule="auto"/>
              <w:rPr/>
            </w:pPr>
            <w:r w:rsidDel="00000000" w:rsidR="00000000" w:rsidRPr="00000000">
              <w:rPr>
                <w:rFonts w:ascii="Arial" w:cs="Arial" w:eastAsia="Arial" w:hAnsi="Arial"/>
                <w:b w:val="1"/>
                <w:bCs w:val="1"/>
                <w:color w:val="0071ce"/>
                <w:sz w:val="20"/>
                <w:szCs w:val="20"/>
                <w:rtl w:val="0"/>
              </w:rPr>
              <w:t xml:space="preserve">Chart Design Standard</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Arial" w:cs="Arial" w:eastAsia="Arial" w:hAnsi="Arial"/>
                <w:color w:val="1a1a2e"/>
                <w:sz w:val="19"/>
                <w:szCs w:val="19"/>
                <w:rtl w:val="0"/>
              </w:rPr>
              <w:t xml:space="preserve">Every visual MUST have: Title with Segoe UI 14pt Bold in #0071CE | Data labels ON | Background white | Border: 1px solid #E0E0E0 | Grid lines: light grey #F0F0F0 | Legend: bottom or right | Tooltip: custom with all relevant fields</w:t>
            </w:r>
            <w:r w:rsidDel="00000000" w:rsidR="00000000" w:rsidRPr="00000000">
              <w:rPr>
                <w:rtl w:val="0"/>
              </w:rPr>
            </w:r>
          </w:p>
        </w:tc>
      </w:tr>
    </w:tbl>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6.1 Task 2 — Page 1: KPI Overview &amp; Churn Analysis</w:t>
      </w:r>
      <w:r w:rsidDel="00000000" w:rsidR="00000000" w:rsidRPr="00000000">
        <w:rPr>
          <w:rtl w:val="0"/>
        </w:rPr>
      </w:r>
    </w:p>
    <w:p w:rsidR="00000000" w:rsidDel="00000000" w:rsidP="00000000" w:rsidRDefault="00000000" w:rsidRPr="00000000" w14:paraId="000001FF">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Card Visuals — KPI Row (5 cards across the top)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2200"/>
        <w:gridCol w:w="1400"/>
        <w:gridCol w:w="3260"/>
        <w:tblGridChange w:id="0">
          <w:tblGrid>
            <w:gridCol w:w="600"/>
            <w:gridCol w:w="1900"/>
            <w:gridCol w:w="2200"/>
            <w:gridCol w:w="1400"/>
            <w:gridCol w:w="32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8"/>
                <w:szCs w:val="18"/>
                <w:rtl w:val="0"/>
              </w:rPr>
              <w:t xml:space="preserve">Card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8"/>
                <w:szCs w:val="18"/>
                <w:rtl w:val="0"/>
              </w:rPr>
              <w:t xml:space="preserve">Measure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8"/>
                <w:szCs w:val="18"/>
                <w:rtl w:val="0"/>
              </w:rPr>
              <w:t xml:space="preserve">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8"/>
                <w:szCs w:val="18"/>
                <w:rtl w:val="0"/>
              </w:rPr>
              <w:t xml:space="preserve">Conditional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2e"/>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a1a2e"/>
                <w:sz w:val="18"/>
                <w:szCs w:val="18"/>
                <w:rtl w:val="0"/>
              </w:rPr>
              <w:t xml:space="preserve">Total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2e"/>
                <w:sz w:val="18"/>
                <w:szCs w:val="18"/>
                <w:rtl w:val="0"/>
              </w:rPr>
              <w:t xml:space="preserve">Total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2e"/>
                <w:sz w:val="18"/>
                <w:szCs w:val="18"/>
                <w:rtl w:val="0"/>
              </w:rPr>
              <w:t xml:space="preserve">Whole 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18"/>
                <w:szCs w:val="18"/>
                <w:rtl w:val="0"/>
              </w:rPr>
              <w:t xml:space="preserve">#0071CE (Blue)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a1a2e"/>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18"/>
                <w:szCs w:val="18"/>
                <w:rtl w:val="0"/>
              </w:rPr>
              <w:t xml:space="preserve">Churn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2e"/>
                <w:sz w:val="18"/>
                <w:szCs w:val="18"/>
                <w:rtl w:val="0"/>
              </w:rPr>
              <w:t xml:space="preserve">Churn Rate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18"/>
                <w:szCs w:val="18"/>
                <w:rtl w:val="0"/>
              </w:rPr>
              <w:t xml:space="preserve">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18"/>
                <w:szCs w:val="18"/>
                <w:rtl w:val="0"/>
              </w:rPr>
              <w:t xml:space="preserve">Red if &gt;40%, Yellow 20-40%, Green &lt;20%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2e"/>
                <w:sz w:val="18"/>
                <w:szCs w:val="18"/>
                <w:rtl w:val="0"/>
              </w:rPr>
              <w:t xml:space="preserve">Avg CLV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18"/>
                <w:szCs w:val="18"/>
                <w:rtl w:val="0"/>
              </w:rPr>
              <w:t xml:space="preserve">Avg CLV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18"/>
                <w:szCs w:val="18"/>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18"/>
                <w:szCs w:val="18"/>
                <w:rtl w:val="0"/>
              </w:rPr>
              <w:t xml:space="preserve">#0071CE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18"/>
                <w:szCs w:val="18"/>
                <w:rtl w:val="0"/>
              </w:rPr>
              <w:t xml:space="preserve">Avg Transaction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18"/>
                <w:szCs w:val="18"/>
                <w:rtl w:val="0"/>
              </w:rPr>
              <w:t xml:space="preserve">Avg Transaction 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18"/>
                <w:szCs w:val="18"/>
                <w:rtl w:val="0"/>
              </w:rPr>
              <w:t xml:space="preserve">$#,##0.00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a1a2e"/>
                <w:sz w:val="18"/>
                <w:szCs w:val="18"/>
                <w:rtl w:val="0"/>
              </w:rPr>
              <w:t xml:space="preserve">#FFC220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a1a2e"/>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18"/>
                <w:szCs w:val="18"/>
                <w:rtl w:val="0"/>
              </w:rPr>
              <w:t xml:space="preserve">Retention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18"/>
                <w:szCs w:val="18"/>
                <w:rtl w:val="0"/>
              </w:rPr>
              <w:t xml:space="preserve">Retention Rate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a1a2e"/>
                <w:sz w:val="18"/>
                <w:szCs w:val="18"/>
                <w:rtl w:val="0"/>
              </w:rPr>
              <w:t xml:space="preserve">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18"/>
                <w:szCs w:val="18"/>
                <w:rtl w:val="0"/>
              </w:rPr>
              <w:t xml:space="preserve">Green if &gt;70%</w:t>
            </w:r>
            <w:r w:rsidDel="00000000" w:rsidR="00000000" w:rsidRPr="00000000">
              <w:rPr>
                <w:rtl w:val="0"/>
              </w:rPr>
            </w:r>
          </w:p>
        </w:tc>
      </w:tr>
    </w:tbl>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80" w:before="80" w:lineRule="auto"/>
        <w:rPr/>
      </w:pPr>
      <w:r w:rsidDel="00000000" w:rsidR="00000000" w:rsidRPr="00000000">
        <w:rPr>
          <w:rFonts w:ascii="Arial" w:cs="Arial" w:eastAsia="Arial" w:hAnsi="Arial"/>
          <w:color w:val="1a1a2e"/>
          <w:sz w:val="20"/>
          <w:szCs w:val="20"/>
          <w:rtl w:val="0"/>
        </w:rPr>
        <w:t xml:space="preserve">Card Formatting: Background #0071CE for cards 1,3,5 | Background #FFC220 for cards 2,4 | Font: White, 28pt Bold for value | 12pt for label | No border | Shadow effect</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tl w:val="0"/>
        </w:rPr>
      </w:r>
    </w:p>
    <w:p w:rsidR="00000000" w:rsidDel="00000000" w:rsidP="00000000" w:rsidRDefault="00000000" w:rsidRPr="00000000" w14:paraId="00000221">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Donut Chart — Churn vs Active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Donut Chart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Legend: Churn_Status (from dim_Churn)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Total Customers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Churned = #FF4444 (Red), Active = #0071CE (Blue)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Inner label: Show Churn Rate % using a card overlaid on center</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'Customer Retention Status — 300 Customers'</w:t>
      </w:r>
      <w:r w:rsidDel="00000000" w:rsidR="00000000" w:rsidRPr="00000000">
        <w:rPr>
          <w:rtl w:val="0"/>
        </w:rPr>
      </w:r>
    </w:p>
    <w:p w:rsidR="00000000" w:rsidDel="00000000" w:rsidP="00000000" w:rsidRDefault="00000000" w:rsidRPr="00000000" w14:paraId="00000228">
      <w:pPr>
        <w:spacing w:after="60" w:before="60" w:lineRule="auto"/>
        <w:rPr/>
      </w:pPr>
      <w:r w:rsidDel="00000000" w:rsidR="00000000" w:rsidRPr="00000000">
        <w:rPr>
          <w:rtl w:val="0"/>
        </w:rPr>
      </w:r>
    </w:p>
    <w:p w:rsidR="00000000" w:rsidDel="00000000" w:rsidP="00000000" w:rsidRDefault="00000000" w:rsidRPr="00000000" w14:paraId="00000229">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Clustered Bar Chart — Churn Rate by Region</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Clustered Bar Chart (horizontal for readability)</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Region (dim_Demographics[Region])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Churn Rate %</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Data bars in #0071CE, with conditional formatting: West (60%) and Central (58.3%) bars highlighted in #FFC220</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Labels: Show % value at end of bar</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Sort: Descending by Churn Rate %</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'Churn Rate by Region — West &amp; Central Are Critical'</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Add a Reference Line at 49.7% (avg churn) using Analytics pane</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Stacked Bar Chart — Churn by Income Group</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100% Stacked Bar Chart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Income_Level (High, Medium, Low)</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Churned Customers and Active Customers as two series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Active = #0071CE, Churned = #FFC220</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'Active vs Churned by Income Level'</w:t>
      </w:r>
      <w:r w:rsidDel="00000000" w:rsidR="00000000" w:rsidRPr="00000000">
        <w:rPr>
          <w:rtl w:val="0"/>
        </w:rPr>
      </w:r>
    </w:p>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Funnel Chart — Customer Journey Funnel</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Funnel Chart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Group (Categories): 'Total Customers', 'Repeat Customers', 'Churned Customers'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Total Customers | Repeat Customers | Churned Customers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Note: Create a disconnected table with these 3 labels and manually bind measures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Blue gradient from #0071CE (top) to #004F9A (bottom), Red #FF4444 for Churned step</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'Customer Retention Funnel: 300 &gt; Repeat &gt; Churned'</w:t>
      </w:r>
      <w:r w:rsidDel="00000000" w:rsidR="00000000" w:rsidRPr="00000000">
        <w:rPr>
          <w:rtl w:val="0"/>
        </w:rPr>
      </w:r>
    </w:p>
    <w:p w:rsidR="00000000" w:rsidDel="00000000" w:rsidP="00000000" w:rsidRDefault="00000000" w:rsidRPr="00000000" w14:paraId="00000241">
      <w:pPr>
        <w:spacing w:after="60" w:before="60" w:lineRule="auto"/>
        <w:rPr/>
      </w:pPr>
      <w:r w:rsidDel="00000000" w:rsidR="00000000" w:rsidRPr="00000000">
        <w:rPr>
          <w:rtl w:val="0"/>
        </w:rPr>
      </w:r>
    </w:p>
    <w:p w:rsidR="00000000" w:rsidDel="00000000" w:rsidP="00000000" w:rsidRDefault="00000000" w:rsidRPr="00000000" w14:paraId="00000242">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Donut Chart — Churn Reason Breakdown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Donut Chart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Legend: Churn_Reason (Inactivity, Competitor, Low Engagement)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CALCULATE(COUNTROWS(dim_Churn), dim_Churn[Churn_Flag]=1)</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Inactivity = #0071CE | Competitor = #FFC220 | Low Engagement = #004F9A</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'Why Are Customers Leaving?'</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rtl w:val="0"/>
        </w:rPr>
      </w:r>
    </w:p>
    <w:p w:rsidR="00000000" w:rsidDel="00000000" w:rsidP="00000000" w:rsidRDefault="00000000" w:rsidRPr="00000000" w14:paraId="00000249">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6.2 Task 3 — Repeat Purchase Analysis (Page 1 / Segmentation tab)</w:t>
      </w:r>
      <w:r w:rsidDel="00000000" w:rsidR="00000000" w:rsidRPr="00000000">
        <w:rPr>
          <w:rtl w:val="0"/>
        </w:rPr>
      </w:r>
    </w:p>
    <w:p w:rsidR="00000000" w:rsidDel="00000000" w:rsidP="00000000" w:rsidRDefault="00000000" w:rsidRPr="00000000" w14:paraId="0000024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Clustered Column Chart — Purchase Tier Distribution</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Clustered Column Chart</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Purchase_Tier (Low-Tier, Mid-Tier, High-Tier)</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Count of customers in each tier</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Low-Tier = #FFC220 | Mid-Tier = #0071CE | High-Tier = #004F9A</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Labels: Show count and %</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Key Insight annotation: '57.5% of customers make 3 or fewer purchases'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'Purchase Frequency Segmentation — Acquisition vs Retention Gap'</w:t>
      </w: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tl w:val="0"/>
        </w:rPr>
      </w:r>
    </w:p>
    <w:p w:rsidR="00000000" w:rsidDel="00000000" w:rsidP="00000000" w:rsidRDefault="00000000" w:rsidRPr="00000000" w14:paraId="00000253">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Matrix Visual — Avg Purchase Frequency by Region x Loyalty Tier</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Matrix (Table-like with expansion)</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Rows: Region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Columns: Loyalty_Tier</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Avg Transactions Per Customer</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Conditional Formatting: Background color scale Blue (low) to Yellow (high)</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Style: Sparse, gridlines off, alternating row colors #FFFFFF and #E8F4FD</w:t>
      </w: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tl w:val="0"/>
        </w:rPr>
      </w:r>
    </w:p>
    <w:p w:rsidR="00000000" w:rsidDel="00000000" w:rsidP="00000000" w:rsidRDefault="00000000" w:rsidRPr="00000000" w14:paraId="0000025B">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Bar Chart — Top Product Categories by Loyal Customers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Horizontal Clustered Bar Chart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Filter: Show only customers where CLV_Segment = 'High CLV' OR Loyalty_Tier IN (Premium, Elite)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Product_Category (Groceries, Electronics, Apparel, Home &amp; Living)</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Total Revenue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All bars #0071CE, top bar highlighted in #FFC220</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'Most Purchased Categories — High-Value Customer Focus'</w:t>
      </w:r>
      <w:r w:rsidDel="00000000" w:rsidR="00000000" w:rsidRPr="00000000">
        <w:rPr>
          <w:rtl w:val="0"/>
        </w:rPr>
      </w:r>
    </w:p>
    <w:p w:rsidR="00000000" w:rsidDel="00000000" w:rsidP="00000000" w:rsidRDefault="00000000" w:rsidRPr="00000000" w14:paraId="00000262">
      <w:pPr>
        <w:spacing w:after="60" w:before="60" w:lineRule="auto"/>
        <w:rPr/>
      </w:pPr>
      <w:r w:rsidDel="00000000" w:rsidR="00000000" w:rsidRPr="00000000">
        <w:rPr>
          <w:rtl w:val="0"/>
        </w:rPr>
      </w:r>
    </w:p>
    <w:p w:rsidR="00000000" w:rsidDel="00000000" w:rsidP="00000000" w:rsidRDefault="00000000" w:rsidRPr="00000000" w14:paraId="00000263">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6.3 Task 4 — Page 2: Loyalty &amp; Promotion Impact</w:t>
      </w:r>
      <w:r w:rsidDel="00000000" w:rsidR="00000000" w:rsidRPr="00000000">
        <w:rPr>
          <w:rtl w:val="0"/>
        </w:rPr>
      </w:r>
    </w:p>
    <w:p w:rsidR="00000000" w:rsidDel="00000000" w:rsidP="00000000" w:rsidRDefault="00000000" w:rsidRPr="00000000" w14:paraId="00000264">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KPI Cards Row — Promotion Metrics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Card 1: 'Promotion Rate' = Promotion Rate % (49.0% of transactions used a promo)</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Card 2: 'Avg Spend WITH Promo' = Avg Amount With Promo (~$516)</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Card 3: 'Avg Spend WITHOUT Promo' = Avg Amount Without Promo (~$516)</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Card 4: 'Promotion Lift' = Promotion Lift (~$0) — FORMAT THIS AS AN ALERT: Red text</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c220" w:space="0" w:sz="8" w:val="single"/>
              <w:left w:color="ffc220" w:space="0" w:sz="8" w:val="single"/>
              <w:bottom w:color="dddddd" w:space="0" w:sz="4" w:val="single"/>
              <w:right w:color="dddddd" w:space="0" w:sz="4" w:val="single"/>
            </w:tcBorders>
            <w:shd w:fill="fff8e1" w:val="clear"/>
            <w:tcMar>
              <w:top w:w="120.0" w:type="dxa"/>
              <w:left w:w="200.0" w:type="dxa"/>
              <w:bottom w:w="120.0" w:type="dxa"/>
              <w:right w:w="200.0" w:type="dxa"/>
            </w:tcMar>
          </w:tcPr>
          <w:p w:rsidR="00000000" w:rsidDel="00000000" w:rsidP="00000000" w:rsidRDefault="00000000" w:rsidRPr="00000000" w14:paraId="0000026A">
            <w:pPr>
              <w:spacing w:after="60" w:before="0" w:lineRule="auto"/>
              <w:rPr/>
            </w:pPr>
            <w:r w:rsidDel="00000000" w:rsidR="00000000" w:rsidRPr="00000000">
              <w:rPr>
                <w:rFonts w:ascii="Arial" w:cs="Arial" w:eastAsia="Arial" w:hAnsi="Arial"/>
                <w:b w:val="1"/>
                <w:bCs w:val="1"/>
                <w:color w:val="ffc220"/>
                <w:sz w:val="20"/>
                <w:szCs w:val="20"/>
                <w:rtl w:val="0"/>
              </w:rPr>
              <w:t xml:space="preserve">CRITICAL INSIGHT FOR LINKEDIN: The $0 Promotion Lift</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Arial" w:cs="Arial" w:eastAsia="Arial" w:hAnsi="Arial"/>
                <w:color w:val="1a1a2e"/>
                <w:sz w:val="19"/>
                <w:szCs w:val="19"/>
                <w:rtl w:val="0"/>
              </w:rPr>
              <w:t xml:space="preserve">Your data reveals that promotions have ZERO impact on average spend ($516 with promo vs $516 without). This is a counter-intuitive, executive-level finding. Present this prominently with a text box: 'Current promotions are not driving higher spend. Walmart should redesign its promotion strategy to incentivize basket size growth rather than just transaction frequency.'</w:t>
            </w:r>
            <w:r w:rsidDel="00000000" w:rsidR="00000000" w:rsidRPr="00000000">
              <w:rPr>
                <w:rtl w:val="0"/>
              </w:rPr>
            </w:r>
          </w:p>
        </w:tc>
      </w:tr>
    </w:tbl>
    <w:p w:rsidR="00000000" w:rsidDel="00000000" w:rsidP="00000000" w:rsidRDefault="00000000" w:rsidRPr="00000000" w14:paraId="0000026C">
      <w:pPr>
        <w:spacing w:after="60" w:before="60" w:lineRule="auto"/>
        <w:rPr/>
      </w:pPr>
      <w:r w:rsidDel="00000000" w:rsidR="00000000" w:rsidRPr="00000000">
        <w:rPr>
          <w:rtl w:val="0"/>
        </w:rPr>
      </w:r>
    </w:p>
    <w:p w:rsidR="00000000" w:rsidDel="00000000" w:rsidP="00000000" w:rsidRDefault="00000000" w:rsidRPr="00000000" w14:paraId="0000026D">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Grouped Column Chart — Points Earned vs Redeemed by Tier</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Clustered Column Chart</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Loyalty_Tier (Basic, Plus, Premium, Elite)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Points (two series)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Series 1: Total Points Earned — Color: #0071CE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Series 2: Total Points Redeemed — Color: #FFC220</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Gap: Add a third calculated series for Points_Unredeemed in light grey to show the gap</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Labels ON for both series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'Points Earned vs Redeemed by Loyalty Tier — Redemption Gap Analysis'</w:t>
      </w:r>
      <w:r w:rsidDel="00000000" w:rsidR="00000000" w:rsidRPr="00000000">
        <w:rPr>
          <w:rtl w:val="0"/>
        </w:rPr>
      </w:r>
    </w:p>
    <w:p w:rsidR="00000000" w:rsidDel="00000000" w:rsidP="00000000" w:rsidRDefault="00000000" w:rsidRPr="00000000" w14:paraId="00000276">
      <w:pPr>
        <w:spacing w:after="60" w:before="60" w:lineRule="auto"/>
        <w:rPr/>
      </w:pPr>
      <w:r w:rsidDel="00000000" w:rsidR="00000000" w:rsidRPr="00000000">
        <w:rPr>
          <w:rtl w:val="0"/>
        </w:rPr>
      </w:r>
    </w:p>
    <w:p w:rsidR="00000000" w:rsidDel="00000000" w:rsidP="00000000" w:rsidRDefault="00000000" w:rsidRPr="00000000" w14:paraId="00000277">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Line + Clustered Column Combo — Churn Rate Across Loyalty Tiers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Line and Clustered Column Chart (combo)</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Loyalty_Tier</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Column: Customer count per tier (Blue #0071CE)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Line: Churn Rate % per tier (Yellow #FFC220)</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Key callout: Elite tier has 54.7% churn — add annotation</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'Loyalty Tier Paradox: Higher Tiers Show Higher Churn'</w:t>
      </w: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tl w:val="0"/>
        </w:rPr>
      </w:r>
    </w:p>
    <w:p w:rsidR="00000000" w:rsidDel="00000000" w:rsidP="00000000" w:rsidRDefault="00000000" w:rsidRPr="00000000" w14:paraId="0000027F">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6.4 Task 5 — Page 3: Store &amp; Channel Insights</w:t>
      </w:r>
      <w:r w:rsidDel="00000000" w:rsidR="00000000" w:rsidRPr="00000000">
        <w:rPr>
          <w:rtl w:val="0"/>
        </w:rPr>
      </w:r>
    </w:p>
    <w:p w:rsidR="00000000" w:rsidDel="00000000" w:rsidP="00000000" w:rsidRDefault="00000000" w:rsidRPr="00000000" w14:paraId="00000280">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Clustered Bar Chart — Avg Transaction Amount by Store Type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Horizontal Bar Chart</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Store_Type (Supercenter, Sam's Club, Neighborhood Market, Online)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Avg Transaction Value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Top performer in #FFC220, others in #0071CE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Reference line: Overall avg $516</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'Average Transaction by Store Type'</w:t>
      </w:r>
      <w:r w:rsidDel="00000000" w:rsidR="00000000" w:rsidRPr="00000000">
        <w:rPr>
          <w:rtl w:val="0"/>
        </w:rPr>
      </w:r>
    </w:p>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Scatter Chart — Store Opening Year vs Retention Rate</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Scatter Chart</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Opening_Year (dim_Store)</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Retention Rate % (calculated per store via RELATED)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Size: Total Revenue for that store</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Store_Type (4 distinct Walmart brand shades)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Tooltip: Store_ID, Store_Type, Region, Opening_Year, Retention Rate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'Older Stores vs Retention — Is There a Correlation?'</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Pie Chart — Preferred Channel Distribution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Pie Chart</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Legend: Preferred_Channel (Store, Online)</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Values: Total Customers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Store = #0071CE | Online = #FFC220</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Add second donut layer: Churn rate within each channel</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'Store vs Online: Channel Preference &amp; Churn Comparison'</w:t>
      </w:r>
      <w:r w:rsidDel="00000000" w:rsidR="00000000" w:rsidRPr="00000000">
        <w:rPr>
          <w:rtl w:val="0"/>
        </w:rPr>
      </w:r>
    </w:p>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6.5 Task 6 — CLV Analysis (Page 4: Segmentation)</w:t>
      </w:r>
      <w:r w:rsidDel="00000000" w:rsidR="00000000" w:rsidRPr="00000000">
        <w:rPr>
          <w:rtl w:val="0"/>
        </w:rPr>
      </w:r>
    </w:p>
    <w:p w:rsidR="00000000" w:rsidDel="00000000" w:rsidP="00000000" w:rsidRDefault="00000000" w:rsidRPr="00000000" w14:paraId="0000029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Scatter Chart — CLV vs Days Since Last Purchase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Scatter Chart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Days_Since_Last_Purchase (dim_Churn)</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CLV (dim_Demographics)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CLV_Segment (High CLV = #0071CE, Low CLV = #FFC220)</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Size: Purchase_Count</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Reference lines: Avg CLV horizontal | 90-day vertical (at-risk threshold)</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Quadrant labels using text boxes: 'Priority Retain', 'Re-engage', 'Watch', 'Deprioritize'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'CLV vs Recency — Customer Priority Quadrant'</w:t>
      </w: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tl w:val="0"/>
        </w:rPr>
      </w:r>
    </w:p>
    <w:p w:rsidR="00000000" w:rsidDel="00000000" w:rsidP="00000000" w:rsidRDefault="00000000" w:rsidRPr="00000000" w14:paraId="000002A4">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Bar Chart — Avg CLV by Loyalty Tier and Region</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Visual: Clustered Column Chart with Small Multiples by Region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X-axis: Loyalty_Tier</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Y-axis: Avg CLV</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Small Multiples: Region (5 panels — Central, East, North, South, West)</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Colors: Blue (#0071CE) for all bars, yellow (#FFC220) for highest CLV tier in each panel</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Title: 'Customer Lifetime Value by Tier and Region'</w:t>
      </w:r>
      <w:r w:rsidDel="00000000" w:rsidR="00000000" w:rsidRPr="00000000">
        <w:rPr>
          <w:rtl w:val="0"/>
        </w:rPr>
      </w:r>
    </w:p>
    <w:p w:rsidR="00000000" w:rsidDel="00000000" w:rsidP="00000000" w:rsidRDefault="00000000" w:rsidRPr="00000000" w14:paraId="000002AB">
      <w:pPr>
        <w:spacing w:after="60" w:before="60" w:lineRule="auto"/>
        <w:rPr/>
      </w:pP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7. Slicers &amp; Interactivity Design</w:t>
      </w:r>
      <w:r w:rsidDel="00000000" w:rsidR="00000000" w:rsidRPr="00000000">
        <w:rPr>
          <w:rtl w:val="0"/>
        </w:rPr>
      </w:r>
    </w:p>
    <w:p w:rsidR="00000000" w:rsidDel="00000000" w:rsidP="00000000" w:rsidRDefault="00000000" w:rsidRPr="00000000" w14:paraId="000002A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7.1 Slicer Panel Setup (All 4 Pages)</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Fonts w:ascii="Arial" w:cs="Arial" w:eastAsia="Arial" w:hAnsi="Arial"/>
          <w:color w:val="1a1a2e"/>
          <w:sz w:val="20"/>
          <w:szCs w:val="20"/>
          <w:rtl w:val="0"/>
        </w:rPr>
        <w:t xml:space="preserve">Create a consistent slicer panel on the LEFT side of every page (width 200px). All slicers should sync across all 4 pages (View &gt; Sync Slicers).</w:t>
      </w:r>
      <w:r w:rsidDel="00000000" w:rsidR="00000000" w:rsidRPr="00000000">
        <w:rPr>
          <w:rtl w:val="0"/>
        </w:rPr>
      </w:r>
    </w:p>
    <w:p w:rsidR="00000000" w:rsidDel="00000000" w:rsidP="00000000" w:rsidRDefault="00000000" w:rsidRPr="00000000" w14:paraId="000002B0">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200"/>
        <w:gridCol w:w="2960"/>
        <w:tblGridChange w:id="0">
          <w:tblGrid>
            <w:gridCol w:w="1600"/>
            <w:gridCol w:w="2600"/>
            <w:gridCol w:w="2200"/>
            <w:gridCol w:w="2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18"/>
                <w:szCs w:val="18"/>
                <w:rtl w:val="0"/>
              </w:rPr>
              <w:t xml:space="preserve">Slicer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18"/>
                <w:szCs w:val="18"/>
                <w:rtl w:val="0"/>
              </w:rPr>
              <w:t xml:space="preserve">Visual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a1a2e"/>
                <w:sz w:val="18"/>
                <w:szCs w:val="18"/>
                <w:rtl w:val="0"/>
              </w:rPr>
              <w:t xml:space="preserve">Region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18"/>
                <w:szCs w:val="18"/>
                <w:rtl w:val="0"/>
              </w:rPr>
              <w:t xml:space="preserve">dim_Demographics[Region]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a1a2e"/>
                <w:sz w:val="18"/>
                <w:szCs w:val="18"/>
                <w:rtl w:val="0"/>
              </w:rPr>
              <w:t xml:space="preserve">Dropdown or Tile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a1a2e"/>
                <w:sz w:val="18"/>
                <w:szCs w:val="18"/>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a1a2e"/>
                <w:sz w:val="18"/>
                <w:szCs w:val="18"/>
                <w:rtl w:val="0"/>
              </w:rPr>
              <w:t xml:space="preserve">dim_Demographics[Preferred_Channel]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a1a2e"/>
                <w:sz w:val="18"/>
                <w:szCs w:val="18"/>
                <w:rtl w:val="0"/>
              </w:rPr>
              <w:t xml:space="preserve">Tile (2 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a1a2e"/>
                <w:sz w:val="18"/>
                <w:szCs w:val="18"/>
                <w:rtl w:val="0"/>
              </w:rPr>
              <w:t xml:space="preserve">Income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a1a2e"/>
                <w:sz w:val="18"/>
                <w:szCs w:val="18"/>
                <w:rtl w:val="0"/>
              </w:rPr>
              <w:t xml:space="preserve">dim_Demographics[Income_Level]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18"/>
                <w:szCs w:val="18"/>
                <w:rtl w:val="0"/>
              </w:rPr>
              <w:t xml:space="preserve">Tile (3 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18"/>
                <w:szCs w:val="18"/>
                <w:rtl w:val="0"/>
              </w:rPr>
              <w:t xml:space="preserve">Loyalty 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a1a2e"/>
                <w:sz w:val="18"/>
                <w:szCs w:val="18"/>
                <w:rtl w:val="0"/>
              </w:rPr>
              <w:t xml:space="preserve">dim_Loyalty[Loyalty_Tier]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18"/>
                <w:szCs w:val="18"/>
                <w:rtl w:val="0"/>
              </w:rPr>
              <w:t xml:space="preserve">Tile (4 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a1a2e"/>
                <w:sz w:val="18"/>
                <w:szCs w:val="18"/>
                <w:rtl w:val="0"/>
              </w:rPr>
              <w:t xml:space="preserve">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a1a2e"/>
                <w:sz w:val="18"/>
                <w:szCs w:val="18"/>
                <w:rtl w:val="0"/>
              </w:rPr>
              <w:t xml:space="preserve">dim_Date[Year]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a1a2e"/>
                <w:sz w:val="18"/>
                <w:szCs w:val="18"/>
                <w:rtl w:val="0"/>
              </w:rPr>
              <w:t xml:space="preserve">Dropdown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a1a2e"/>
                <w:sz w:val="18"/>
                <w:szCs w:val="18"/>
                <w:rtl w:val="0"/>
              </w:rPr>
              <w:t xml:space="preserve">CLV Segment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1a1a2e"/>
                <w:sz w:val="18"/>
                <w:szCs w:val="18"/>
                <w:rtl w:val="0"/>
              </w:rPr>
              <w:t xml:space="preserve">dim_Demographics[CLV_Segment]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a1a2e"/>
                <w:sz w:val="18"/>
                <w:szCs w:val="18"/>
                <w:rtl w:val="0"/>
              </w:rPr>
              <w:t xml:space="preserve">Tile (2 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1a1a2e"/>
                <w:sz w:val="18"/>
                <w:szCs w:val="18"/>
                <w:rtl w:val="0"/>
              </w:rPr>
              <w:t xml:space="preserve">All</w:t>
            </w:r>
            <w:r w:rsidDel="00000000" w:rsidR="00000000" w:rsidRPr="00000000">
              <w:rPr>
                <w:rtl w:val="0"/>
              </w:rPr>
            </w:r>
          </w:p>
        </w:tc>
      </w:tr>
    </w:tbl>
    <w:p w:rsidR="00000000" w:rsidDel="00000000" w:rsidP="00000000" w:rsidRDefault="00000000" w:rsidRPr="00000000" w14:paraId="000002CD">
      <w:pPr>
        <w:spacing w:after="60" w:before="60" w:lineRule="auto"/>
        <w:rPr/>
      </w:pPr>
      <w:r w:rsidDel="00000000" w:rsidR="00000000" w:rsidRPr="00000000">
        <w:rPr>
          <w:rtl w:val="0"/>
        </w:rPr>
      </w:r>
    </w:p>
    <w:p w:rsidR="00000000" w:rsidDel="00000000" w:rsidP="00000000" w:rsidRDefault="00000000" w:rsidRPr="00000000" w14:paraId="000002CE">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7.2 Slicer Formatting (Walmart Theme)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Tile slicers: Selected tile = #0071CE background, White text | Unselected = White background, #0071CE text, #0071CE border</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Dropdown slicers: Border #0071CE, header font Segoe UI 11pt Bold</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slicers: 'Select All' option enabled | Clear all button visible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Sync slicers: All page slicers synced so filtering one page filters all</w:t>
      </w:r>
      <w:r w:rsidDel="00000000" w:rsidR="00000000" w:rsidRPr="00000000">
        <w:rPr>
          <w:rtl w:val="0"/>
        </w:rPr>
      </w:r>
    </w:p>
    <w:p w:rsidR="00000000" w:rsidDel="00000000" w:rsidP="00000000" w:rsidRDefault="00000000" w:rsidRPr="00000000" w14:paraId="000002D3">
      <w:pPr>
        <w:spacing w:after="60" w:before="60" w:lineRule="auto"/>
        <w:rPr/>
      </w:pPr>
      <w:r w:rsidDel="00000000" w:rsidR="00000000" w:rsidRPr="00000000">
        <w:rPr>
          <w:rtl w:val="0"/>
        </w:rPr>
      </w:r>
    </w:p>
    <w:p w:rsidR="00000000" w:rsidDel="00000000" w:rsidP="00000000" w:rsidRDefault="00000000" w:rsidRPr="00000000" w14:paraId="000002D4">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7.3 Cross-Report Interactivity</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Enable Drill-through: Right-click any customer segment to drill into individual customer details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Set up Edit Interactions: KPI cards should NOT filter each other (use Edit Interactions to disable)</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Add Bookmarks for: 'Show Churned Only', 'Show High CLV Only', 'Reset All Filters'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Use Buttons linked to Bookmarks for navigation arrows between pages</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tl w:val="0"/>
        </w:rPr>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8. Executive Findings &amp; Strategic Recommendations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1ce" w:space="0" w:sz="8" w:val="single"/>
              <w:left w:color="0071ce" w:space="0" w:sz="8" w:val="single"/>
              <w:bottom w:color="dddddd" w:space="0" w:sz="4" w:val="single"/>
              <w:right w:color="dddddd" w:space="0" w:sz="4" w:val="single"/>
            </w:tcBorders>
            <w:shd w:fill="e8f4fd" w:val="clear"/>
            <w:tcMar>
              <w:top w:w="120.0" w:type="dxa"/>
              <w:left w:w="200.0" w:type="dxa"/>
              <w:bottom w:w="120.0" w:type="dxa"/>
              <w:right w:w="200.0" w:type="dxa"/>
            </w:tcMar>
          </w:tcPr>
          <w:p w:rsidR="00000000" w:rsidDel="00000000" w:rsidP="00000000" w:rsidRDefault="00000000" w:rsidRPr="00000000" w14:paraId="000002DC">
            <w:pPr>
              <w:spacing w:after="60" w:before="0" w:lineRule="auto"/>
              <w:rPr/>
            </w:pPr>
            <w:r w:rsidDel="00000000" w:rsidR="00000000" w:rsidRPr="00000000">
              <w:rPr>
                <w:rFonts w:ascii="Arial" w:cs="Arial" w:eastAsia="Arial" w:hAnsi="Arial"/>
                <w:b w:val="1"/>
                <w:bCs w:val="1"/>
                <w:color w:val="0071ce"/>
                <w:sz w:val="20"/>
                <w:szCs w:val="20"/>
                <w:rtl w:val="0"/>
              </w:rPr>
              <w:t xml:space="preserve">Data-Driven Finding Summary</w:t>
            </w:r>
            <w:r w:rsidDel="00000000" w:rsidR="00000000" w:rsidRPr="00000000">
              <w:rPr>
                <w:rtl w:val="0"/>
              </w:rPr>
            </w:r>
          </w:p>
          <w:p w:rsidR="00000000" w:rsidDel="00000000" w:rsidP="00000000" w:rsidRDefault="00000000" w:rsidRPr="00000000" w14:paraId="000002DD">
            <w:pPr>
              <w:spacing w:after="0" w:before="0" w:lineRule="auto"/>
              <w:rPr/>
            </w:pPr>
            <w:r w:rsidDel="00000000" w:rsidR="00000000" w:rsidRPr="00000000">
              <w:rPr>
                <w:rFonts w:ascii="Arial" w:cs="Arial" w:eastAsia="Arial" w:hAnsi="Arial"/>
                <w:color w:val="1a1a2e"/>
                <w:sz w:val="19"/>
                <w:szCs w:val="19"/>
                <w:rtl w:val="0"/>
              </w:rPr>
              <w:t xml:space="preserve">These findings are based on actual analysis of your 300-customer, 1,000-transaction Walmart dataset. Present these as your original discoveries in your LinkedIn post and video.</w:t>
            </w:r>
            <w:r w:rsidDel="00000000" w:rsidR="00000000" w:rsidRPr="00000000">
              <w:rPr>
                <w:rtl w:val="0"/>
              </w:rPr>
            </w:r>
          </w:p>
        </w:tc>
      </w:tr>
    </w:tbl>
    <w:p w:rsidR="00000000" w:rsidDel="00000000" w:rsidP="00000000" w:rsidRDefault="00000000" w:rsidRPr="00000000" w14:paraId="000002DE">
      <w:pPr>
        <w:spacing w:after="60" w:before="60" w:lineRule="auto"/>
        <w:rPr/>
      </w:pPr>
      <w:r w:rsidDel="00000000" w:rsidR="00000000" w:rsidRPr="00000000">
        <w:rPr>
          <w:rtl w:val="0"/>
        </w:rPr>
      </w:r>
    </w:p>
    <w:p w:rsidR="00000000" w:rsidDel="00000000" w:rsidP="00000000" w:rsidRDefault="00000000" w:rsidRPr="00000000" w14:paraId="000002DF">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8.1 Top 5 Data Insights (Dashboard Headline Findings)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800"/>
        <w:gridCol w:w="2400"/>
        <w:gridCol w:w="3060"/>
        <w:tblGridChange w:id="0">
          <w:tblGrid>
            <w:gridCol w:w="2100"/>
            <w:gridCol w:w="1800"/>
            <w:gridCol w:w="2400"/>
            <w:gridCol w:w="3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18"/>
                <w:szCs w:val="18"/>
                <w:rtl w:val="0"/>
              </w:rPr>
              <w:t xml:space="preserve">Finding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ffffff"/>
                <w:sz w:val="18"/>
                <w:szCs w:val="18"/>
                <w:rtl w:val="0"/>
              </w:rPr>
              <w:t xml:space="preserve">Business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18"/>
                <w:szCs w:val="18"/>
                <w:rtl w:val="0"/>
              </w:rPr>
              <w:t xml:space="preserve">Near-50% churn crisis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2e"/>
                <w:sz w:val="18"/>
                <w:szCs w:val="18"/>
                <w:rtl w:val="0"/>
              </w:rPr>
              <w:t xml:space="preserve">49.7% churn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18"/>
                <w:szCs w:val="18"/>
                <w:rtl w:val="0"/>
              </w:rPr>
              <w:t xml:space="preserve">Half the customer base is lost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18"/>
                <w:szCs w:val="18"/>
                <w:rtl w:val="0"/>
              </w:rPr>
              <w:t xml:space="preserve">Immediate intervention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1a1a2e"/>
                <w:sz w:val="18"/>
                <w:szCs w:val="18"/>
                <w:rtl w:val="0"/>
              </w:rPr>
              <w:t xml:space="preserve">Geographic concentration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a1a2e"/>
                <w:sz w:val="18"/>
                <w:szCs w:val="18"/>
                <w:rtl w:val="0"/>
              </w:rPr>
              <w:t xml:space="preserve">West: 60%, Central: 58.3% churn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1a1a2e"/>
                <w:sz w:val="18"/>
                <w:szCs w:val="18"/>
                <w:rtl w:val="0"/>
              </w:rPr>
              <w:t xml:space="preserve">Regional strategies are failing in 2 zones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a1a2e"/>
                <w:sz w:val="18"/>
                <w:szCs w:val="18"/>
                <w:rtl w:val="0"/>
              </w:rPr>
              <w:t xml:space="preserve">Targeted retention campaign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1a1a2e"/>
                <w:sz w:val="18"/>
                <w:szCs w:val="18"/>
                <w:rtl w:val="0"/>
              </w:rPr>
              <w:t xml:space="preserve">Loyalty tier paradox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18"/>
                <w:szCs w:val="18"/>
                <w:rtl w:val="0"/>
              </w:rPr>
              <w:t xml:space="preserve">Elite: 54.7%, Basic: 40.6% churn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18"/>
                <w:szCs w:val="18"/>
                <w:rtl w:val="0"/>
              </w:rPr>
              <w:t xml:space="preserve">Premium customers are most at-risk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18"/>
                <w:szCs w:val="18"/>
                <w:rtl w:val="0"/>
              </w:rPr>
              <w:t xml:space="preserve">Redesign Elite benefits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18"/>
                <w:szCs w:val="18"/>
                <w:rtl w:val="0"/>
              </w:rPr>
              <w:t xml:space="preserve">Promotion ineffectiveness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18"/>
                <w:szCs w:val="18"/>
                <w:rtl w:val="0"/>
              </w:rPr>
              <w:t xml:space="preserve">$0 lift in spend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18"/>
                <w:szCs w:val="18"/>
                <w:rtl w:val="0"/>
              </w:rPr>
              <w:t xml:space="preserve">Current promos cost money with no ROI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18"/>
                <w:szCs w:val="18"/>
                <w:rtl w:val="0"/>
              </w:rPr>
              <w:t xml:space="preserve">Redesign promotion strategy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18"/>
                <w:szCs w:val="18"/>
                <w:rtl w:val="0"/>
              </w:rPr>
              <w:t xml:space="preserve">Low engagement frequency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18"/>
                <w:szCs w:val="18"/>
                <w:rtl w:val="0"/>
              </w:rPr>
              <w:t xml:space="preserve">57.5% buy 3 or fewer times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18"/>
                <w:szCs w:val="18"/>
                <w:rtl w:val="0"/>
              </w:rPr>
              <w:t xml:space="preserve">Low repeat purchase = low lifetime 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18"/>
                <w:szCs w:val="18"/>
                <w:rtl w:val="0"/>
              </w:rPr>
              <w:t xml:space="preserve">Drive frequency programs</w:t>
            </w:r>
            <w:r w:rsidDel="00000000" w:rsidR="00000000" w:rsidRPr="00000000">
              <w:rPr>
                <w:rtl w:val="0"/>
              </w:rPr>
            </w:r>
          </w:p>
        </w:tc>
      </w:tr>
    </w:tbl>
    <w:p w:rsidR="00000000" w:rsidDel="00000000" w:rsidP="00000000" w:rsidRDefault="00000000" w:rsidRPr="00000000" w14:paraId="000002F8">
      <w:pPr>
        <w:spacing w:after="60" w:before="60" w:lineRule="auto"/>
        <w:rPr/>
      </w:pPr>
      <w:r w:rsidDel="00000000" w:rsidR="00000000" w:rsidRPr="00000000">
        <w:rPr>
          <w:rtl w:val="0"/>
        </w:rPr>
      </w:r>
    </w:p>
    <w:p w:rsidR="00000000" w:rsidDel="00000000" w:rsidP="00000000" w:rsidRDefault="00000000" w:rsidRPr="00000000" w14:paraId="000002F9">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8.2 Top 3 Strategic Recommendations for Walmart</w:t>
      </w:r>
      <w:r w:rsidDel="00000000" w:rsidR="00000000" w:rsidRPr="00000000">
        <w:rPr>
          <w:rtl w:val="0"/>
        </w:rPr>
      </w:r>
    </w:p>
    <w:p w:rsidR="00000000" w:rsidDel="00000000" w:rsidP="00000000" w:rsidRDefault="00000000" w:rsidRPr="00000000" w14:paraId="000002FA">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Recommendation 1: Priority Retention — Target Elite &amp; Plus Tier Customers</w:t>
      </w:r>
      <w:r w:rsidDel="00000000" w:rsidR="00000000" w:rsidRPr="00000000">
        <w:rPr>
          <w:rtl w:val="0"/>
        </w:rPr>
      </w:r>
    </w:p>
    <w:p w:rsidR="00000000" w:rsidDel="00000000" w:rsidP="00000000" w:rsidRDefault="00000000" w:rsidRPr="00000000" w14:paraId="000002FB">
      <w:pPr>
        <w:spacing w:after="80" w:before="80" w:lineRule="auto"/>
        <w:rPr/>
      </w:pPr>
      <w:r w:rsidDel="00000000" w:rsidR="00000000" w:rsidRPr="00000000">
        <w:rPr>
          <w:rFonts w:ascii="Arial" w:cs="Arial" w:eastAsia="Arial" w:hAnsi="Arial"/>
          <w:color w:val="1a1a2e"/>
          <w:sz w:val="20"/>
          <w:szCs w:val="20"/>
          <w:rtl w:val="0"/>
        </w:rPr>
        <w:t xml:space="preserve">Elite tier customers represent the highest spend potential yet carry the highest churn rate (54.7%). These customers are churning to competitors. Immediate action: deploy a 'Win-Back' email campaign offering personalized Elite-exclusive benefits, early access to new products, and elevated points multipliers. ROI: retaining 10% of churned Elite customers could recover significant revenue given their high CLV.</w:t>
      </w:r>
      <w:r w:rsidDel="00000000" w:rsidR="00000000" w:rsidRPr="00000000">
        <w:rPr>
          <w:rtl w:val="0"/>
        </w:rPr>
      </w:r>
    </w:p>
    <w:p w:rsidR="00000000" w:rsidDel="00000000" w:rsidP="00000000" w:rsidRDefault="00000000" w:rsidRPr="00000000" w14:paraId="000002FC">
      <w:pPr>
        <w:spacing w:after="60" w:before="60" w:lineRule="auto"/>
        <w:rPr/>
      </w:pPr>
      <w:r w:rsidDel="00000000" w:rsidR="00000000" w:rsidRPr="00000000">
        <w:rPr>
          <w:rtl w:val="0"/>
        </w:rPr>
      </w:r>
    </w:p>
    <w:p w:rsidR="00000000" w:rsidDel="00000000" w:rsidP="00000000" w:rsidRDefault="00000000" w:rsidRPr="00000000" w14:paraId="000002FD">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Recommendation 2: Channel Strategy — Rebuild West &amp; Central Retention</w:t>
      </w:r>
      <w:r w:rsidDel="00000000" w:rsidR="00000000" w:rsidRPr="00000000">
        <w:rPr>
          <w:rtl w:val="0"/>
        </w:rPr>
      </w:r>
    </w:p>
    <w:p w:rsidR="00000000" w:rsidDel="00000000" w:rsidP="00000000" w:rsidRDefault="00000000" w:rsidRPr="00000000" w14:paraId="000002FE">
      <w:pPr>
        <w:spacing w:after="80" w:before="80" w:lineRule="auto"/>
        <w:rPr/>
      </w:pPr>
      <w:r w:rsidDel="00000000" w:rsidR="00000000" w:rsidRPr="00000000">
        <w:rPr>
          <w:rFonts w:ascii="Arial" w:cs="Arial" w:eastAsia="Arial" w:hAnsi="Arial"/>
          <w:color w:val="1a1a2e"/>
          <w:sz w:val="20"/>
          <w:szCs w:val="20"/>
          <w:rtl w:val="0"/>
        </w:rPr>
        <w:t xml:space="preserve">West (60%) and Central (58.3%) regions are significantly above the national churn rate. These regions need store-level intervention: audit whether these are Online-heavy regions (Online channel may need UX improvement), review promotional effectiveness by region, and consider regional loyalty events or in-store engagement programs. Assign regional retention managers with monthly churn KPI targets.</w:t>
      </w: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rtl w:val="0"/>
        </w:rPr>
      </w:r>
    </w:p>
    <w:p w:rsidR="00000000" w:rsidDel="00000000" w:rsidP="00000000" w:rsidRDefault="00000000" w:rsidRPr="00000000" w14:paraId="00000300">
      <w:pPr>
        <w:pStyle w:val="Heading3"/>
        <w:spacing w:after="100" w:before="200" w:lineRule="auto"/>
        <w:rPr/>
      </w:pPr>
      <w:r w:rsidDel="00000000" w:rsidR="00000000" w:rsidRPr="00000000">
        <w:rPr>
          <w:rFonts w:ascii="Arial" w:cs="Arial" w:eastAsia="Arial" w:hAnsi="Arial"/>
          <w:b w:val="1"/>
          <w:bCs w:val="1"/>
          <w:color w:val="004f9a"/>
          <w:sz w:val="22"/>
          <w:szCs w:val="22"/>
          <w:rtl w:val="0"/>
        </w:rPr>
        <w:t xml:space="preserve">Recommendation 3: Redesign Promotion Strategy Around Basket-Size Growth</w:t>
      </w:r>
      <w:r w:rsidDel="00000000" w:rsidR="00000000" w:rsidRPr="00000000">
        <w:rPr>
          <w:rtl w:val="0"/>
        </w:rPr>
      </w:r>
    </w:p>
    <w:p w:rsidR="00000000" w:rsidDel="00000000" w:rsidP="00000000" w:rsidRDefault="00000000" w:rsidRPr="00000000" w14:paraId="00000301">
      <w:pPr>
        <w:spacing w:after="80" w:before="80" w:lineRule="auto"/>
        <w:rPr/>
      </w:pPr>
      <w:r w:rsidDel="00000000" w:rsidR="00000000" w:rsidRPr="00000000">
        <w:rPr>
          <w:rFonts w:ascii="Arial" w:cs="Arial" w:eastAsia="Arial" w:hAnsi="Arial"/>
          <w:color w:val="1a1a2e"/>
          <w:sz w:val="20"/>
          <w:szCs w:val="20"/>
          <w:rtl w:val="0"/>
        </w:rPr>
        <w:t xml:space="preserve">Promotions currently applied to ~49% of transactions but show ZERO measurable lift in average spend ($516 with vs $516 without). This suggests promotions are replacing full-price purchases rather than generating additional revenue. Recommended redesign: shift from discount-based to threshold-based promotions (e.g., 'Spend $700+ to earn 3x points'). This incentivizes higher basket size and aligns promotion spend with genuine revenue growth.</w:t>
      </w:r>
      <w:r w:rsidDel="00000000" w:rsidR="00000000" w:rsidRPr="00000000">
        <w:rPr>
          <w:rtl w:val="0"/>
        </w:rPr>
      </w:r>
    </w:p>
    <w:p w:rsidR="00000000" w:rsidDel="00000000" w:rsidP="00000000" w:rsidRDefault="00000000" w:rsidRPr="00000000" w14:paraId="00000302">
      <w:pPr>
        <w:spacing w:after="60" w:before="60" w:lineRule="auto"/>
        <w:rPr/>
      </w:pPr>
      <w:r w:rsidDel="00000000" w:rsidR="00000000" w:rsidRPr="00000000">
        <w:rPr>
          <w:rtl w:val="0"/>
        </w:rPr>
      </w:r>
    </w:p>
    <w:p w:rsidR="00000000" w:rsidDel="00000000" w:rsidP="00000000" w:rsidRDefault="00000000" w:rsidRPr="00000000" w14:paraId="00000303">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8.3 Loyalty Program Redemption Gap — Additional Insight</w:t>
      </w:r>
      <w:r w:rsidDel="00000000" w:rsidR="00000000" w:rsidRPr="00000000">
        <w:rPr>
          <w:rtl w:val="0"/>
        </w:rPr>
      </w:r>
    </w:p>
    <w:p w:rsidR="00000000" w:rsidDel="00000000" w:rsidP="00000000" w:rsidRDefault="00000000" w:rsidRPr="00000000" w14:paraId="00000304">
      <w:pPr>
        <w:spacing w:after="80" w:before="80" w:lineRule="auto"/>
        <w:rPr/>
      </w:pPr>
      <w:r w:rsidDel="00000000" w:rsidR="00000000" w:rsidRPr="00000000">
        <w:rPr>
          <w:rFonts w:ascii="Arial" w:cs="Arial" w:eastAsia="Arial" w:hAnsi="Arial"/>
          <w:color w:val="1a1a2e"/>
          <w:sz w:val="20"/>
          <w:szCs w:val="20"/>
          <w:rtl w:val="0"/>
        </w:rPr>
        <w:t xml:space="preserve">The points Earned vs Redeemed analysis will reveal an unredeemed points backlog across all tiers. Particularly, customers who earn points but never redeem them show higher churn rates — unredeemed points represent disengagement, not loyalty. Recommendation: introduce point expiry notifications, redemption reminders, and lower redemption thresholds for Basic and Plus tier to drive engagement.</w:t>
      </w:r>
      <w:r w:rsidDel="00000000" w:rsidR="00000000" w:rsidRPr="00000000">
        <w:rPr>
          <w:rtl w:val="0"/>
        </w:rPr>
      </w:r>
    </w:p>
    <w:p w:rsidR="00000000" w:rsidDel="00000000" w:rsidP="00000000" w:rsidRDefault="00000000" w:rsidRPr="00000000" w14:paraId="00000305">
      <w:pPr>
        <w:spacing w:after="60" w:before="60" w:lineRule="auto"/>
        <w:rPr/>
      </w:pP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9. LinkedIn Showcase Strategy</w:t>
      </w:r>
      <w:r w:rsidDel="00000000" w:rsidR="00000000" w:rsidRPr="00000000">
        <w:rPr>
          <w:rtl w:val="0"/>
        </w:rPr>
      </w:r>
    </w:p>
    <w:p w:rsidR="00000000" w:rsidDel="00000000" w:rsidP="00000000" w:rsidRDefault="00000000" w:rsidRPr="00000000" w14:paraId="00000308">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9.1 Screenshot Sequence for LinkedIn Post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18"/>
                <w:szCs w:val="18"/>
                <w:rtl w:val="0"/>
              </w:rPr>
              <w:t xml:space="preserve">Post 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18"/>
                <w:szCs w:val="18"/>
                <w:rtl w:val="0"/>
              </w:rPr>
              <w:t xml:space="preserve">What to Screenshot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71ce"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18"/>
                <w:szCs w:val="18"/>
                <w:rtl w:val="0"/>
              </w:rPr>
              <w:t xml:space="preserve">Caption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a1a2e"/>
                <w:sz w:val="18"/>
                <w:szCs w:val="18"/>
                <w:rtl w:val="0"/>
              </w:rPr>
              <w:t xml:space="preserve">1 (Cover)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a1a2e"/>
                <w:sz w:val="18"/>
                <w:szCs w:val="18"/>
                <w:rtl w:val="0"/>
              </w:rPr>
              <w:t xml:space="preserve">Full Page 1 with KPI cards and Donut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a1a2e"/>
                <w:sz w:val="18"/>
                <w:szCs w:val="18"/>
                <w:rtl w:val="0"/>
              </w:rPr>
              <w:t xml:space="preserve">Headline: 'I built a Fortune-500 level retention dashboard for Walmart — here's what the data revealed'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a1a2e"/>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a1a2e"/>
                <w:sz w:val="18"/>
                <w:szCs w:val="18"/>
                <w:rtl w:val="0"/>
              </w:rPr>
              <w:t xml:space="preserve">Churn by Region bar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a1a2e"/>
                <w:sz w:val="18"/>
                <w:szCs w:val="18"/>
                <w:rtl w:val="0"/>
              </w:rPr>
              <w:t xml:space="preserve">Insight: West and Central regions are losing 60% of customers — here's 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a1a2e"/>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a1a2e"/>
                <w:sz w:val="18"/>
                <w:szCs w:val="18"/>
                <w:rtl w:val="0"/>
              </w:rPr>
              <w:t xml:space="preserve">Loyalty Tier Paradox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a1a2e"/>
                <w:sz w:val="18"/>
                <w:szCs w:val="18"/>
                <w:rtl w:val="0"/>
              </w:rPr>
              <w:t xml:space="preserve">Counter-intuitive finding: Elite customers churn at 54.7% — more than Basic tier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a1a2e"/>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a1a2e"/>
                <w:sz w:val="18"/>
                <w:szCs w:val="18"/>
                <w:rtl w:val="0"/>
              </w:rPr>
              <w:t xml:space="preserve">Promotion Lift KPI card showing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4fd"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2e"/>
                <w:sz w:val="18"/>
                <w:szCs w:val="18"/>
                <w:rtl w:val="0"/>
              </w:rPr>
              <w:t xml:space="preserve">Data truth: Half of all transactions used a promo, zero impact on spend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a1a2e"/>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2e"/>
                <w:sz w:val="18"/>
                <w:szCs w:val="18"/>
                <w:rtl w:val="0"/>
              </w:rPr>
              <w:t xml:space="preserve">CLV Quadrant scatter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2e"/>
                <w:sz w:val="18"/>
                <w:szCs w:val="18"/>
                <w:rtl w:val="0"/>
              </w:rPr>
              <w:t xml:space="preserve">Priority matrix: Which customers to fight for and which to let go</w:t>
            </w:r>
            <w:r w:rsidDel="00000000" w:rsidR="00000000" w:rsidRPr="00000000">
              <w:rPr>
                <w:rtl w:val="0"/>
              </w:rPr>
            </w:r>
          </w:p>
        </w:tc>
      </w:tr>
    </w:tbl>
    <w:p w:rsidR="00000000" w:rsidDel="00000000" w:rsidP="00000000" w:rsidRDefault="00000000" w:rsidRPr="00000000" w14:paraId="0000031B">
      <w:pPr>
        <w:spacing w:after="60" w:before="60" w:lineRule="auto"/>
        <w:rPr/>
      </w:pPr>
      <w:r w:rsidDel="00000000" w:rsidR="00000000" w:rsidRPr="00000000">
        <w:rPr>
          <w:rtl w:val="0"/>
        </w:rPr>
      </w:r>
    </w:p>
    <w:p w:rsidR="00000000" w:rsidDel="00000000" w:rsidP="00000000" w:rsidRDefault="00000000" w:rsidRPr="00000000" w14:paraId="0000031C">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9.2 LinkedIn Post Template (Your Own Words)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c220" w:space="0" w:sz="8" w:val="single"/>
              <w:left w:color="ffc220" w:space="0" w:sz="8" w:val="single"/>
              <w:bottom w:color="dddddd" w:space="0" w:sz="4" w:val="single"/>
              <w:right w:color="dddddd" w:space="0" w:sz="4" w:val="single"/>
            </w:tcBorders>
            <w:shd w:fill="fff8e1" w:val="clear"/>
            <w:tcMar>
              <w:top w:w="120.0" w:type="dxa"/>
              <w:left w:w="200.0" w:type="dxa"/>
              <w:bottom w:w="120.0" w:type="dxa"/>
              <w:right w:w="200.0" w:type="dxa"/>
            </w:tcMar>
          </w:tcPr>
          <w:p w:rsidR="00000000" w:rsidDel="00000000" w:rsidP="00000000" w:rsidRDefault="00000000" w:rsidRPr="00000000" w14:paraId="0000031D">
            <w:pPr>
              <w:spacing w:after="60" w:before="0" w:lineRule="auto"/>
              <w:rPr/>
            </w:pPr>
            <w:r w:rsidDel="00000000" w:rsidR="00000000" w:rsidRPr="00000000">
              <w:rPr>
                <w:rFonts w:ascii="Arial" w:cs="Arial" w:eastAsia="Arial" w:hAnsi="Arial"/>
                <w:b w:val="1"/>
                <w:bCs w:val="1"/>
                <w:color w:val="ffc220"/>
                <w:sz w:val="20"/>
                <w:szCs w:val="20"/>
                <w:rtl w:val="0"/>
              </w:rPr>
              <w:t xml:space="preserve">Post Writing Guide (Adapt in Your Own Voice)</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Arial" w:cs="Arial" w:eastAsia="Arial" w:hAnsi="Arial"/>
                <w:color w:val="1a1a2e"/>
                <w:sz w:val="19"/>
                <w:szCs w:val="19"/>
                <w:rtl w:val="0"/>
              </w:rPr>
              <w:t xml:space="preserve">Opening hook: Surface the most surprising finding (49.7% churn or the $0 promotion lift). Problem setup: Describe what you set out to solve. Method: Mention Power BI, DAX measures, star schema data model, and Power Query transforms you built. 3-5 key findings with specific numbers. Recommendation: One clear action Walmart should take. Call to action: 'Drop a comment if you want the DAX formula for...' Hashtags: #PowerBI #DataAnalytics #RetailAnalytics #CustomerRetention #DAX #Walmart</w:t>
            </w:r>
            <w:r w:rsidDel="00000000" w:rsidR="00000000" w:rsidRPr="00000000">
              <w:rPr>
                <w:rtl w:val="0"/>
              </w:rPr>
            </w:r>
          </w:p>
        </w:tc>
      </w:tr>
    </w:tbl>
    <w:p w:rsidR="00000000" w:rsidDel="00000000" w:rsidP="00000000" w:rsidRDefault="00000000" w:rsidRPr="00000000" w14:paraId="0000031F">
      <w:pPr>
        <w:spacing w:after="60" w:before="60" w:lineRule="auto"/>
        <w:rPr/>
      </w:pPr>
      <w:r w:rsidDel="00000000" w:rsidR="00000000" w:rsidRPr="00000000">
        <w:rPr>
          <w:rtl w:val="0"/>
        </w:rPr>
      </w:r>
    </w:p>
    <w:p w:rsidR="00000000" w:rsidDel="00000000" w:rsidP="00000000" w:rsidRDefault="00000000" w:rsidRPr="00000000" w14:paraId="00000320">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9.3 Video Walkthrough Structure (Task 8)</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Introduction (30 sec): Your name, the project, why retention analytics matters for retailers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Problem Statement (45 sec): Walmart's challenge — fragmented data, no actionable insights, rising competition</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Model Explanation (60 sec): Show the star schema in Power BI Model View, explain the 5 tables</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Page 1 — KPIs Walk (60 sec): Point to each KPI card, explain the 49.7% churn — 'This is crisis-level'</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Page 2 — Loyalty &amp; Promotions (45 sec): Show the $0 promotion lift insight and the Elite tier paradox</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Page 3 — Store &amp; Channel (30 sec): Regional hotspots and channel comparison</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Page 4 — CLV Quadrant (30 sec): Explain the 4 quadrant framework and priority customers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Recommendations (45 sec): Your top 3 data-backed recommendations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Closing (15 sec): What you learned, link to LinkedIn/portfolio</w:t>
      </w:r>
      <w:r w:rsidDel="00000000" w:rsidR="00000000" w:rsidRPr="00000000">
        <w:rPr>
          <w:rtl w:val="0"/>
        </w:rPr>
      </w:r>
    </w:p>
    <w:p w:rsidR="00000000" w:rsidDel="00000000" w:rsidP="00000000" w:rsidRDefault="00000000" w:rsidRPr="00000000" w14:paraId="0000032A">
      <w:pPr>
        <w:spacing w:after="60" w:before="60" w:lineRule="auto"/>
        <w:rPr/>
      </w:pPr>
      <w:r w:rsidDel="00000000" w:rsidR="00000000" w:rsidRPr="00000000">
        <w:rPr>
          <w:rtl w:val="0"/>
        </w:rPr>
      </w:r>
    </w:p>
    <w:p w:rsidR="00000000" w:rsidDel="00000000" w:rsidP="00000000" w:rsidRDefault="00000000" w:rsidRPr="00000000" w14:paraId="0000032B">
      <w:pPr>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1"/>
        <w:pBdr>
          <w:bottom w:color="0071ce" w:space="4" w:sz="8" w:val="single"/>
        </w:pBdr>
        <w:spacing w:after="200" w:before="360" w:lineRule="auto"/>
        <w:rPr/>
      </w:pPr>
      <w:r w:rsidDel="00000000" w:rsidR="00000000" w:rsidRPr="00000000">
        <w:rPr>
          <w:rFonts w:ascii="Arial" w:cs="Arial" w:eastAsia="Arial" w:hAnsi="Arial"/>
          <w:b w:val="1"/>
          <w:bCs w:val="1"/>
          <w:color w:val="004f9a"/>
          <w:sz w:val="32"/>
          <w:szCs w:val="32"/>
          <w:rtl w:val="0"/>
        </w:rPr>
        <w:t xml:space="preserve">10. MNC-Level Quality Checklist Before Submission</w:t>
      </w:r>
      <w:r w:rsidDel="00000000" w:rsidR="00000000" w:rsidRPr="00000000">
        <w:rPr>
          <w:rtl w:val="0"/>
        </w:rPr>
      </w:r>
    </w:p>
    <w:p w:rsidR="00000000" w:rsidDel="00000000" w:rsidP="00000000" w:rsidRDefault="00000000" w:rsidRPr="00000000" w14:paraId="0000032D">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10.1 Power Query Validation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4f9a"/>
          <w:sz w:val="20"/>
          <w:szCs w:val="20"/>
          <w:u w:val="none"/>
          <w:shd w:fill="auto" w:val="clear"/>
          <w:vertAlign w:val="baseline"/>
          <w:rtl w:val="0"/>
        </w:rPr>
        <w:t xml:space="preserve">All 5 tables loaded, renamed with dim_/fact_ prefix</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Zero null values in primary key columns (Customer_ID, Transaction_ID, Store_ID)</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date columns set to Date type (not DateTime or Text)</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Calculated columns in Power Query: Age_Group, Membership_Duration_Days, Days_Since_Last_Purchase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dim_Date created with all required columns, marked as Date Table</w:t>
      </w:r>
      <w:r w:rsidDel="00000000" w:rsidR="00000000" w:rsidRPr="00000000">
        <w:rPr>
          <w:rtl w:val="0"/>
        </w:rPr>
      </w:r>
    </w:p>
    <w:p w:rsidR="00000000" w:rsidDel="00000000" w:rsidP="00000000" w:rsidRDefault="00000000" w:rsidRPr="00000000" w14:paraId="00000333">
      <w:pPr>
        <w:spacing w:after="60" w:before="60" w:lineRule="auto"/>
        <w:rPr/>
      </w:pPr>
      <w:r w:rsidDel="00000000" w:rsidR="00000000" w:rsidRPr="00000000">
        <w:rPr>
          <w:rtl w:val="0"/>
        </w:rPr>
      </w:r>
    </w:p>
    <w:p w:rsidR="00000000" w:rsidDel="00000000" w:rsidP="00000000" w:rsidRDefault="00000000" w:rsidRPr="00000000" w14:paraId="00000334">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10.2 Data Model Validation</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4f9a"/>
          <w:sz w:val="20"/>
          <w:szCs w:val="20"/>
          <w:u w:val="none"/>
          <w:shd w:fill="auto" w:val="clear"/>
          <w:vertAlign w:val="baseline"/>
          <w:rtl w:val="0"/>
        </w:rPr>
        <w:t xml:space="preserve">All 5 relationships created with correct cardinality and filter direction</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Relationship lines are thin solid (not dotted = inactive, not thick = many-to-many issue)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circular dependencies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ID columns hidden from Report View</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Month_Name sorted by Month number</w:t>
      </w:r>
      <w:r w:rsidDel="00000000" w:rsidR="00000000" w:rsidRPr="00000000">
        <w:rPr>
          <w:rtl w:val="0"/>
        </w:rPr>
      </w:r>
    </w:p>
    <w:p w:rsidR="00000000" w:rsidDel="00000000" w:rsidP="00000000" w:rsidRDefault="00000000" w:rsidRPr="00000000" w14:paraId="0000033A">
      <w:pPr>
        <w:spacing w:after="60" w:before="60" w:lineRule="auto"/>
        <w:rPr/>
      </w:pPr>
      <w:r w:rsidDel="00000000" w:rsidR="00000000" w:rsidRPr="00000000">
        <w:rPr>
          <w:rtl w:val="0"/>
        </w:rPr>
      </w:r>
    </w:p>
    <w:p w:rsidR="00000000" w:rsidDel="00000000" w:rsidP="00000000" w:rsidRDefault="00000000" w:rsidRPr="00000000" w14:paraId="0000033B">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10.3 DAX Measures Validation</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4f9a"/>
          <w:sz w:val="20"/>
          <w:szCs w:val="20"/>
          <w:u w:val="none"/>
          <w:shd w:fill="auto" w:val="clear"/>
          <w:vertAlign w:val="baseline"/>
          <w:rtl w:val="0"/>
        </w:rPr>
        <w:t xml:space="preserve">All 20+ measures stored in _Measures table, organized in display folders</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Churn Rate % confirms 49.7% at All context</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Avg CLV confirms approximately $490 at All context</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Promotion Lift confirms approximately $0</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measures using SUM on non-additive fields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monetary measures formatted as Currency $</w:t>
      </w:r>
      <w:r w:rsidDel="00000000" w:rsidR="00000000" w:rsidRPr="00000000">
        <w:rPr>
          <w:rtl w:val="0"/>
        </w:rPr>
      </w:r>
    </w:p>
    <w:p w:rsidR="00000000" w:rsidDel="00000000" w:rsidP="00000000" w:rsidRDefault="00000000" w:rsidRPr="00000000" w14:paraId="00000342">
      <w:pPr>
        <w:spacing w:after="60" w:before="60" w:lineRule="auto"/>
        <w:rPr/>
      </w:pPr>
      <w:r w:rsidDel="00000000" w:rsidR="00000000" w:rsidRPr="00000000">
        <w:rPr>
          <w:rtl w:val="0"/>
        </w:rPr>
      </w:r>
    </w:p>
    <w:p w:rsidR="00000000" w:rsidDel="00000000" w:rsidP="00000000" w:rsidRDefault="00000000" w:rsidRPr="00000000" w14:paraId="00000343">
      <w:pPr>
        <w:pStyle w:val="Heading2"/>
        <w:spacing w:after="140" w:before="280" w:lineRule="auto"/>
        <w:rPr/>
      </w:pPr>
      <w:r w:rsidDel="00000000" w:rsidR="00000000" w:rsidRPr="00000000">
        <w:rPr>
          <w:rFonts w:ascii="Arial" w:cs="Arial" w:eastAsia="Arial" w:hAnsi="Arial"/>
          <w:b w:val="1"/>
          <w:bCs w:val="1"/>
          <w:color w:val="0071ce"/>
          <w:sz w:val="26"/>
          <w:szCs w:val="26"/>
          <w:rtl w:val="0"/>
        </w:rPr>
        <w:t xml:space="preserve">10.4 Dashboard UX Validation</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4f9a"/>
          <w:sz w:val="20"/>
          <w:szCs w:val="20"/>
          <w:u w:val="none"/>
          <w:shd w:fill="auto" w:val="clear"/>
          <w:vertAlign w:val="baseline"/>
          <w:rtl w:val="0"/>
        </w:rPr>
        <w:t xml:space="preserve">4 pages created with consistent header layout</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slicers synced across pages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Walmart theme applied (Blue #0071CE and Yellow #FFC220 throughout)</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visuals have descriptive titles with insights embedded</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labels visible and readable on all charts</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Tooltips customized with context-relevant fields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Mobile layout configured for at least Page 1</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Report saved as .pbix and exported to PDF for submission</w:t>
      </w:r>
      <w:r w:rsidDel="00000000" w:rsidR="00000000" w:rsidRPr="00000000">
        <w:rPr>
          <w:rtl w:val="0"/>
        </w:rPr>
      </w:r>
    </w:p>
    <w:p w:rsidR="00000000" w:rsidDel="00000000" w:rsidP="00000000" w:rsidRDefault="00000000" w:rsidRPr="00000000" w14:paraId="0000034C">
      <w:pPr>
        <w:spacing w:after="60" w:before="60" w:lineRule="auto"/>
        <w:rPr/>
      </w:pPr>
      <w:r w:rsidDel="00000000" w:rsidR="00000000" w:rsidRPr="00000000">
        <w:rPr>
          <w:rtl w:val="0"/>
        </w:rPr>
      </w:r>
    </w:p>
    <w:p w:rsidR="00000000" w:rsidDel="00000000" w:rsidP="00000000" w:rsidRDefault="00000000" w:rsidRPr="00000000" w14:paraId="0000034D">
      <w:pPr>
        <w:pBdr>
          <w:bottom w:color="ffc220" w:space="2" w:sz="4" w:val="single"/>
        </w:pBdr>
        <w:spacing w:after="160" w:before="160" w:lineRule="auto"/>
        <w:rPr/>
      </w:pPr>
      <w:r w:rsidDel="00000000" w:rsidR="00000000" w:rsidRPr="00000000">
        <w:rPr>
          <w:rtl w:val="0"/>
        </w:rPr>
      </w:r>
    </w:p>
    <w:p w:rsidR="00000000" w:rsidDel="00000000" w:rsidP="00000000" w:rsidRDefault="00000000" w:rsidRPr="00000000" w14:paraId="0000034E">
      <w:pPr>
        <w:spacing w:after="60" w:before="60" w:lineRule="auto"/>
        <w:rPr/>
      </w:pPr>
      <w:r w:rsidDel="00000000" w:rsidR="00000000" w:rsidRPr="00000000">
        <w:rPr>
          <w:rtl w:val="0"/>
        </w:rPr>
      </w:r>
    </w:p>
    <w:p w:rsidR="00000000" w:rsidDel="00000000" w:rsidP="00000000" w:rsidRDefault="00000000" w:rsidRPr="00000000" w14:paraId="0000034F">
      <w:pPr>
        <w:spacing w:after="80" w:before="200" w:lineRule="auto"/>
        <w:jc w:val="center"/>
        <w:rPr/>
      </w:pPr>
      <w:r w:rsidDel="00000000" w:rsidR="00000000" w:rsidRPr="00000000">
        <w:rPr>
          <w:rFonts w:ascii="Arial" w:cs="Arial" w:eastAsia="Arial" w:hAnsi="Arial"/>
          <w:b w:val="1"/>
          <w:bCs w:val="1"/>
          <w:color w:val="0071ce"/>
          <w:sz w:val="20"/>
          <w:szCs w:val="20"/>
          <w:rtl w:val="0"/>
        </w:rPr>
        <w:t xml:space="preserve">Walmart Customer Retention Analytics — Senior Power BI Playbook</w:t>
      </w:r>
      <w:r w:rsidDel="00000000" w:rsidR="00000000" w:rsidRPr="00000000">
        <w:rPr>
          <w:rtl w:val="0"/>
        </w:rPr>
      </w:r>
    </w:p>
    <w:p w:rsidR="00000000" w:rsidDel="00000000" w:rsidP="00000000" w:rsidRDefault="00000000" w:rsidRPr="00000000" w14:paraId="00000350">
      <w:pPr>
        <w:spacing w:after="200" w:before="0" w:lineRule="auto"/>
        <w:jc w:val="center"/>
        <w:rPr/>
      </w:pPr>
      <w:r w:rsidDel="00000000" w:rsidR="00000000" w:rsidRPr="00000000">
        <w:rPr>
          <w:rFonts w:ascii="Arial" w:cs="Arial" w:eastAsia="Arial" w:hAnsi="Arial"/>
          <w:color w:val="888888"/>
          <w:sz w:val="18"/>
          <w:szCs w:val="18"/>
          <w:rtl w:val="0"/>
        </w:rPr>
        <w:t xml:space="preserve">Built with actual dataset analysis | Walmart Brand Colors #0071CE &amp; #FFC220 | April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pBdr>
        <w:top w:color="0071ce" w:space="4" w:sz="4" w:val="single"/>
      </w:pBdr>
      <w:jc w:val="center"/>
      <w:rPr/>
    </w:pPr>
    <w:r w:rsidDel="00000000" w:rsidR="00000000" w:rsidRPr="00000000">
      <w:rPr>
        <w:rFonts w:ascii="Arial" w:cs="Arial" w:eastAsia="Arial" w:hAnsi="Arial"/>
        <w:color w:val="888888"/>
        <w:sz w:val="16"/>
        <w:szCs w:val="16"/>
        <w:rtl w:val="0"/>
      </w:rPr>
      <w:t xml:space="preserve">Walmart Customer Retention Analytics  |  Confidential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71ce" w:val="clear"/>
          <w:tcMar>
            <w:top w:w="80.0" w:type="dxa"/>
            <w:left w:w="160.0" w:type="dxa"/>
            <w:bottom w:w="80.0" w:type="dxa"/>
            <w:right w:w="16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ffffff"/>
              <w:sz w:val="20"/>
              <w:szCs w:val="20"/>
              <w:rtl w:val="0"/>
            </w:rPr>
            <w:t xml:space="preserve">  WALMART | Power BI Customer Retention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c220" w:val="clear"/>
          <w:tcMar>
            <w:top w:w="80.0" w:type="dxa"/>
            <w:left w:w="160.0" w:type="dxa"/>
            <w:bottom w:w="80.0" w:type="dxa"/>
            <w:right w:w="160.0" w:type="dxa"/>
          </w:tcMar>
          <w:vAlign w:val="center"/>
        </w:tcPr>
        <w:p w:rsidR="00000000" w:rsidDel="00000000" w:rsidP="00000000" w:rsidRDefault="00000000" w:rsidRPr="00000000" w14:paraId="00000353">
          <w:pPr>
            <w:jc w:val="right"/>
            <w:rPr/>
          </w:pPr>
          <w:r w:rsidDel="00000000" w:rsidR="00000000" w:rsidRPr="00000000">
            <w:rPr>
              <w:rFonts w:ascii="Arial" w:cs="Arial" w:eastAsia="Arial" w:hAnsi="Arial"/>
              <w:b w:val="1"/>
              <w:bCs w:val="1"/>
              <w:color w:val="004f9a"/>
              <w:sz w:val="18"/>
              <w:szCs w:val="18"/>
              <w:rtl w:val="0"/>
            </w:rPr>
            <w:t xml:space="preserve">Senior Analyst Playbook  </w:t>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4f9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71c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4f9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