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</w:pPr>
      <w:r>
        <w:rPr>
          <w:rFonts w:ascii="Arial" w:cs="Arial" w:eastAsia="Arial" w:hAnsi="Arial"/>
          <w:b/>
          <w:bCs/>
          <w:color w:val="0F766E"/>
          <w:sz w:val="52"/>
          <w:szCs w:val="52"/>
        </w:rPr>
        <w:t xml:space="preserve">EntregaJá</w:t>
      </w:r>
    </w:p>
    <w:p>
      <w:pPr>
        <w:spacing w:after="8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Documentação do Pipeline DevOps</w:t>
      </w:r>
    </w:p>
    <w:p>
      <w:pPr>
        <w:pBdr>
          <w:bottom w:val="single" w:color="0F766E" w:sz="12" w:space="6"/>
        </w:pBdr>
        <w:spacing w:after="240"/>
      </w:pPr>
      <w:r>
        <w:rPr>
          <w:rFonts w:ascii="Arial" w:cs="Arial" w:eastAsia="Arial" w:hAnsi="Arial"/>
          <w:color w:val="5B6675"/>
          <w:sz w:val="23"/>
          <w:szCs w:val="23"/>
        </w:rPr>
        <w:t xml:space="preserve">Atividade em grupo: implementação de DevOps em um projeto de desenvolvimento de software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Disciplina: </w:t>
      </w:r>
      <w:r>
        <w:rPr>
          <w:rFonts w:ascii="Arial" w:cs="Arial" w:eastAsia="Arial" w:hAnsi="Arial"/>
          <w:sz w:val="22"/>
          <w:szCs w:val="22"/>
        </w:rPr>
        <w:t xml:space="preserve">Processo de Desenvolvimento de Software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25/10/2026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Repositório: </w:t>
      </w:r>
      <w:r>
        <w:rPr>
          <w:rFonts w:ascii="Arial" w:cs="Arial" w:eastAsia="Arial" w:hAnsi="Arial"/>
          <w:sz w:val="22"/>
          <w:szCs w:val="22"/>
        </w:rPr>
        <w:t xml:space="preserve">[colar aqui o link do GitHub/GitLab do grupo]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Aplicação publicada: </w:t>
      </w:r>
      <w:r>
        <w:rPr>
          <w:rFonts w:ascii="Arial" w:cs="Arial" w:eastAsia="Arial" w:hAnsi="Arial"/>
          <w:sz w:val="22"/>
          <w:szCs w:val="22"/>
        </w:rPr>
        <w:t xml:space="preserve">[colar aqui a URL do deploy]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4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 no Scrum</w:t>
            </w:r>
          </w:p>
        </w:tc>
      </w:tr>
      <w:t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[nome do aluno]</w:t>
            </w:r>
          </w:p>
        </w:tc>
        <w:tc>
          <w:tcPr>
            <w:tcW w:type="dxa" w:w="4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Owner</w:t>
            </w:r>
          </w:p>
        </w:tc>
      </w:tr>
      <w:t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[nome do aluno]</w:t>
            </w:r>
          </w:p>
        </w:tc>
        <w:tc>
          <w:tcPr>
            <w:tcW w:type="dxa" w:w="4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Scrum Master</w:t>
            </w:r>
          </w:p>
        </w:tc>
      </w:tr>
      <w:t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[nome do aluno]</w:t>
            </w:r>
          </w:p>
        </w:tc>
        <w:tc>
          <w:tcPr>
            <w:tcW w:type="dxa" w:w="4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Desenvolvedor</w:t>
            </w:r>
          </w:p>
        </w:tc>
      </w:tr>
      <w:tr>
        <w:tc>
          <w:tcPr>
            <w:tcW w:type="dxa" w:w="4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[nome do aluno]</w:t>
            </w:r>
          </w:p>
        </w:tc>
        <w:tc>
          <w:tcPr>
            <w:tcW w:type="dxa" w:w="45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Desenvolvedor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1. Visão geral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startup fictícia EntregaJá precisa de um sistema de delivery de comida com entregas frequentes, feedback rápido em caso de falha, deploy automatizado e monitoramento. Dando continuidade ao trabalho anterior (backlog de 15 features, quadro no Trello e user stories), o grupo construiu um MVP funcional e um pipeline DevOps completo em torno dele.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da atividade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foi atendido</w:t>
            </w:r>
          </w:p>
        </w:tc>
      </w:tr>
      <w:t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Estruturar com SCRUM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Papéis, sprints, backlog priorizado e Definition of Done (seção 2).</w:t>
            </w:r>
          </w:p>
        </w:tc>
      </w:tr>
      <w:t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 com frontend, backend e banco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 (API REST) + página HTML/JS + SQLite (seção 3).</w:t>
            </w:r>
          </w:p>
        </w:tc>
      </w:tr>
      <w:t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e hospedagem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Repositório Git no GitHub, fluxo de branches e Pull Requests (seção 4).</w:t>
            </w:r>
          </w:p>
        </w:tc>
      </w:tr>
      <w:t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Contínua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Actions: lint, testes, cobertura e build da imagem a cada push/PR (seção 5).</w:t>
            </w:r>
          </w:p>
        </w:tc>
      </w:tr>
      <w:t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Entrega Contínua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automático na plataforma de hospedagem após o CI passar (seção 6).</w:t>
            </w:r>
          </w:p>
        </w:tc>
      </w:tr>
      <w:t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 testes de unidade/integração, 97,6% de cobertura (seção 7).</w:t>
            </w:r>
          </w:p>
        </w:tc>
      </w:tr>
      <w:t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Infraestrutura como código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Dockerfile e Docker Compose (seção 8).</w:t>
            </w:r>
          </w:p>
        </w:tc>
      </w:tr>
      <w:t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 JSON, /health, /metrics, Prometheus e Grafana (seção 9).</w:t>
            </w:r>
          </w:p>
        </w:tc>
      </w:tr>
      <w:tr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Documentar o pipeline</w:t>
            </w:r>
          </w:p>
        </w:tc>
        <w:tc>
          <w:tcPr>
            <w:tcW w:type="dxa" w:w="63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Este documento e o README do repositório.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2. Estrutura com Scrum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Papéis e cerimônias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Product Owner: mantém e prioriza o Product Backlog e aceita as entregas.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Scrum Master: facilita as cerimônias e remove impedimentos.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Time de desenvolvimento: analisa, programa, testa e publica.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Sprints de 2 semanas, com Planning, Daily de 15 minutos, Review e Retrospectiva ao final.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 quadro do Trello criado anteriormente passa a ser o quadro da sprint: as mesmas colunas e limites de WIP foram mantidas, o que na prática é um Scrumban (Scrum com fluxo Kanban dentro da sprint).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Product Backlog e plano de sprints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1100"/>
        <w:gridCol w:w="900"/>
        <w:gridCol w:w="2426"/>
      </w:tblGrid>
      <w:tr>
        <w:trPr>
          <w:tblHeader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MoSCoW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F01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Cadastro e login de cliente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 (MVP)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F02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 de restaurantes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 (MVP)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F03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Visualização do cardápio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 (MVP)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F04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Carrinho de compras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 (MVP)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F05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Finalização do pedido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 (MVP)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F06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Pagamento online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F07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Painel do restaurante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F08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Gestão de cardápio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F09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Acompanhamento em tempo real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 (versão simplificada) e Sprint 3 (completo)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F10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Notificações push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F11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pedidos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F12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Filtros e ordenação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Should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F13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Avaliações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F14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Cupons de desconto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F15</w:t>
            </w:r>
          </w:p>
        </w:tc>
        <w:tc>
          <w:tcPr>
            <w:tcW w:type="dxa" w:w="3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Favoritos e pedir novamente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Could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Totais por sprint (pontos): Sprint 1 = 23 · Sprint 2 = 21 · Sprint 3 = 19 · Sprint 4 = 13 · Total = 76.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Sprint 1 – meta e backlog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Meta: </w:t>
      </w:r>
      <w:r>
        <w:rPr>
          <w:rFonts w:ascii="Arial" w:cs="Arial" w:eastAsia="Arial" w:hAnsi="Arial"/>
          <w:sz w:val="22"/>
          <w:szCs w:val="22"/>
        </w:rPr>
        <w:t xml:space="preserve">ter um cliente cadastrado capaz de escolher um restaurante, montar o carrinho, fazer o pedido e ver o status, tudo publicado automaticamente pelo pipeline.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Histórias priorizadas: US01 (F01 – cadastro e login), US02 (F04 – carrinho) e US03 (F09 – acompanhamento), detalhadas no documento “Histórias de Usuário”. Os critérios de aceite dessas histórias viraram testes automatizados (seção 7). Como o painel do restaurante (F07) só entra na Sprint 2, o MVP traz um botão “Simular próximo status” que faz o papel do restaurante e do entregador.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Definition of Done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Código revisado em Pull Request por outro integrante.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Pipeline de CI verde: lint, testes e build.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Critérios de aceite cobertos por testes automatizados.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Deploy automático concluído e /health respondendo.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Aceite do Product Owner na Review.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3. Arquitetura do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6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Página única em HTML, CSS e JavaScript (app/static/index.html), servida pelo próprio backend. Atualiza os pedidos a cada 10 segundos.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6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REST em Python/Flask, organizada em módulos: auth, catalog, cart, orders e metrics.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(arquivo definido por DATABASE_PATH). Tabelas: users, tokens, restaurants, items, cart_items, orders, order_items.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Servidor</w:t>
            </w:r>
          </w:p>
        </w:tc>
        <w:tc>
          <w:tcPr>
            <w:tcW w:type="dxa" w:w="6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Gunicorn dentro de um contêiner Docker (usuário sem privilégios).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Bearer gerado no login; senhas gravadas com hash (werkzeug); bloqueio de 15 minutos após 5 falhas.</w:t>
            </w:r>
          </w:p>
        </w:tc>
      </w:tr>
      <w:t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Observabilidade</w:t>
            </w:r>
          </w:p>
        </w:tc>
        <w:tc>
          <w:tcPr>
            <w:tcW w:type="dxa" w:w="6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 JSON no stdout, endpoint /health e endpoint /metrics no formato Prometheus.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4. Versionamento com Git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Plataforma: GitHub. A branch main é protegida: só recebe código por Pull Request com CI verde.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Fluxo: cada história vira uma branch curta (feature/f04-carrinho), integrada à main com Pull Request e revisão de outro integrante.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Commits em português, no formato tipo: descrição (feat, fix, test, docs, ci).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Comandos para publicar o projeto pela primeira vez: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"feat: MVP do EntregaJá com pipeline CI/CD"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https://github.com/SEU-USUARIO/entregaja.git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5. Integração Contínua (CI)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Arquivo: .github/workflows/ci-cd.yml, job “ci”. Dispara a cada push ou Pull Request na main, dando feedback rápido em caso de falha.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Checkout do código e configuração do Python 3.12 com cache de dependências.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Instalação das dependências (requirements-dev.txt, com versões fixadas).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Lint com ruff: erros de estilo e código morto quebram o build.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Testes com pytest e cobertura mínima de 80% (--cov-fail-under=80); o relatório coverage.xml fica salvo como artefato.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Build da imagem Docker, para garantir que o Dockerfile continua válido.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6. Entrega Contínua (CD)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Job “cd”, executado só em push na main e somente se o CI passar (needs: ci). Pull Requests nunca fazem deploy.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A plataforma de hospedagem (Render, Railway ou similar) é conectada ao repositório com o Dockerfile; o pipeline dispara o deploy chamando o deploy hook da plataforma.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Depois do deploy, o pipeline consulta /health até 10 vezes (a cada 15 s). Se a aplicação não responder, o job falha e o time é avisado.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no GitHub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DEPLOY_HOOK_URL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do deploy hook gerada pela plataforma (obrigatório).</w:t>
            </w:r>
          </w:p>
        </w:tc>
      </w:tr>
      <w:t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APP_URL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Endereço público da aplicação, ex.: https://entregaja.onrender.com (opcional, habilita a verificação de saúde).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7. Testes automatizados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Testes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valida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tests/test_auth.py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US01: cadastro, e-mail duplicado, senha curta, login, bloqueio após 5 falhas e expiração do bloqueio, hash da senha, rota protegida.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tests/test_cart.py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US02: adicionar, alterar quantidade, remover, um restaurante por vez, troca de restaurante, persistência, quantidade mínima.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tests/test_orders.py</w:t>
            </w:r>
          </w:p>
        </w:tc>
        <w:tc>
          <w:tcPr>
            <w:tcW w:type="dxa" w:w="1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Pedido, status sem retrocesso, isolamento entre clientes, histórico, busca, cardápio, /health, /metrics e tratamento de erro 500.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6F4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Resultado da execução (feita no ambiente de desenvolvimento)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testes aprovados, 0 falhas.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código: 97,6% (limite exigido no pipeline: 80%).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Lint (ruff): nenhum problema encontrado.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Validado em ambiente limpo, com as mesmas versões de dependências usadas pelo pipeline.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8. Infraestrutura como código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Dockerfile: imagem python:3.12-slim, instala apenas as dependências de produção, roda como usuário sem privilégios, com HEALTHCHECK e Gunicorn.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docker-compose.yml: sobe a aplicação (porta 8000), o Prometheus (9090) e o Grafana (3000), com volume persistente para o banco.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monitoring/prometheus.yml e provisioning do Grafana: o ambiente de monitoramento nasce configurado, sem passos manuais.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up --build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9. Monitoramento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Detalhes</w:t>
            </w:r>
          </w:p>
        </w:tc>
      </w:tr>
      <w:t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 de erros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 requisição gera uma linha JSON (método, rota, status, tempo em ms). Exceções não tratadas são registradas com stack trace e o cliente recebe erro 500 em JSON.</w:t>
            </w:r>
          </w:p>
        </w:tc>
      </w:tr>
      <w:t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/health retorna {"status":"ok"} e testa o acesso ao banco. Usado pelo Docker e pelo CD.</w:t>
            </w:r>
          </w:p>
        </w:tc>
      </w:tr>
      <w:t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Métricas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/metrics expõe http_requests_total e http_request_duration_seconds_sum por método, rota e status.</w:t>
            </w:r>
          </w:p>
        </w:tc>
      </w:tr>
      <w:t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Prometheus e Grafana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Prometheus coleta /metrics a cada 15 s; o Grafana já vem com o Prometheus como fonte de dados.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Consultas sugeridas para os painéis do Grafana: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Painel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Consulta (PromQL)</w:t>
            </w:r>
          </w:p>
        </w:tc>
      </w:tr>
      <w:t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Requisições por segundo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sum(rate(http_requests_total[1m]))</w:t>
            </w:r>
          </w:p>
        </w:tc>
      </w:tr>
      <w:t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 de erros 5xx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sum(rate(http_requests_total{status=~"5.."}[5m]))</w:t>
            </w:r>
          </w:p>
        </w:tc>
      </w:tr>
      <w:t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 médio de resposta (s)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sum(rate(http_request_duration_seconds_sum[5m])) / sum(rate(http_requests_total[5m]))</w:t>
            </w:r>
          </w:p>
        </w:tc>
      </w:tr>
      <w:tr>
        <w:tc>
          <w:tcPr>
            <w:tcW w:type="dxa" w:w="4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Pedidos criados</w:t>
            </w:r>
          </w:p>
        </w:tc>
        <w:tc>
          <w:tcPr>
            <w:tcW w:type="dxa" w:w="5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sum(http_requests_total{route="/api/orders",method="POST",status="201"})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10. Como executar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Localmente: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requirements-dev.txt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pytest --cov=app</w:t>
      </w:r>
    </w:p>
    <w:p>
      <w:pPr>
        <w:shd w:fill="F1F5F9" w:color="auto" w:val="clear"/>
        <w:spacing w:after="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gunicorn wsgi:app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Com Docker: docker compose up --build. Aplicação em http://localhost:8000.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11. Passo a passo para ativar o pipeline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Criar um repositório vazio no GitHub e enviar o projeto (comandos da seção 4).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Em uma plataforma de hospedagem (por exemplo, Render), criar um Web Service a partir do repositório usando o Dockerfile e copiar o deploy hook.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GitHub, em Settings &gt; Secrets and variables &gt; Actions, criar DEPLOY_HOOK_URL e, opcionalmente, APP_URL.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Fazer um novo commit na main: a aba Actions deve mostrar os jobs ci e cd verdes.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Abrir a URL publicada e conferir /health e a página inicial.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Em Settings &gt; Branches, proteger a main exigindo o job ci e Pull Request.</w:t>
      </w:r>
    </w:p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6F4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Evidências para anexar na entrega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da aba Actions com o pipeline verde (ci e cd).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da aplicação publicada e do endpoint /health.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do histórico de commits e de um Pull Request com revisão.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do Grafana ou do Prometheus com as métricas.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do quadro do Trello (sprint).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12. Limitações e próximos passos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6F4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O que foi verificado neste trabalho e o que falta fazer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Verificado: testes, cobertura, lint, o servidor Gunicorn respondendo e a validade dos arquivos de workflow e Compose.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Ainda não executado: o pipeline no GitHub, o build do Docker e o deploy real, pois dependem da conta e da plataforma escolhidas pelo grupo (seção 11).</w:t>
            </w:r>
          </w:p>
        </w:tc>
      </w:tr>
    </w:tbl>
    <w:p>
      <w:p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Banco: o SQLite em disco efêmero perde dados a cada novo deploy em muitas plataformas. Para produção, migrar para PostgreSQL gerenciado.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Segurança: os tokens não expiram e não há HTTPS interno nem limite de requisições; incluir expiração de token e rate limiting.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Status do pedido: o botão de simulação será substituído pelo painel do restaurante (F07) na Sprint 2.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Monitoramento: criar painéis e alertas (por exemplo, taxa de erro 5xx acima de 5%) no Grafana.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sz w:val="22"/>
          <w:szCs w:val="22"/>
        </w:rPr>
        <w:t xml:space="preserve">Evolução do pipeline: ambiente de homologação separado e testes ponta a ponta antes do deploy em produção.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675"/>
        <w:sz w:val="16"/>
        <w:szCs w:val="16"/>
      </w:rPr>
      <w:t xml:space="preserve">EntregaJá · Documentação DevOps · página </w:t>
    </w:r>
    <w:r>
      <w:rPr>
        <w:rFonts w:ascii="Arial" w:cs="Arial" w:eastAsia="Arial" w:hAnsi="Arial"/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2026-10-25T01:42:03.626Z</dcterms:created>
  <dcterms:modified xsi:type="dcterms:W3CDTF">2026-10-25T01:42:03.626Z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