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268057D5" w:rsidR="00B21A69" w:rsidRDefault="00BC52AD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27</w:t>
            </w:r>
            <w:r w:rsidR="00124CC7">
              <w:rPr>
                <w:rFonts w:ascii="Times" w:hAnsi="Times"/>
                <w:sz w:val="16"/>
              </w:rPr>
              <w:t>/0</w:t>
            </w:r>
            <w:r>
              <w:rPr>
                <w:rFonts w:ascii="Times" w:hAnsi="Times"/>
                <w:sz w:val="16"/>
              </w:rPr>
              <w:t>3</w:t>
            </w:r>
            <w:r w:rsidR="00124CC7">
              <w:rPr>
                <w:rFonts w:ascii="Times" w:hAnsi="Times"/>
                <w:sz w:val="16"/>
              </w:rPr>
              <w:t>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7FF5E39D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2A7CB445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4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532EEFEB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6965AEDC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6E905972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3263965B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1B48B6D9" w:rsidR="009837C0" w:rsidRDefault="00584F8E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60EBC952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17D76904" w:rsidR="009837C0" w:rsidRDefault="00584F8E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45C7F76C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22FDA722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236BC02E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702EFB86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0C9F9D81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12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23E3502A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17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7EF31862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693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0061D029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693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03B0742C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693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5789E434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693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C0A1AB1" w14:textId="29EE5DF9" w:rsidR="00292CE2" w:rsidRPr="00292CE2" w:rsidRDefault="00292CE2" w:rsidP="00514DC2">
            <w:pPr>
              <w:spacing w:line="240" w:lineRule="auto"/>
              <w:rPr>
                <w:rFonts w:ascii="Times" w:hAnsi="Times"/>
                <w:sz w:val="16"/>
              </w:rPr>
            </w:pPr>
            <w:r w:rsidRPr="00292CE2">
              <w:rPr>
                <w:rFonts w:ascii="Times" w:hAnsi="Times"/>
                <w:sz w:val="16"/>
              </w:rPr>
              <w:t xml:space="preserve">Se ha procedido a la actualización del Elemento de Configuración SH-DOC-EE (Estimación y Estrategia) debido a la aprobación de la PC-001. </w:t>
            </w:r>
            <w:r>
              <w:rPr>
                <w:rFonts w:ascii="Times" w:hAnsi="Times"/>
                <w:sz w:val="16"/>
              </w:rPr>
              <w:t>El cambio consiste en la siguiente reestructuración: REQ 3 pasa a implementarse en el primer ciclo, REQ 4 pasa a implementarse en el segundo ciclo, REQ9 se añade a la implementación del primer ciclo.</w:t>
            </w:r>
          </w:p>
          <w:p w14:paraId="7F026CF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9898" w14:textId="77777777" w:rsidR="00140CE9" w:rsidRDefault="00140CE9">
      <w:r>
        <w:separator/>
      </w:r>
    </w:p>
  </w:endnote>
  <w:endnote w:type="continuationSeparator" w:id="0">
    <w:p w14:paraId="6FC77424" w14:textId="77777777" w:rsidR="00140CE9" w:rsidRDefault="0014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C246" w14:textId="77777777" w:rsidR="00140CE9" w:rsidRDefault="00140CE9">
      <w:r>
        <w:separator/>
      </w:r>
    </w:p>
  </w:footnote>
  <w:footnote w:type="continuationSeparator" w:id="0">
    <w:p w14:paraId="39A59FC1" w14:textId="77777777" w:rsidR="00140CE9" w:rsidRDefault="00140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0F4FD4"/>
    <w:rsid w:val="00115EB4"/>
    <w:rsid w:val="00124CC7"/>
    <w:rsid w:val="00140CE9"/>
    <w:rsid w:val="00190DF7"/>
    <w:rsid w:val="001F145C"/>
    <w:rsid w:val="00246E1A"/>
    <w:rsid w:val="00267B77"/>
    <w:rsid w:val="00292CE2"/>
    <w:rsid w:val="00294F1F"/>
    <w:rsid w:val="002C11ED"/>
    <w:rsid w:val="002D501B"/>
    <w:rsid w:val="003100DF"/>
    <w:rsid w:val="00404119"/>
    <w:rsid w:val="004077DF"/>
    <w:rsid w:val="00444DEE"/>
    <w:rsid w:val="004B71A2"/>
    <w:rsid w:val="004C7A99"/>
    <w:rsid w:val="004D3C72"/>
    <w:rsid w:val="00514DC2"/>
    <w:rsid w:val="00517860"/>
    <w:rsid w:val="00562E34"/>
    <w:rsid w:val="00584F8E"/>
    <w:rsid w:val="00626F2E"/>
    <w:rsid w:val="0063101D"/>
    <w:rsid w:val="006F0B84"/>
    <w:rsid w:val="00730359"/>
    <w:rsid w:val="007535B3"/>
    <w:rsid w:val="007C54DE"/>
    <w:rsid w:val="007F6F1F"/>
    <w:rsid w:val="008126D0"/>
    <w:rsid w:val="00840F1C"/>
    <w:rsid w:val="009040CF"/>
    <w:rsid w:val="009322C1"/>
    <w:rsid w:val="0094488C"/>
    <w:rsid w:val="009837C0"/>
    <w:rsid w:val="009C2DE8"/>
    <w:rsid w:val="009F175E"/>
    <w:rsid w:val="00A25C5F"/>
    <w:rsid w:val="00A31E80"/>
    <w:rsid w:val="00A324C0"/>
    <w:rsid w:val="00A345AB"/>
    <w:rsid w:val="00A82502"/>
    <w:rsid w:val="00A9411E"/>
    <w:rsid w:val="00B21A69"/>
    <w:rsid w:val="00B50B7F"/>
    <w:rsid w:val="00BC52AD"/>
    <w:rsid w:val="00C502E9"/>
    <w:rsid w:val="00CB121B"/>
    <w:rsid w:val="00D309F6"/>
    <w:rsid w:val="00DC7D12"/>
    <w:rsid w:val="00E00866"/>
    <w:rsid w:val="00E87F90"/>
    <w:rsid w:val="00EE0545"/>
    <w:rsid w:val="00EE3F94"/>
    <w:rsid w:val="00F127B9"/>
    <w:rsid w:val="00FA4913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9</cp:revision>
  <cp:lastPrinted>2011-09-22T09:30:00Z</cp:lastPrinted>
  <dcterms:created xsi:type="dcterms:W3CDTF">2025-03-14T13:47:00Z</dcterms:created>
  <dcterms:modified xsi:type="dcterms:W3CDTF">2026-05-07T19:08:00Z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