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2_Idosos_Saudaveis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2807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6327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4731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3830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2739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549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724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443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1021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952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929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722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886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635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1284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735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715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972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788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1014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1078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688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706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794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1180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589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637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973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654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1421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478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