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9AE" w14:textId="1DB29A99" w:rsidR="00585CC5" w:rsidRPr="00B00E9D" w:rsidRDefault="00B00E9D" w:rsidP="00B00E9D">
      <w:pPr>
        <w:jc w:val="center"/>
        <w:rPr>
          <w:b/>
          <w:bCs/>
          <w:i/>
          <w:iCs/>
          <w:sz w:val="48"/>
          <w:szCs w:val="48"/>
          <w:lang w:val="en-GB"/>
        </w:rPr>
      </w:pPr>
      <w:r w:rsidRPr="00B00E9D">
        <w:rPr>
          <w:b/>
          <w:bCs/>
          <w:i/>
          <w:iCs/>
          <w:sz w:val="48"/>
          <w:szCs w:val="48"/>
          <w:lang w:val="en-GB"/>
        </w:rPr>
        <w:t>Code Smells</w:t>
      </w:r>
    </w:p>
    <w:p w14:paraId="28355A4E" w14:textId="6DECC275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  <w:lang w:val="en-GB"/>
        </w:rPr>
      </w:pPr>
      <w:r w:rsidRPr="00585661">
        <w:rPr>
          <w:b/>
          <w:bCs/>
          <w:sz w:val="28"/>
          <w:szCs w:val="28"/>
          <w:lang w:val="en-GB"/>
        </w:rPr>
        <w:t>Comments</w:t>
      </w:r>
      <w:r w:rsidRPr="00585661">
        <w:rPr>
          <w:b/>
          <w:bCs/>
          <w:sz w:val="32"/>
          <w:szCs w:val="32"/>
          <w:lang w:val="en-GB"/>
        </w:rPr>
        <w:t>:</w:t>
      </w:r>
    </w:p>
    <w:p w14:paraId="32166946" w14:textId="3ACEBCFF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74E87397" w14:textId="764F19E8" w:rsidR="00740A82" w:rsidRDefault="00740A82" w:rsidP="00740A82">
      <w:pPr>
        <w:pStyle w:val="PargrafodaLista"/>
        <w:rPr>
          <w:lang w:val="en-GB"/>
        </w:rPr>
      </w:pPr>
      <w:r w:rsidRPr="00740A82">
        <w:rPr>
          <w:noProof/>
          <w:lang w:val="en-GB"/>
        </w:rPr>
        <w:drawing>
          <wp:inline distT="0" distB="0" distL="0" distR="0" wp14:anchorId="24F62871" wp14:editId="5E64C45E">
            <wp:extent cx="5400040" cy="520763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C361" w14:textId="1D8730CB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740A82">
        <w:rPr>
          <w:lang w:val="en-GB"/>
        </w:rPr>
        <w:t>/ganttproject/src/main/java/org/imgscalr/Scalr.java</w:t>
      </w:r>
    </w:p>
    <w:p w14:paraId="702552D1" w14:textId="60EB37F6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smell:</w:t>
      </w:r>
      <w:r w:rsidRPr="00740A82">
        <w:rPr>
          <w:rStyle w:val="rynqvb"/>
          <w:lang w:val="en"/>
        </w:rPr>
        <w:t xml:space="preserve"> In the Scalr.java class there are very extensive </w:t>
      </w:r>
      <w:r w:rsidR="00811565" w:rsidRPr="00740A82">
        <w:rPr>
          <w:rStyle w:val="rynqvb"/>
          <w:lang w:val="en"/>
        </w:rPr>
        <w:t>comments</w:t>
      </w:r>
      <w:r w:rsidR="00811565">
        <w:rPr>
          <w:rStyle w:val="rynqvb"/>
          <w:lang w:val="en"/>
        </w:rPr>
        <w:t xml:space="preserve"> (</w:t>
      </w:r>
      <w:r>
        <w:rPr>
          <w:rStyle w:val="rynqvb"/>
          <w:lang w:val="en"/>
        </w:rPr>
        <w:t>for example the comment of line 35 to 196)</w:t>
      </w:r>
      <w:r w:rsidRPr="00740A82">
        <w:rPr>
          <w:rStyle w:val="rynqvb"/>
          <w:lang w:val="en"/>
        </w:rPr>
        <w:t xml:space="preserve"> that explain the functioning of the methods and the class, which indicate that for the author the code is not very clear</w:t>
      </w:r>
    </w:p>
    <w:p w14:paraId="5FFE98D2" w14:textId="0ED9270E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Pr="00740A82">
        <w:rPr>
          <w:rStyle w:val="rynqvb"/>
          <w:lang w:val="en"/>
        </w:rPr>
        <w:t>the class should be divided into more classes to</w:t>
      </w:r>
      <w:r w:rsidRPr="00740A82">
        <w:rPr>
          <w:rStyle w:val="hwtze"/>
          <w:lang w:val="en"/>
        </w:rPr>
        <w:t xml:space="preserve"> </w:t>
      </w:r>
      <w:r w:rsidRPr="00740A82">
        <w:rPr>
          <w:rStyle w:val="rynqvb"/>
          <w:lang w:val="en"/>
        </w:rPr>
        <w:t>decrease class complexity</w:t>
      </w:r>
    </w:p>
    <w:p w14:paraId="3BBC0832" w14:textId="37934446" w:rsidR="00740A82" w:rsidRDefault="00740A82" w:rsidP="00740A82">
      <w:pPr>
        <w:ind w:left="708"/>
        <w:rPr>
          <w:rStyle w:val="rynqvb"/>
          <w:lang w:val="en"/>
        </w:rPr>
      </w:pPr>
    </w:p>
    <w:p w14:paraId="27AF10AA" w14:textId="021F1E6E" w:rsidR="00740A82" w:rsidRDefault="00740A82" w:rsidP="00740A82">
      <w:pPr>
        <w:ind w:left="708"/>
        <w:rPr>
          <w:rStyle w:val="rynqvb"/>
          <w:lang w:val="en"/>
        </w:rPr>
      </w:pPr>
    </w:p>
    <w:p w14:paraId="7EDF1F2D" w14:textId="50BBEA8C" w:rsidR="00740A82" w:rsidRDefault="00740A82" w:rsidP="00740A82">
      <w:pPr>
        <w:ind w:left="708"/>
        <w:rPr>
          <w:rStyle w:val="rynqvb"/>
          <w:lang w:val="en"/>
        </w:rPr>
      </w:pPr>
    </w:p>
    <w:p w14:paraId="5421EEAD" w14:textId="34CE3951" w:rsidR="00740A82" w:rsidRDefault="00740A82" w:rsidP="00740A82">
      <w:pPr>
        <w:ind w:left="708"/>
        <w:rPr>
          <w:rStyle w:val="rynqvb"/>
          <w:lang w:val="en"/>
        </w:rPr>
      </w:pPr>
    </w:p>
    <w:p w14:paraId="6679A36D" w14:textId="77777777" w:rsidR="00740A82" w:rsidRDefault="00740A82" w:rsidP="00740A82">
      <w:pPr>
        <w:ind w:left="708"/>
        <w:rPr>
          <w:rStyle w:val="rynqvb"/>
          <w:lang w:val="en"/>
        </w:rPr>
      </w:pPr>
    </w:p>
    <w:p w14:paraId="7EB8B593" w14:textId="3F6BAA4D" w:rsidR="00585661" w:rsidRPr="00585661" w:rsidRDefault="00585661" w:rsidP="00740A8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Large</w:t>
      </w:r>
      <w:r w:rsidR="00F14FE6">
        <w:rPr>
          <w:b/>
          <w:bCs/>
          <w:sz w:val="28"/>
          <w:szCs w:val="28"/>
          <w:lang w:val="en-GB"/>
        </w:rPr>
        <w:t xml:space="preserve"> Methods</w:t>
      </w:r>
    </w:p>
    <w:p w14:paraId="4D22444A" w14:textId="6A2DEBB7" w:rsidR="00740A82" w:rsidRPr="00585661" w:rsidRDefault="00740A8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36A2A133" w14:textId="14AF0F04" w:rsidR="00740A82" w:rsidRPr="00431DB2" w:rsidRDefault="00740A82" w:rsidP="00740A82">
      <w:pPr>
        <w:pStyle w:val="PargrafodaLista"/>
        <w:rPr>
          <w:u w:val="single"/>
          <w:lang w:val="en-GB"/>
        </w:rPr>
      </w:pPr>
      <w:r w:rsidRPr="00431DB2">
        <w:rPr>
          <w:noProof/>
          <w:u w:val="single"/>
          <w:lang w:val="en-GB"/>
        </w:rPr>
        <w:drawing>
          <wp:inline distT="0" distB="0" distL="0" distR="0" wp14:anchorId="1ADFBAD6" wp14:editId="140F67EE">
            <wp:extent cx="5006774" cy="6370872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4F6" w14:textId="77031A41" w:rsidR="00740A82" w:rsidRDefault="00740A82" w:rsidP="00740A8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 w:rsidR="00431DB2" w:rsidRPr="00585661">
        <w:rPr>
          <w:sz w:val="24"/>
          <w:szCs w:val="24"/>
          <w:lang w:val="en-GB"/>
        </w:rPr>
        <w:t xml:space="preserve"> </w:t>
      </w:r>
      <w:r w:rsidR="00431DB2" w:rsidRPr="00431DB2">
        <w:rPr>
          <w:lang w:val="en-GB"/>
        </w:rPr>
        <w:t>/biz.ganttproject.core/src/main/java/org/w3c/util/DateParser.java</w:t>
      </w:r>
    </w:p>
    <w:p w14:paraId="133E0645" w14:textId="1E0441A2" w:rsidR="00740A82" w:rsidRDefault="00740A82" w:rsidP="00740A82">
      <w:pPr>
        <w:ind w:left="708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>Code smell</w:t>
      </w:r>
      <w:r w:rsidR="00585661" w:rsidRPr="00585661">
        <w:rPr>
          <w:rStyle w:val="rynqvb"/>
          <w:b/>
          <w:bCs/>
          <w:sz w:val="24"/>
          <w:szCs w:val="24"/>
          <w:lang w:val="en"/>
        </w:rPr>
        <w:t>:</w:t>
      </w:r>
      <w:r w:rsidR="00585661">
        <w:rPr>
          <w:rStyle w:val="rynqvb"/>
          <w:b/>
          <w:bCs/>
          <w:lang w:val="en"/>
        </w:rPr>
        <w:t xml:space="preserve"> </w:t>
      </w:r>
      <w:r w:rsidR="00431DB2">
        <w:rPr>
          <w:rStyle w:val="rynqvb"/>
          <w:lang w:val="en"/>
        </w:rPr>
        <w:t>In the DateParser.java class there are very extensive methods that are difficult to understand (for example the method from lines 35 to 156)</w:t>
      </w:r>
    </w:p>
    <w:p w14:paraId="311C4A3F" w14:textId="599E4406" w:rsidR="00740A82" w:rsidRPr="00740A82" w:rsidRDefault="00740A8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 w:rsidR="00431DB2">
        <w:rPr>
          <w:rStyle w:val="rynqvb"/>
          <w:lang w:val="en"/>
        </w:rPr>
        <w:t>The most appropriate solution would be to divide the method into sub methods</w:t>
      </w:r>
    </w:p>
    <w:p w14:paraId="19D8D57E" w14:textId="27A47ECF" w:rsidR="00740A82" w:rsidRDefault="00740A82" w:rsidP="00740A82">
      <w:pPr>
        <w:pStyle w:val="PargrafodaLista"/>
        <w:rPr>
          <w:lang w:val="en-GB"/>
        </w:rPr>
      </w:pPr>
    </w:p>
    <w:p w14:paraId="6CA1A2DD" w14:textId="0FF1E60F" w:rsidR="00431DB2" w:rsidRDefault="00431DB2" w:rsidP="00740A82">
      <w:pPr>
        <w:pStyle w:val="PargrafodaLista"/>
        <w:rPr>
          <w:lang w:val="en-GB"/>
        </w:rPr>
      </w:pPr>
    </w:p>
    <w:p w14:paraId="4E1384F8" w14:textId="5DE10EC9" w:rsidR="00431DB2" w:rsidRDefault="00431DB2" w:rsidP="00740A82">
      <w:pPr>
        <w:pStyle w:val="PargrafodaLista"/>
        <w:rPr>
          <w:lang w:val="en-GB"/>
        </w:rPr>
      </w:pPr>
    </w:p>
    <w:p w14:paraId="1E01160E" w14:textId="2AB7D32E" w:rsidR="00431DB2" w:rsidRDefault="00431DB2" w:rsidP="00740A82">
      <w:pPr>
        <w:pStyle w:val="PargrafodaLista"/>
        <w:rPr>
          <w:lang w:val="en-GB"/>
        </w:rPr>
      </w:pPr>
    </w:p>
    <w:p w14:paraId="692D591C" w14:textId="0BC0795E" w:rsidR="00431DB2" w:rsidRDefault="00431DB2" w:rsidP="00740A82">
      <w:pPr>
        <w:pStyle w:val="PargrafodaLista"/>
        <w:rPr>
          <w:lang w:val="en-GB"/>
        </w:rPr>
      </w:pPr>
    </w:p>
    <w:p w14:paraId="37248888" w14:textId="39549655" w:rsidR="00585661" w:rsidRPr="00585661" w:rsidRDefault="00585661" w:rsidP="00431DB2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 w:rsidRPr="00585661">
        <w:rPr>
          <w:b/>
          <w:bCs/>
          <w:sz w:val="28"/>
          <w:szCs w:val="28"/>
          <w:lang w:val="en-GB"/>
        </w:rPr>
        <w:t>Shotgun Surgery</w:t>
      </w:r>
    </w:p>
    <w:p w14:paraId="70F28EDF" w14:textId="03358463" w:rsidR="00431DB2" w:rsidRPr="00585661" w:rsidRDefault="00431DB2" w:rsidP="00585661">
      <w:pPr>
        <w:pStyle w:val="PargrafodaLista"/>
        <w:rPr>
          <w:b/>
          <w:bCs/>
          <w:sz w:val="24"/>
          <w:szCs w:val="24"/>
          <w:lang w:val="en-GB"/>
        </w:rPr>
      </w:pPr>
      <w:r w:rsidRPr="00585661">
        <w:rPr>
          <w:b/>
          <w:bCs/>
          <w:sz w:val="24"/>
          <w:szCs w:val="24"/>
          <w:lang w:val="en-GB"/>
        </w:rPr>
        <w:t>Illustrating code snippet:</w:t>
      </w:r>
    </w:p>
    <w:p w14:paraId="246000B1" w14:textId="5485C887" w:rsidR="00431DB2" w:rsidRDefault="00431DB2" w:rsidP="00431DB2">
      <w:pPr>
        <w:pStyle w:val="PargrafodaLista"/>
        <w:rPr>
          <w:lang w:val="en-GB"/>
        </w:rPr>
      </w:pPr>
      <w:r w:rsidRPr="00431DB2">
        <w:rPr>
          <w:noProof/>
          <w:lang w:val="en-GB"/>
        </w:rPr>
        <w:drawing>
          <wp:inline distT="0" distB="0" distL="0" distR="0" wp14:anchorId="2306B35C" wp14:editId="179BF153">
            <wp:extent cx="5400040" cy="4909820"/>
            <wp:effectExtent l="0" t="0" r="0" b="508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D0" w14:textId="4D1324CD" w:rsidR="00431DB2" w:rsidRDefault="00431DB2" w:rsidP="00431DB2">
      <w:pPr>
        <w:pStyle w:val="PargrafodaLista"/>
        <w:rPr>
          <w:lang w:val="en-GB"/>
        </w:rPr>
      </w:pPr>
      <w:r w:rsidRPr="00585661">
        <w:rPr>
          <w:b/>
          <w:bCs/>
          <w:sz w:val="24"/>
          <w:szCs w:val="24"/>
          <w:lang w:val="en-GB"/>
        </w:rPr>
        <w:t>Class location</w:t>
      </w:r>
      <w:r w:rsidRPr="00585661">
        <w:rPr>
          <w:sz w:val="24"/>
          <w:szCs w:val="24"/>
          <w:lang w:val="en-GB"/>
        </w:rPr>
        <w:t>:</w:t>
      </w:r>
      <w:r>
        <w:rPr>
          <w:lang w:val="en-GB"/>
        </w:rPr>
        <w:t xml:space="preserve"> </w:t>
      </w:r>
      <w:r w:rsidRPr="00431DB2">
        <w:rPr>
          <w:lang w:val="en-GB"/>
        </w:rPr>
        <w:t>/biz.ganttproject.core/src/main/java/org/w3c/util/DateParser.java</w:t>
      </w:r>
    </w:p>
    <w:p w14:paraId="1998C9EA" w14:textId="77777777" w:rsidR="00431DB2" w:rsidRDefault="00431DB2" w:rsidP="00431DB2">
      <w:pPr>
        <w:pStyle w:val="PargrafodaLista"/>
        <w:rPr>
          <w:lang w:val="en-GB"/>
        </w:rPr>
      </w:pPr>
    </w:p>
    <w:p w14:paraId="0528178C" w14:textId="7BF76A60" w:rsidR="00431DB2" w:rsidRDefault="00431DB2" w:rsidP="00431DB2">
      <w:pPr>
        <w:pStyle w:val="PargrafodaLista"/>
        <w:rPr>
          <w:rStyle w:val="rynqvb"/>
          <w:lang w:val="en"/>
        </w:rPr>
      </w:pPr>
      <w:r w:rsidRPr="00585661">
        <w:rPr>
          <w:rStyle w:val="rynqvb"/>
          <w:b/>
          <w:bCs/>
          <w:sz w:val="24"/>
          <w:szCs w:val="24"/>
          <w:lang w:val="en"/>
        </w:rPr>
        <w:t xml:space="preserve">Code </w:t>
      </w:r>
      <w:r w:rsidR="00066123" w:rsidRPr="00585661">
        <w:rPr>
          <w:rStyle w:val="rynqvb"/>
          <w:b/>
          <w:bCs/>
          <w:sz w:val="24"/>
          <w:szCs w:val="24"/>
          <w:lang w:val="en"/>
        </w:rPr>
        <w:t>smell</w:t>
      </w:r>
      <w:r w:rsidRPr="00585661">
        <w:rPr>
          <w:rStyle w:val="rynqvb"/>
          <w:b/>
          <w:bCs/>
          <w:sz w:val="24"/>
          <w:szCs w:val="24"/>
          <w:lang w:val="en"/>
        </w:rPr>
        <w:t>:</w:t>
      </w:r>
      <w:r w:rsidRPr="00740A82">
        <w:rPr>
          <w:rStyle w:val="rynqvb"/>
          <w:lang w:val="en"/>
        </w:rPr>
        <w:t xml:space="preserve"> </w:t>
      </w:r>
      <w:r>
        <w:rPr>
          <w:rStyle w:val="rynqvb"/>
          <w:lang w:val="en"/>
        </w:rPr>
        <w:t>In the DateParser.java class there are several equal constants scattered throughout the code, if one of them changed it would be necessary to change it in several places in the class</w:t>
      </w:r>
    </w:p>
    <w:p w14:paraId="5DB8D471" w14:textId="77777777" w:rsidR="00585661" w:rsidRDefault="00585661" w:rsidP="00431DB2">
      <w:pPr>
        <w:pStyle w:val="PargrafodaLista"/>
        <w:rPr>
          <w:rStyle w:val="rynqvb"/>
          <w:lang w:val="en"/>
        </w:rPr>
      </w:pPr>
    </w:p>
    <w:p w14:paraId="71FCB7BA" w14:textId="51960726" w:rsidR="00431DB2" w:rsidRPr="00431DB2" w:rsidRDefault="00431DB2" w:rsidP="00431DB2">
      <w:pPr>
        <w:pStyle w:val="PargrafodaLista"/>
        <w:rPr>
          <w:lang w:val="en-GB"/>
        </w:rPr>
      </w:pPr>
      <w:r w:rsidRPr="00585661">
        <w:rPr>
          <w:rStyle w:val="rynqvb"/>
          <w:b/>
          <w:bCs/>
          <w:sz w:val="24"/>
          <w:szCs w:val="24"/>
          <w:lang w:val="en"/>
        </w:rPr>
        <w:t>Refactoring proposal:</w:t>
      </w:r>
      <w:r>
        <w:rPr>
          <w:lang w:val="en-GB"/>
        </w:rPr>
        <w:t xml:space="preserve"> </w:t>
      </w:r>
      <w:r>
        <w:rPr>
          <w:rStyle w:val="rynqvb"/>
          <w:lang w:val="en"/>
        </w:rPr>
        <w:t>The best way to deal with this problem would be to have a constant defined for each of these constants and if it was necessary to change its value, it would only be changed in one place.</w:t>
      </w:r>
    </w:p>
    <w:sectPr w:rsidR="00431DB2" w:rsidRPr="0043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88"/>
    <w:multiLevelType w:val="hybridMultilevel"/>
    <w:tmpl w:val="B0CC37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256"/>
    <w:multiLevelType w:val="hybridMultilevel"/>
    <w:tmpl w:val="DB4803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847FD"/>
    <w:multiLevelType w:val="hybridMultilevel"/>
    <w:tmpl w:val="F3D494B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7917782">
    <w:abstractNumId w:val="0"/>
  </w:num>
  <w:num w:numId="2" w16cid:durableId="1129519244">
    <w:abstractNumId w:val="2"/>
  </w:num>
  <w:num w:numId="3" w16cid:durableId="146526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8"/>
    <w:rsid w:val="00066123"/>
    <w:rsid w:val="00081D50"/>
    <w:rsid w:val="00311C98"/>
    <w:rsid w:val="00396418"/>
    <w:rsid w:val="00431DB2"/>
    <w:rsid w:val="00585661"/>
    <w:rsid w:val="00740A82"/>
    <w:rsid w:val="00811565"/>
    <w:rsid w:val="00A96AA0"/>
    <w:rsid w:val="00B00E9D"/>
    <w:rsid w:val="00F14FE6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A3EF3"/>
  <w15:chartTrackingRefBased/>
  <w15:docId w15:val="{4955A956-5AD2-44A0-9EBE-BC5530C4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E9D"/>
    <w:pPr>
      <w:ind w:left="720"/>
      <w:contextualSpacing/>
    </w:pPr>
  </w:style>
  <w:style w:type="character" w:customStyle="1" w:styleId="hwtze">
    <w:name w:val="hwtze"/>
    <w:basedOn w:val="Tipodeletrapredefinidodopargrafo"/>
    <w:rsid w:val="00740A82"/>
  </w:style>
  <w:style w:type="character" w:customStyle="1" w:styleId="rynqvb">
    <w:name w:val="rynqvb"/>
    <w:basedOn w:val="Tipodeletrapredefinidodopargrafo"/>
    <w:rsid w:val="0074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Cruz Fernandes</dc:creator>
  <cp:keywords/>
  <dc:description/>
  <cp:lastModifiedBy>Guilherme Cruz Fernandes</cp:lastModifiedBy>
  <cp:revision>8</cp:revision>
  <dcterms:created xsi:type="dcterms:W3CDTF">2022-10-18T16:22:00Z</dcterms:created>
  <dcterms:modified xsi:type="dcterms:W3CDTF">2022-10-21T15:42:00Z</dcterms:modified>
</cp:coreProperties>
</file>