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37C2" w14:textId="1EEBFBC7" w:rsidR="00C7452E" w:rsidRPr="004B746B" w:rsidRDefault="00272A92" w:rsidP="00E26CCB">
      <w:pPr>
        <w:pStyle w:val="Heading1"/>
        <w:ind w:firstLine="708"/>
        <w:jc w:val="center"/>
        <w:rPr>
          <w:lang w:val="en-US"/>
        </w:rPr>
      </w:pPr>
      <w:bookmarkStart w:id="0" w:name="_Hlk119969487"/>
      <w:r>
        <w:rPr>
          <w:lang w:val="en-US"/>
        </w:rPr>
        <w:t>Codebase Metrics</w:t>
      </w:r>
    </w:p>
    <w:bookmarkEnd w:id="0"/>
    <w:p w14:paraId="75A6D78A" w14:textId="7A0D87BF" w:rsidR="00272A92" w:rsidRDefault="00272A92" w:rsidP="003033D9">
      <w:pPr>
        <w:pStyle w:val="Heading2"/>
        <w:rPr>
          <w:lang w:val="en-US"/>
        </w:rPr>
      </w:pPr>
      <w:r>
        <w:rPr>
          <w:lang w:val="en-US"/>
        </w:rPr>
        <w:t>Metrics Set</w:t>
      </w:r>
    </w:p>
    <w:p w14:paraId="61E703AB" w14:textId="54CF0A60" w:rsidR="00E26CCB" w:rsidRDefault="00261856" w:rsidP="007650F0">
      <w:pPr>
        <w:pStyle w:val="Heading2"/>
        <w:rPr>
          <w:lang w:val="en-US"/>
        </w:rPr>
      </w:pPr>
      <w:r>
        <w:rPr>
          <w:noProof/>
        </w:rPr>
        <mc:AlternateContent>
          <mc:Choice Requires="cx1">
            <w:drawing>
              <wp:inline distT="0" distB="0" distL="0" distR="0" wp14:anchorId="25CDEFF3" wp14:editId="25BEAA7D">
                <wp:extent cx="6010275" cy="2638425"/>
                <wp:effectExtent l="0" t="0" r="9525" b="9525"/>
                <wp:docPr id="1" name="Chart 1">
                  <a:extLst xmlns:a="http://schemas.openxmlformats.org/drawingml/2006/main">
                    <a:ext uri="{FF2B5EF4-FFF2-40B4-BE49-F238E27FC236}">
                      <a16:creationId xmlns:a16="http://schemas.microsoft.com/office/drawing/2014/main" id="{93F3E5B6-9F2D-82F9-2465-F7F33C273AB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25CDEFF3" wp14:editId="25BEAA7D">
                <wp:extent cx="6010275" cy="2638425"/>
                <wp:effectExtent l="0" t="0" r="9525" b="9525"/>
                <wp:docPr id="1" name="Chart 1">
                  <a:extLst xmlns:a="http://schemas.openxmlformats.org/drawingml/2006/main">
                    <a:ext uri="{FF2B5EF4-FFF2-40B4-BE49-F238E27FC236}">
                      <a16:creationId xmlns:a16="http://schemas.microsoft.com/office/drawing/2014/main" id="{93F3E5B6-9F2D-82F9-2465-F7F33C273AB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93F3E5B6-9F2D-82F9-2465-F7F33C273ABD}"/>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6010275" cy="2638425"/>
                        </a:xfrm>
                        <a:prstGeom prst="rect">
                          <a:avLst/>
                        </a:prstGeom>
                      </pic:spPr>
                    </pic:pic>
                  </a:graphicData>
                </a:graphic>
              </wp:inline>
            </w:drawing>
          </mc:Fallback>
        </mc:AlternateContent>
      </w:r>
    </w:p>
    <w:p w14:paraId="09CF8D0D" w14:textId="1ED43AE1" w:rsidR="007650F0" w:rsidRDefault="00272A92" w:rsidP="007650F0">
      <w:pPr>
        <w:pStyle w:val="Heading2"/>
        <w:rPr>
          <w:lang w:val="en-US"/>
        </w:rPr>
      </w:pPr>
      <w:r>
        <w:rPr>
          <w:lang w:val="en-US"/>
        </w:rPr>
        <w:t>Explanation</w:t>
      </w:r>
    </w:p>
    <w:p w14:paraId="4EE37AAA" w14:textId="282E904E" w:rsidR="004A6BC5" w:rsidRPr="004A6BC5" w:rsidRDefault="004A6BC5" w:rsidP="004A6BC5">
      <w:pPr>
        <w:rPr>
          <w:lang w:val="en-GB"/>
        </w:rPr>
      </w:pPr>
      <w:r w:rsidRPr="004A6BC5">
        <w:rPr>
          <w:lang w:val="en-GB"/>
        </w:rPr>
        <w:t>Cyclomatic complexity of a code section is the quantitative measure of the number of linearly independent paths</w:t>
      </w:r>
      <w:r w:rsidR="00E51DBD">
        <w:rPr>
          <w:lang w:val="en-GB"/>
        </w:rPr>
        <w:t xml:space="preserve"> (</w:t>
      </w:r>
      <w:r w:rsidR="00E51DBD">
        <w:rPr>
          <w:rStyle w:val="rynqvb"/>
          <w:lang w:val="en"/>
        </w:rPr>
        <w:t>the number of situations that lead to different paths in the code</w:t>
      </w:r>
      <w:r w:rsidR="00E51DBD">
        <w:rPr>
          <w:rStyle w:val="rynqvb"/>
          <w:lang w:val="en"/>
        </w:rPr>
        <w:t xml:space="preserve">, p.e. one if has two </w:t>
      </w:r>
      <w:r w:rsidR="00E51DBD" w:rsidRPr="004A6BC5">
        <w:rPr>
          <w:lang w:val="en-GB"/>
        </w:rPr>
        <w:t>independent</w:t>
      </w:r>
      <w:r w:rsidR="00E51DBD">
        <w:rPr>
          <w:lang w:val="en-GB"/>
        </w:rPr>
        <w:t xml:space="preserve"> paths</w:t>
      </w:r>
      <w:r w:rsidR="00E51DBD">
        <w:rPr>
          <w:rStyle w:val="rynqvb"/>
          <w:lang w:val="en"/>
        </w:rPr>
        <w:t>)</w:t>
      </w:r>
      <w:r w:rsidRPr="004A6BC5">
        <w:rPr>
          <w:lang w:val="en-GB"/>
        </w:rPr>
        <w:t xml:space="preserve"> in it.</w:t>
      </w:r>
    </w:p>
    <w:p w14:paraId="75905B98" w14:textId="3DC738A1" w:rsidR="007650F0" w:rsidRDefault="004A6BC5" w:rsidP="007650F0">
      <w:pPr>
        <w:rPr>
          <w:lang w:val="en-GB"/>
        </w:rPr>
      </w:pPr>
      <w:r>
        <w:rPr>
          <w:lang w:val="en-GB"/>
        </w:rPr>
        <w:t xml:space="preserve">Average operation complexity (OCavg) is </w:t>
      </w:r>
      <w:r w:rsidRPr="004A6BC5">
        <w:rPr>
          <w:lang w:val="en-GB"/>
        </w:rPr>
        <w:t>the Average Cyclomatic Complexity of all non-abstract methods in each clas</w:t>
      </w:r>
      <w:r>
        <w:rPr>
          <w:lang w:val="en-GB"/>
        </w:rPr>
        <w:t>s.</w:t>
      </w:r>
    </w:p>
    <w:p w14:paraId="35DE704E" w14:textId="2189EC0F" w:rsidR="004A6BC5" w:rsidRDefault="004A6BC5" w:rsidP="007650F0">
      <w:pPr>
        <w:rPr>
          <w:lang w:val="en-GB"/>
        </w:rPr>
      </w:pPr>
      <w:r>
        <w:rPr>
          <w:lang w:val="en-GB"/>
        </w:rPr>
        <w:t>Maximum operation complexity (OCmax) is</w:t>
      </w:r>
      <w:r w:rsidRPr="004A6BC5">
        <w:rPr>
          <w:lang w:val="en-GB"/>
        </w:rPr>
        <w:t xml:space="preserve"> the Maximum Cyclomatic Complexity of the non-abstract methods in each class. Inherited methods are not counted</w:t>
      </w:r>
      <w:r>
        <w:rPr>
          <w:lang w:val="en-GB"/>
        </w:rPr>
        <w:t>.</w:t>
      </w:r>
    </w:p>
    <w:p w14:paraId="0A0CDCBE" w14:textId="333B5095" w:rsidR="004A6BC5" w:rsidRDefault="004A6BC5" w:rsidP="007650F0">
      <w:pPr>
        <w:rPr>
          <w:lang w:val="en-GB"/>
        </w:rPr>
      </w:pPr>
      <w:r>
        <w:rPr>
          <w:lang w:val="en-GB"/>
        </w:rPr>
        <w:t>Weighted method complexity (WMC) is</w:t>
      </w:r>
      <w:r w:rsidRPr="004A6BC5">
        <w:rPr>
          <w:lang w:val="en-GB"/>
        </w:rPr>
        <w:t xml:space="preserve"> the total cyclomatic complexity of the methods in each class.</w:t>
      </w:r>
    </w:p>
    <w:p w14:paraId="058F44CA" w14:textId="1339414A" w:rsidR="000830BB" w:rsidRPr="00141034" w:rsidRDefault="000830BB" w:rsidP="007650F0">
      <w:pPr>
        <w:rPr>
          <w:rStyle w:val="rynqvb"/>
          <w:rFonts w:asciiTheme="majorHAnsi" w:hAnsiTheme="majorHAnsi" w:cstheme="majorHAnsi"/>
          <w:b/>
          <w:bCs/>
          <w:sz w:val="28"/>
          <w:szCs w:val="28"/>
          <w:lang w:val="en"/>
        </w:rPr>
      </w:pPr>
      <w:r w:rsidRPr="00141034">
        <w:rPr>
          <w:rStyle w:val="rynqvb"/>
          <w:rFonts w:asciiTheme="majorHAnsi" w:hAnsiTheme="majorHAnsi" w:cstheme="majorHAnsi"/>
          <w:b/>
          <w:bCs/>
          <w:sz w:val="28"/>
          <w:szCs w:val="28"/>
          <w:lang w:val="en"/>
        </w:rPr>
        <w:t xml:space="preserve">Average values of metrics for the </w:t>
      </w:r>
      <w:r w:rsidRPr="00141034">
        <w:rPr>
          <w:rStyle w:val="rynqvb"/>
          <w:rFonts w:asciiTheme="majorHAnsi" w:hAnsiTheme="majorHAnsi" w:cstheme="majorHAnsi"/>
          <w:b/>
          <w:bCs/>
          <w:i/>
          <w:iCs/>
          <w:sz w:val="28"/>
          <w:szCs w:val="28"/>
          <w:lang w:val="en"/>
        </w:rPr>
        <w:t>ganttproject</w:t>
      </w:r>
      <w:r w:rsidRPr="00141034">
        <w:rPr>
          <w:rStyle w:val="rynqvb"/>
          <w:rFonts w:asciiTheme="majorHAnsi" w:hAnsiTheme="majorHAnsi" w:cstheme="majorHAnsi"/>
          <w:b/>
          <w:bCs/>
          <w:sz w:val="28"/>
          <w:szCs w:val="28"/>
          <w:lang w:val="en"/>
        </w:rPr>
        <w:t>:</w:t>
      </w:r>
    </w:p>
    <w:p w14:paraId="26037D4A" w14:textId="08D92DF2" w:rsidR="000830BB" w:rsidRDefault="00141034" w:rsidP="00141034">
      <w:pPr>
        <w:pStyle w:val="ListParagraph"/>
        <w:numPr>
          <w:ilvl w:val="0"/>
          <w:numId w:val="1"/>
        </w:numPr>
        <w:rPr>
          <w:lang w:val="en-GB"/>
        </w:rPr>
      </w:pPr>
      <w:r w:rsidRPr="00141034">
        <w:rPr>
          <w:lang w:val="en-GB"/>
        </w:rPr>
        <w:t>OCavg</w:t>
      </w:r>
      <w:r>
        <w:rPr>
          <w:lang w:val="en-GB"/>
        </w:rPr>
        <w:t xml:space="preserve"> ≈ 1,55</w:t>
      </w:r>
    </w:p>
    <w:p w14:paraId="0EC4441B" w14:textId="5AA9AF61" w:rsidR="00141034" w:rsidRDefault="00141034" w:rsidP="00141034">
      <w:pPr>
        <w:pStyle w:val="ListParagraph"/>
        <w:numPr>
          <w:ilvl w:val="0"/>
          <w:numId w:val="1"/>
        </w:numPr>
        <w:rPr>
          <w:lang w:val="en-GB"/>
        </w:rPr>
      </w:pPr>
      <w:r>
        <w:rPr>
          <w:lang w:val="en-GB"/>
        </w:rPr>
        <w:t>OCmax ≈ 2,96</w:t>
      </w:r>
    </w:p>
    <w:p w14:paraId="7E31F788" w14:textId="7DAE0642" w:rsidR="00141034" w:rsidRPr="00141034" w:rsidRDefault="00141034" w:rsidP="00141034">
      <w:pPr>
        <w:pStyle w:val="ListParagraph"/>
        <w:numPr>
          <w:ilvl w:val="0"/>
          <w:numId w:val="1"/>
        </w:numPr>
        <w:rPr>
          <w:lang w:val="en-GB"/>
        </w:rPr>
      </w:pPr>
      <w:r>
        <w:rPr>
          <w:lang w:val="en-GB"/>
        </w:rPr>
        <w:t>WMC ≈ 13,21</w:t>
      </w:r>
    </w:p>
    <w:p w14:paraId="56F3C71B" w14:textId="6A43BF05" w:rsidR="00272A92" w:rsidRDefault="00272A92" w:rsidP="00272A92">
      <w:pPr>
        <w:pStyle w:val="Heading2"/>
        <w:rPr>
          <w:lang w:val="en-US"/>
        </w:rPr>
      </w:pPr>
      <w:r>
        <w:rPr>
          <w:lang w:val="en-US"/>
        </w:rPr>
        <w:t>Potential Trouble Spots</w:t>
      </w:r>
    </w:p>
    <w:p w14:paraId="400A7B55" w14:textId="77777777" w:rsidR="009D56F4" w:rsidRDefault="002F4B88" w:rsidP="00272A92">
      <w:pPr>
        <w:rPr>
          <w:lang w:val="en-US"/>
        </w:rPr>
      </w:pPr>
      <w:r w:rsidRPr="002F4B88">
        <w:rPr>
          <w:lang w:val="en-US"/>
        </w:rPr>
        <w:t xml:space="preserve">The maximum value of </w:t>
      </w:r>
      <w:r w:rsidR="00EA6F44">
        <w:rPr>
          <w:rStyle w:val="rynqvb"/>
          <w:lang w:val="en"/>
        </w:rPr>
        <w:t>OCavg and OCmax is, 31 and 86 respectively, which corresponds to the GanttXMLOptionsParser class and could decrease if</w:t>
      </w:r>
      <w:r w:rsidRPr="002F4B88">
        <w:rPr>
          <w:lang w:val="en-US"/>
        </w:rPr>
        <w:t>, for example, the startElement method handles fewer subproblems. A possible solution would be to divide this method into smaller methods, each dealing with a specific subproblem</w:t>
      </w:r>
      <w:r w:rsidR="00EA6F44">
        <w:rPr>
          <w:lang w:val="en-US"/>
        </w:rPr>
        <w:t>.</w:t>
      </w:r>
    </w:p>
    <w:p w14:paraId="7754A5A8" w14:textId="6209B2E4" w:rsidR="00EA6F44" w:rsidRPr="009D56F4" w:rsidRDefault="009D56F4" w:rsidP="00272A92">
      <w:pPr>
        <w:rPr>
          <w:lang w:val="en"/>
        </w:rPr>
      </w:pPr>
      <w:r>
        <w:rPr>
          <w:rStyle w:val="rynqvb"/>
          <w:lang w:val="en"/>
        </w:rPr>
        <w:lastRenderedPageBreak/>
        <w:t>The highest value of WMC is 173</w:t>
      </w:r>
      <w:r w:rsidR="00641F75">
        <w:rPr>
          <w:rStyle w:val="rynqvb"/>
          <w:lang w:val="en"/>
        </w:rPr>
        <w:t>,</w:t>
      </w:r>
      <w:r>
        <w:rPr>
          <w:rStyle w:val="rynqvb"/>
          <w:lang w:val="en"/>
        </w:rPr>
        <w:t xml:space="preserve"> which corresponds to the TaskManagerImpl class</w:t>
      </w:r>
      <w:r w:rsidR="00F45C9A">
        <w:rPr>
          <w:rStyle w:val="rynqvb"/>
          <w:lang w:val="en"/>
        </w:rPr>
        <w:t>.</w:t>
      </w:r>
      <w:r>
        <w:rPr>
          <w:rStyle w:val="rynqvb"/>
          <w:lang w:val="en"/>
        </w:rPr>
        <w:t xml:space="preserve"> </w:t>
      </w:r>
      <w:r w:rsidR="00F45C9A">
        <w:rPr>
          <w:rStyle w:val="rynqvb"/>
          <w:lang w:val="en"/>
        </w:rPr>
        <w:t>T</w:t>
      </w:r>
      <w:r>
        <w:rPr>
          <w:rStyle w:val="rynqvb"/>
          <w:lang w:val="en"/>
        </w:rPr>
        <w:t xml:space="preserve">his high value </w:t>
      </w:r>
      <w:r w:rsidR="00641F75">
        <w:rPr>
          <w:rStyle w:val="rynqvb"/>
          <w:lang w:val="en"/>
        </w:rPr>
        <w:t xml:space="preserve">is </w:t>
      </w:r>
      <w:r>
        <w:rPr>
          <w:rStyle w:val="rynqvb"/>
          <w:lang w:val="en"/>
        </w:rPr>
        <w:t xml:space="preserve">due to the fact that </w:t>
      </w:r>
      <w:r w:rsidR="00F45C9A">
        <w:rPr>
          <w:rStyle w:val="rynqvb"/>
          <w:lang w:val="en"/>
        </w:rPr>
        <w:t>this class</w:t>
      </w:r>
      <w:r>
        <w:rPr>
          <w:rStyle w:val="rynqvb"/>
          <w:lang w:val="en"/>
        </w:rPr>
        <w:t xml:space="preserve"> is relatively large and contains some extensive methods, such as newTaskBuilder, createLength, compareDocumentOrder, ... </w:t>
      </w:r>
      <w:r>
        <w:rPr>
          <w:rStyle w:val="rynqvb"/>
          <w:lang w:val="en"/>
        </w:rPr>
        <w:br/>
        <w:t>A solution would be to divide this class into several classes, for example</w:t>
      </w:r>
      <w:r w:rsidR="00641F75">
        <w:rPr>
          <w:rStyle w:val="rynqvb"/>
          <w:lang w:val="en"/>
        </w:rPr>
        <w:t>, in order to simplify</w:t>
      </w:r>
      <w:r>
        <w:rPr>
          <w:rStyle w:val="rynqvb"/>
          <w:lang w:val="en"/>
        </w:rPr>
        <w:t xml:space="preserve"> the createLength method, a class </w:t>
      </w:r>
      <w:r w:rsidR="00641F75">
        <w:rPr>
          <w:rStyle w:val="rynqvb"/>
          <w:lang w:val="en"/>
        </w:rPr>
        <w:t xml:space="preserve">could be created that would be </w:t>
      </w:r>
      <w:r>
        <w:rPr>
          <w:rStyle w:val="rynqvb"/>
          <w:lang w:val="en"/>
        </w:rPr>
        <w:t>responsible for processing the string and calculating its numeric value, which would make the method more readable,</w:t>
      </w:r>
      <w:r>
        <w:rPr>
          <w:rStyle w:val="hwtze"/>
          <w:lang w:val="en"/>
        </w:rPr>
        <w:t xml:space="preserve"> </w:t>
      </w:r>
      <w:r>
        <w:rPr>
          <w:rStyle w:val="rynqvb"/>
          <w:lang w:val="en"/>
        </w:rPr>
        <w:t>and less complex</w:t>
      </w:r>
      <w:r w:rsidR="00641F75">
        <w:rPr>
          <w:rStyle w:val="rynqvb"/>
          <w:lang w:val="en"/>
        </w:rPr>
        <w:t xml:space="preserve"> </w:t>
      </w:r>
    </w:p>
    <w:p w14:paraId="600A5B28" w14:textId="2EF9F43C" w:rsidR="00272A92" w:rsidRDefault="00272A92" w:rsidP="00272A92">
      <w:pPr>
        <w:pStyle w:val="Heading2"/>
        <w:rPr>
          <w:lang w:val="en-US"/>
        </w:rPr>
      </w:pPr>
      <w:r>
        <w:rPr>
          <w:lang w:val="en-US"/>
        </w:rPr>
        <w:t>Relatability to identified Code Smells</w:t>
      </w:r>
    </w:p>
    <w:p w14:paraId="461B6502" w14:textId="57B3517C" w:rsidR="00272A92" w:rsidRPr="00272A92" w:rsidRDefault="00656A4E" w:rsidP="00272A92">
      <w:pPr>
        <w:rPr>
          <w:lang w:val="en-US"/>
        </w:rPr>
      </w:pPr>
      <w:r>
        <w:rPr>
          <w:lang w:val="en-US"/>
        </w:rPr>
        <w:t>U</w:t>
      </w:r>
      <w:r>
        <w:rPr>
          <w:rStyle w:val="rynqvb"/>
          <w:lang w:val="en"/>
        </w:rPr>
        <w:t>sually, high complexity is directly related to the long method and large class code smells, because as seen previously, when one of these code smells is present in the class, we always have a higher complexity.</w:t>
      </w:r>
    </w:p>
    <w:sectPr w:rsidR="00272A92" w:rsidRPr="00272A9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3F66"/>
    <w:multiLevelType w:val="hybridMultilevel"/>
    <w:tmpl w:val="9E409FDC"/>
    <w:lvl w:ilvl="0" w:tplc="80C2116C">
      <w:numFmt w:val="bullet"/>
      <w:lvlText w:val="-"/>
      <w:lvlJc w:val="left"/>
      <w:pPr>
        <w:ind w:left="720" w:hanging="360"/>
      </w:pPr>
      <w:rPr>
        <w:rFonts w:ascii="Calibri" w:eastAsia="Times New Roman"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6623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DA"/>
    <w:rsid w:val="000830BB"/>
    <w:rsid w:val="000C753C"/>
    <w:rsid w:val="000D0D7E"/>
    <w:rsid w:val="0010513D"/>
    <w:rsid w:val="00105C61"/>
    <w:rsid w:val="00141034"/>
    <w:rsid w:val="001557DA"/>
    <w:rsid w:val="001C1CA8"/>
    <w:rsid w:val="00261856"/>
    <w:rsid w:val="00272A92"/>
    <w:rsid w:val="002F4B88"/>
    <w:rsid w:val="003033D9"/>
    <w:rsid w:val="00356868"/>
    <w:rsid w:val="00367ADA"/>
    <w:rsid w:val="003D7E1E"/>
    <w:rsid w:val="00480A51"/>
    <w:rsid w:val="004A6BC5"/>
    <w:rsid w:val="004B746B"/>
    <w:rsid w:val="004C3EB1"/>
    <w:rsid w:val="00641F75"/>
    <w:rsid w:val="00656A4E"/>
    <w:rsid w:val="007650F0"/>
    <w:rsid w:val="009D56F4"/>
    <w:rsid w:val="009F5232"/>
    <w:rsid w:val="00B34EC4"/>
    <w:rsid w:val="00C232C2"/>
    <w:rsid w:val="00C34E7B"/>
    <w:rsid w:val="00C7452E"/>
    <w:rsid w:val="00DE5B45"/>
    <w:rsid w:val="00E26CCB"/>
    <w:rsid w:val="00E51DBD"/>
    <w:rsid w:val="00EA6F44"/>
    <w:rsid w:val="00F45C9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CD3C"/>
  <w15:chartTrackingRefBased/>
  <w15:docId w15:val="{E7A04FBD-DCA5-4C12-A627-CBFC0A94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52E"/>
    <w:pPr>
      <w:spacing w:after="160" w:line="259" w:lineRule="auto"/>
    </w:pPr>
    <w:rPr>
      <w:rFonts w:eastAsia="Times New Roman"/>
      <w:sz w:val="22"/>
      <w:szCs w:val="22"/>
    </w:rPr>
  </w:style>
  <w:style w:type="paragraph" w:styleId="Heading1">
    <w:name w:val="heading 1"/>
    <w:basedOn w:val="Normal"/>
    <w:next w:val="Normal"/>
    <w:link w:val="Heading1Char"/>
    <w:uiPriority w:val="9"/>
    <w:qFormat/>
    <w:rsid w:val="00C7452E"/>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C7452E"/>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C7452E"/>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7452E"/>
    <w:rPr>
      <w:rFonts w:ascii="Calibri Light" w:eastAsia="Times New Roman" w:hAnsi="Calibri Light" w:cs="Times New Roman"/>
      <w:b/>
      <w:bCs/>
      <w:kern w:val="32"/>
      <w:sz w:val="32"/>
      <w:szCs w:val="32"/>
      <w:lang w:eastAsia="pt-PT"/>
    </w:rPr>
  </w:style>
  <w:style w:type="character" w:customStyle="1" w:styleId="Heading2Char">
    <w:name w:val="Heading 2 Char"/>
    <w:link w:val="Heading2"/>
    <w:uiPriority w:val="9"/>
    <w:rsid w:val="00C7452E"/>
    <w:rPr>
      <w:rFonts w:ascii="Calibri Light" w:eastAsia="Times New Roman" w:hAnsi="Calibri Light" w:cs="Times New Roman"/>
      <w:b/>
      <w:bCs/>
      <w:i/>
      <w:iCs/>
      <w:sz w:val="28"/>
      <w:szCs w:val="28"/>
      <w:lang w:eastAsia="pt-PT"/>
    </w:rPr>
  </w:style>
  <w:style w:type="character" w:customStyle="1" w:styleId="Heading3Char">
    <w:name w:val="Heading 3 Char"/>
    <w:link w:val="Heading3"/>
    <w:uiPriority w:val="9"/>
    <w:rsid w:val="00C7452E"/>
    <w:rPr>
      <w:rFonts w:ascii="Calibri Light" w:eastAsia="Times New Roman" w:hAnsi="Calibri Light" w:cs="Times New Roman"/>
      <w:b/>
      <w:bCs/>
      <w:sz w:val="26"/>
      <w:szCs w:val="26"/>
      <w:lang w:eastAsia="pt-PT"/>
    </w:rPr>
  </w:style>
  <w:style w:type="character" w:customStyle="1" w:styleId="highlightbox">
    <w:name w:val="highlightbox"/>
    <w:basedOn w:val="DefaultParagraphFont"/>
    <w:rsid w:val="00367ADA"/>
  </w:style>
  <w:style w:type="character" w:customStyle="1" w:styleId="rynqvb">
    <w:name w:val="rynqvb"/>
    <w:basedOn w:val="DefaultParagraphFont"/>
    <w:rsid w:val="000830BB"/>
  </w:style>
  <w:style w:type="paragraph" w:styleId="ListParagraph">
    <w:name w:val="List Paragraph"/>
    <w:basedOn w:val="Normal"/>
    <w:uiPriority w:val="34"/>
    <w:qFormat/>
    <w:rsid w:val="00141034"/>
    <w:pPr>
      <w:ind w:left="720"/>
      <w:contextualSpacing/>
    </w:pPr>
  </w:style>
  <w:style w:type="character" w:customStyle="1" w:styleId="hwtze">
    <w:name w:val="hwtze"/>
    <w:basedOn w:val="DefaultParagraphFont"/>
    <w:rsid w:val="009D5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microsoft.com/office/2014/relationships/chartEx" Target="charts/chartEx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SUS\Ambiente%20de%20Trabalho\PC\Faculdade\3ANO\1Semestre\ES\Livro1%20(version%201).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Sheet1!$A$2:$A$855</cx:f>
        <cx:lvl ptCount="854" formatCode="Estandar">
          <cx:pt idx="0">1.1799999999999999</cx:pt>
          <cx:pt idx="1">1.2</cx:pt>
          <cx:pt idx="2">1.1200000000000001</cx:pt>
          <cx:pt idx="3">0</cx:pt>
          <cx:pt idx="4">0</cx:pt>
          <cx:pt idx="5">2.1699999999999999</cx:pt>
          <cx:pt idx="6">0</cx:pt>
          <cx:pt idx="7">1.2</cx:pt>
          <cx:pt idx="8">1</cx:pt>
          <cx:pt idx="9">1</cx:pt>
          <cx:pt idx="10">2.3300000000000001</cx:pt>
          <cx:pt idx="11">1</cx:pt>
          <cx:pt idx="12">1.6699999999999999</cx:pt>
          <cx:pt idx="13">1.1699999999999999</cx:pt>
          <cx:pt idx="14">1.8500000000000001</cx:pt>
          <cx:pt idx="15">1</cx:pt>
          <cx:pt idx="16">0</cx:pt>
          <cx:pt idx="17">1.3300000000000001</cx:pt>
          <cx:pt idx="18">1</cx:pt>
          <cx:pt idx="19">1.0800000000000001</cx:pt>
          <cx:pt idx="20">1</cx:pt>
          <cx:pt idx="21">1.0700000000000001</cx:pt>
          <cx:pt idx="22">1.05</cx:pt>
          <cx:pt idx="23">1.45</cx:pt>
          <cx:pt idx="24">0</cx:pt>
          <cx:pt idx="25">1.3999999999999999</cx:pt>
          <cx:pt idx="26">1</cx:pt>
          <cx:pt idx="27">2.5699999999999998</cx:pt>
          <cx:pt idx="28">1</cx:pt>
          <cx:pt idx="29">1.1399999999999999</cx:pt>
          <cx:pt idx="30">1.0700000000000001</cx:pt>
          <cx:pt idx="31">2.0800000000000001</cx:pt>
          <cx:pt idx="32">1</cx:pt>
          <cx:pt idx="33">0</cx:pt>
          <cx:pt idx="34">1.2</cx:pt>
          <cx:pt idx="35">3.5</cx:pt>
          <cx:pt idx="36">1</cx:pt>
          <cx:pt idx="37">4</cx:pt>
          <cx:pt idx="38">1</cx:pt>
          <cx:pt idx="39">2.1400000000000001</cx:pt>
          <cx:pt idx="40">1.3999999999999999</cx:pt>
          <cx:pt idx="41">2</cx:pt>
          <cx:pt idx="42">1.6699999999999999</cx:pt>
          <cx:pt idx="43">2.6000000000000001</cx:pt>
          <cx:pt idx="44">0</cx:pt>
          <cx:pt idx="45">2.0899999999999999</cx:pt>
          <cx:pt idx="46">3.4500000000000002</cx:pt>
          <cx:pt idx="47">4</cx:pt>
          <cx:pt idx="48">1.6000000000000001</cx:pt>
          <cx:pt idx="49">1.1100000000000001</cx:pt>
          <cx:pt idx="50">1.3300000000000001</cx:pt>
          <cx:pt idx="51">1.22</cx:pt>
          <cx:pt idx="52">0</cx:pt>
          <cx:pt idx="53">1.29</cx:pt>
          <cx:pt idx="54">1.3300000000000001</cx:pt>
          <cx:pt idx="55">3.8300000000000001</cx:pt>
          <cx:pt idx="56">1</cx:pt>
          <cx:pt idx="57">2.29</cx:pt>
          <cx:pt idx="58">2.1800000000000002</cx:pt>
          <cx:pt idx="59">1.27</cx:pt>
          <cx:pt idx="60">4</cx:pt>
          <cx:pt idx="61">1</cx:pt>
          <cx:pt idx="62">1</cx:pt>
          <cx:pt idx="63">1.3300000000000001</cx:pt>
          <cx:pt idx="64">4.7999999999999998</cx:pt>
          <cx:pt idx="65">3</cx:pt>
          <cx:pt idx="66">1</cx:pt>
          <cx:pt idx="67">2.6699999999999999</cx:pt>
          <cx:pt idx="68">1.76</cx:pt>
          <cx:pt idx="69">1.1699999999999999</cx:pt>
          <cx:pt idx="70">1.5</cx:pt>
          <cx:pt idx="71">1</cx:pt>
          <cx:pt idx="72">1</cx:pt>
          <cx:pt idx="73">1.6699999999999999</cx:pt>
          <cx:pt idx="74">1.8</cx:pt>
          <cx:pt idx="75">0</cx:pt>
          <cx:pt idx="76">1</cx:pt>
          <cx:pt idx="77">1</cx:pt>
          <cx:pt idx="78">1.3100000000000001</cx:pt>
          <cx:pt idx="79">1</cx:pt>
          <cx:pt idx="80">1</cx:pt>
          <cx:pt idx="81">2</cx:pt>
          <cx:pt idx="82">1.1399999999999999</cx:pt>
          <cx:pt idx="83">1.5</cx:pt>
          <cx:pt idx="84">1.25</cx:pt>
          <cx:pt idx="85">1.25</cx:pt>
          <cx:pt idx="86">1.3999999999999999</cx:pt>
          <cx:pt idx="87">1</cx:pt>
          <cx:pt idx="88">1.6000000000000001</cx:pt>
          <cx:pt idx="89">1</cx:pt>
          <cx:pt idx="90">1</cx:pt>
          <cx:pt idx="91">1</cx:pt>
          <cx:pt idx="92">1.1399999999999999</cx:pt>
          <cx:pt idx="93">1</cx:pt>
          <cx:pt idx="94">1.0800000000000001</cx:pt>
          <cx:pt idx="95">1</cx:pt>
          <cx:pt idx="96">1.3300000000000001</cx:pt>
          <cx:pt idx="97">1.5</cx:pt>
          <cx:pt idx="98">1.75</cx:pt>
          <cx:pt idx="99">1</cx:pt>
          <cx:pt idx="100">1</cx:pt>
          <cx:pt idx="101">1</cx:pt>
          <cx:pt idx="102">1</cx:pt>
          <cx:pt idx="103">1.3799999999999999</cx:pt>
          <cx:pt idx="104">1.4199999999999999</cx:pt>
          <cx:pt idx="105">1</cx:pt>
          <cx:pt idx="106">1</cx:pt>
          <cx:pt idx="107">1.27</cx:pt>
          <cx:pt idx="108">1.8300000000000001</cx:pt>
          <cx:pt idx="109">1</cx:pt>
          <cx:pt idx="110">1.1799999999999999</cx:pt>
          <cx:pt idx="111">1</cx:pt>
          <cx:pt idx="112">5</cx:pt>
          <cx:pt idx="113">1.2</cx:pt>
          <cx:pt idx="114">3.0699999999999998</cx:pt>
          <cx:pt idx="115">1</cx:pt>
          <cx:pt idx="116">1.6000000000000001</cx:pt>
          <cx:pt idx="117">1</cx:pt>
          <cx:pt idx="118">1.29</cx:pt>
          <cx:pt idx="119">1.53</cx:pt>
          <cx:pt idx="120">1.5700000000000001</cx:pt>
          <cx:pt idx="121">1.1699999999999999</cx:pt>
          <cx:pt idx="122">5.0700000000000003</cx:pt>
          <cx:pt idx="123">2.4700000000000002</cx:pt>
          <cx:pt idx="124">1</cx:pt>
          <cx:pt idx="125">1.3300000000000001</cx:pt>
          <cx:pt idx="126">2.6699999999999999</cx:pt>
          <cx:pt idx="127">1</cx:pt>
          <cx:pt idx="128">5</cx:pt>
          <cx:pt idx="129">2.5</cx:pt>
          <cx:pt idx="130">1.75</cx:pt>
          <cx:pt idx="131">1</cx:pt>
          <cx:pt idx="132">3</cx:pt>
          <cx:pt idx="133">0</cx:pt>
          <cx:pt idx="134">2.25</cx:pt>
          <cx:pt idx="135">1.5</cx:pt>
          <cx:pt idx="136">1.9199999999999999</cx:pt>
          <cx:pt idx="137">1</cx:pt>
          <cx:pt idx="138">1.4299999999999999</cx:pt>
          <cx:pt idx="139">1.8300000000000001</cx:pt>
          <cx:pt idx="140">2</cx:pt>
          <cx:pt idx="141">2.1800000000000002</cx:pt>
          <cx:pt idx="142">3.0699999999999998</cx:pt>
          <cx:pt idx="143">0</cx:pt>
          <cx:pt idx="144">1.21</cx:pt>
          <cx:pt idx="145">1.3999999999999999</cx:pt>
          <cx:pt idx="146">1.6699999999999999</cx:pt>
          <cx:pt idx="147">1.1299999999999999</cx:pt>
          <cx:pt idx="148">1.05</cx:pt>
          <cx:pt idx="149">1.3899999999999999</cx:pt>
          <cx:pt idx="150">1.29</cx:pt>
          <cx:pt idx="151">2.1400000000000001</cx:pt>
          <cx:pt idx="152">1.1899999999999999</cx:pt>
          <cx:pt idx="153">1.29</cx:pt>
          <cx:pt idx="154">1.8</cx:pt>
          <cx:pt idx="155">1</cx:pt>
          <cx:pt idx="156">1.1699999999999999</cx:pt>
          <cx:pt idx="157">1.1399999999999999</cx:pt>
          <cx:pt idx="158">1.3300000000000001</cx:pt>
          <cx:pt idx="159">1.1100000000000001</cx:pt>
          <cx:pt idx="160">1.8600000000000001</cx:pt>
          <cx:pt idx="161">1.8300000000000001</cx:pt>
          <cx:pt idx="162">1.5900000000000001</cx:pt>
          <cx:pt idx="163">1.1200000000000001</cx:pt>
          <cx:pt idx="164">1.5600000000000001</cx:pt>
          <cx:pt idx="165">3</cx:pt>
          <cx:pt idx="166">2.6699999999999999</cx:pt>
          <cx:pt idx="167">1.3999999999999999</cx:pt>
          <cx:pt idx="168">2.3300000000000001</cx:pt>
          <cx:pt idx="169">1.5</cx:pt>
          <cx:pt idx="170">1.3600000000000001</cx:pt>
          <cx:pt idx="171">1.05</cx:pt>
          <cx:pt idx="172">1.29</cx:pt>
          <cx:pt idx="173">1.3300000000000001</cx:pt>
          <cx:pt idx="174">1.3799999999999999</cx:pt>
          <cx:pt idx="175">31</cx:pt>
          <cx:pt idx="176">1.1100000000000001</cx:pt>
          <cx:pt idx="177">1</cx:pt>
          <cx:pt idx="178">1</cx:pt>
          <cx:pt idx="179">1.6200000000000001</cx:pt>
          <cx:pt idx="180">0</cx:pt>
          <cx:pt idx="181">1</cx:pt>
          <cx:pt idx="182">1.0900000000000001</cx:pt>
          <cx:pt idx="183">1</cx:pt>
          <cx:pt idx="184">1</cx:pt>
          <cx:pt idx="185">1</cx:pt>
          <cx:pt idx="186">1</cx:pt>
          <cx:pt idx="187">1.5600000000000001</cx:pt>
          <cx:pt idx="188">1</cx:pt>
          <cx:pt idx="189">1.25</cx:pt>
          <cx:pt idx="190">1.54</cx:pt>
          <cx:pt idx="191">1.5</cx:pt>
          <cx:pt idx="192">2</cx:pt>
          <cx:pt idx="193">1.6399999999999999</cx:pt>
          <cx:pt idx="194">1</cx:pt>
          <cx:pt idx="195">3</cx:pt>
          <cx:pt idx="196">1</cx:pt>
          <cx:pt idx="197">1</cx:pt>
          <cx:pt idx="198">0</cx:pt>
          <cx:pt idx="199">1</cx:pt>
          <cx:pt idx="200">1.3799999999999999</cx:pt>
          <cx:pt idx="201">1.6699999999999999</cx:pt>
          <cx:pt idx="202">1.4299999999999999</cx:pt>
          <cx:pt idx="203">1</cx:pt>
          <cx:pt idx="204">1</cx:pt>
          <cx:pt idx="205">1</cx:pt>
          <cx:pt idx="206">1.1399999999999999</cx:pt>
          <cx:pt idx="207">1.4299999999999999</cx:pt>
          <cx:pt idx="208">1.29</cx:pt>
          <cx:pt idx="209">1</cx:pt>
          <cx:pt idx="210">2.3300000000000001</cx:pt>
          <cx:pt idx="211">3</cx:pt>
          <cx:pt idx="212">2.1099999999999999</cx:pt>
          <cx:pt idx="213">2</cx:pt>
          <cx:pt idx="214">3</cx:pt>
          <cx:pt idx="215">1</cx:pt>
          <cx:pt idx="216">2.3199999999999998</cx:pt>
          <cx:pt idx="217">1</cx:pt>
          <cx:pt idx="218">2.3300000000000001</cx:pt>
          <cx:pt idx="219">0</cx:pt>
          <cx:pt idx="220">3.29</cx:pt>
          <cx:pt idx="221">1</cx:pt>
          <cx:pt idx="222">1</cx:pt>
          <cx:pt idx="223">1.25</cx:pt>
          <cx:pt idx="224">1.52</cx:pt>
          <cx:pt idx="225">1</cx:pt>
          <cx:pt idx="226">1.5</cx:pt>
          <cx:pt idx="227">1.5</cx:pt>
          <cx:pt idx="228">2</cx:pt>
          <cx:pt idx="229">2.1699999999999999</cx:pt>
          <cx:pt idx="230">1.49</cx:pt>
          <cx:pt idx="231">1.1399999999999999</cx:pt>
          <cx:pt idx="232">1.8600000000000001</cx:pt>
          <cx:pt idx="233">1</cx:pt>
          <cx:pt idx="234">1</cx:pt>
          <cx:pt idx="235">1</cx:pt>
          <cx:pt idx="236">1.6000000000000001</cx:pt>
          <cx:pt idx="237">1.6699999999999999</cx:pt>
          <cx:pt idx="238">1</cx:pt>
          <cx:pt idx="239">2.0299999999999998</cx:pt>
          <cx:pt idx="240">1</cx:pt>
          <cx:pt idx="241">1</cx:pt>
          <cx:pt idx="242">1.4299999999999999</cx:pt>
          <cx:pt idx="243">1.25</cx:pt>
          <cx:pt idx="244">1.5</cx:pt>
          <cx:pt idx="245">1.3999999999999999</cx:pt>
          <cx:pt idx="246">1</cx:pt>
          <cx:pt idx="247">1.5600000000000001</cx:pt>
          <cx:pt idx="248">1.22</cx:pt>
          <cx:pt idx="249">1.3300000000000001</cx:pt>
          <cx:pt idx="250">1</cx:pt>
          <cx:pt idx="251">1.5</cx:pt>
          <cx:pt idx="252">1.22</cx:pt>
          <cx:pt idx="253">1</cx:pt>
          <cx:pt idx="254">1</cx:pt>
          <cx:pt idx="255">1.29</cx:pt>
          <cx:pt idx="256">1</cx:pt>
          <cx:pt idx="257">2</cx:pt>
          <cx:pt idx="258">1</cx:pt>
          <cx:pt idx="259">1.3300000000000001</cx:pt>
          <cx:pt idx="260">1.6699999999999999</cx:pt>
          <cx:pt idx="261">1.1699999999999999</cx:pt>
          <cx:pt idx="262">2</cx:pt>
          <cx:pt idx="263">1.3300000000000001</cx:pt>
          <cx:pt idx="264">1.3300000000000001</cx:pt>
          <cx:pt idx="265">1.3300000000000001</cx:pt>
          <cx:pt idx="266">1</cx:pt>
          <cx:pt idx="267">1.6699999999999999</cx:pt>
          <cx:pt idx="268">1.25</cx:pt>
          <cx:pt idx="269">1.0900000000000001</cx:pt>
          <cx:pt idx="270">1.3300000000000001</cx:pt>
          <cx:pt idx="271">1.6699999999999999</cx:pt>
          <cx:pt idx="272">1.75</cx:pt>
          <cx:pt idx="273">1.25</cx:pt>
          <cx:pt idx="274">1.1100000000000001</cx:pt>
          <cx:pt idx="275">1.3300000000000001</cx:pt>
          <cx:pt idx="276">1.3999999999999999</cx:pt>
          <cx:pt idx="277">1.1699999999999999</cx:pt>
          <cx:pt idx="278">1.1699999999999999</cx:pt>
          <cx:pt idx="279">1.29</cx:pt>
          <cx:pt idx="280">1.8</cx:pt>
          <cx:pt idx="281">1.5</cx:pt>
          <cx:pt idx="282">1</cx:pt>
          <cx:pt idx="283">1.5</cx:pt>
          <cx:pt idx="284">1.75</cx:pt>
          <cx:pt idx="285">1</cx:pt>
          <cx:pt idx="286">1</cx:pt>
          <cx:pt idx="287">1.3300000000000001</cx:pt>
          <cx:pt idx="288">1.25</cx:pt>
          <cx:pt idx="289">1.1899999999999999</cx:pt>
          <cx:pt idx="290">1.6200000000000001</cx:pt>
          <cx:pt idx="291">1.2</cx:pt>
          <cx:pt idx="292">2</cx:pt>
          <cx:pt idx="293">1.71</cx:pt>
          <cx:pt idx="294">2</cx:pt>
          <cx:pt idx="295">1</cx:pt>
          <cx:pt idx="296">1.71</cx:pt>
          <cx:pt idx="297">1.3300000000000001</cx:pt>
          <cx:pt idx="298">1.1200000000000001</cx:pt>
          <cx:pt idx="299">1.2</cx:pt>
          <cx:pt idx="300">1.6699999999999999</cx:pt>
          <cx:pt idx="301">1.3799999999999999</cx:pt>
          <cx:pt idx="302">2</cx:pt>
          <cx:pt idx="303">3</cx:pt>
          <cx:pt idx="304">1</cx:pt>
          <cx:pt idx="305">1</cx:pt>
          <cx:pt idx="306">1.25</cx:pt>
          <cx:pt idx="307">1.25</cx:pt>
          <cx:pt idx="308">1.5</cx:pt>
          <cx:pt idx="309">1.1699999999999999</cx:pt>
          <cx:pt idx="310">1.3300000000000001</cx:pt>
          <cx:pt idx="311">2</cx:pt>
          <cx:pt idx="312">2.5499999999999998</cx:pt>
          <cx:pt idx="313">1</cx:pt>
          <cx:pt idx="314">2</cx:pt>
          <cx:pt idx="315">1</cx:pt>
          <cx:pt idx="316">1</cx:pt>
          <cx:pt idx="317">1.3799999999999999</cx:pt>
          <cx:pt idx="318">1</cx:pt>
          <cx:pt idx="319">2.25</cx:pt>
          <cx:pt idx="320">1.79</cx:pt>
          <cx:pt idx="321">1</cx:pt>
          <cx:pt idx="322">1</cx:pt>
          <cx:pt idx="323">1</cx:pt>
          <cx:pt idx="324">1</cx:pt>
          <cx:pt idx="325">1</cx:pt>
          <cx:pt idx="326">1.27</cx:pt>
          <cx:pt idx="327">1.3300000000000001</cx:pt>
          <cx:pt idx="328">1.5</cx:pt>
          <cx:pt idx="329">1.0800000000000001</cx:pt>
          <cx:pt idx="330">1</cx:pt>
          <cx:pt idx="331">1</cx:pt>
          <cx:pt idx="332">1</cx:pt>
          <cx:pt idx="333">2.4300000000000002</cx:pt>
          <cx:pt idx="334">1</cx:pt>
          <cx:pt idx="335">1.3999999999999999</cx:pt>
          <cx:pt idx="336">2</cx:pt>
          <cx:pt idx="337">1</cx:pt>
          <cx:pt idx="338">1.1799999999999999</cx:pt>
          <cx:pt idx="339">1</cx:pt>
          <cx:pt idx="340">1.8999999999999999</cx:pt>
          <cx:pt idx="341">1.5700000000000001</cx:pt>
          <cx:pt idx="342">1</cx:pt>
          <cx:pt idx="343">5.5</cx:pt>
          <cx:pt idx="344">1.2</cx:pt>
          <cx:pt idx="345">1</cx:pt>
          <cx:pt idx="346">1</cx:pt>
          <cx:pt idx="347">1.1399999999999999</cx:pt>
          <cx:pt idx="348">1</cx:pt>
          <cx:pt idx="349">1.1699999999999999</cx:pt>
          <cx:pt idx="350">1.3999999999999999</cx:pt>
          <cx:pt idx="351">2</cx:pt>
          <cx:pt idx="352">2.3300000000000001</cx:pt>
          <cx:pt idx="353">6</cx:pt>
          <cx:pt idx="354">1</cx:pt>
          <cx:pt idx="355">2</cx:pt>
          <cx:pt idx="356">1.2</cx:pt>
          <cx:pt idx="357">1.6499999999999999</cx:pt>
          <cx:pt idx="358">2.5499999999999998</cx:pt>
          <cx:pt idx="359">1</cx:pt>
          <cx:pt idx="360">1.4199999999999999</cx:pt>
          <cx:pt idx="361">1.1000000000000001</cx:pt>
          <cx:pt idx="362">2.7000000000000002</cx:pt>
          <cx:pt idx="363">4</cx:pt>
          <cx:pt idx="364">1</cx:pt>
          <cx:pt idx="365">1</cx:pt>
          <cx:pt idx="366">1</cx:pt>
          <cx:pt idx="367">1</cx:pt>
          <cx:pt idx="368">1</cx:pt>
          <cx:pt idx="369">1</cx:pt>
          <cx:pt idx="370">1</cx:pt>
          <cx:pt idx="371">1.4299999999999999</cx:pt>
          <cx:pt idx="372">1</cx:pt>
          <cx:pt idx="373">1.4299999999999999</cx:pt>
          <cx:pt idx="374">5</cx:pt>
          <cx:pt idx="375">1</cx:pt>
          <cx:pt idx="376">1.25</cx:pt>
          <cx:pt idx="377">1.6000000000000001</cx:pt>
          <cx:pt idx="378">1</cx:pt>
          <cx:pt idx="379">1.22</cx:pt>
          <cx:pt idx="380">1.3300000000000001</cx:pt>
          <cx:pt idx="381">2</cx:pt>
          <cx:pt idx="382">2.2000000000000002</cx:pt>
          <cx:pt idx="383">1.5700000000000001</cx:pt>
          <cx:pt idx="384">2</cx:pt>
          <cx:pt idx="385">1.2</cx:pt>
          <cx:pt idx="386">2</cx:pt>
          <cx:pt idx="387">2</cx:pt>
          <cx:pt idx="388">1.5</cx:pt>
          <cx:pt idx="389">1.3300000000000001</cx:pt>
          <cx:pt idx="390">1</cx:pt>
          <cx:pt idx="391">1.3799999999999999</cx:pt>
          <cx:pt idx="392">1</cx:pt>
          <cx:pt idx="393">1</cx:pt>
          <cx:pt idx="394">1.3300000000000001</cx:pt>
          <cx:pt idx="395">1</cx:pt>
          <cx:pt idx="396">1</cx:pt>
          <cx:pt idx="397">1.78</cx:pt>
          <cx:pt idx="398">0</cx:pt>
          <cx:pt idx="399">3.1200000000000001</cx:pt>
          <cx:pt idx="400">1</cx:pt>
          <cx:pt idx="401">1.1000000000000001</cx:pt>
          <cx:pt idx="402">0</cx:pt>
          <cx:pt idx="403">1</cx:pt>
          <cx:pt idx="404">0</cx:pt>
          <cx:pt idx="405">1.46</cx:pt>
          <cx:pt idx="406">1</cx:pt>
          <cx:pt idx="407">1</cx:pt>
          <cx:pt idx="408">1</cx:pt>
          <cx:pt idx="409">1.8300000000000001</cx:pt>
          <cx:pt idx="410">1.4099999999999999</cx:pt>
          <cx:pt idx="411">1.55</cx:pt>
          <cx:pt idx="412">1.1399999999999999</cx:pt>
          <cx:pt idx="413">1.1200000000000001</cx:pt>
          <cx:pt idx="414">1</cx:pt>
          <cx:pt idx="415">1</cx:pt>
          <cx:pt idx="416">1.3300000000000001</cx:pt>
          <cx:pt idx="417">1.5</cx:pt>
          <cx:pt idx="418">3</cx:pt>
          <cx:pt idx="419">1</cx:pt>
          <cx:pt idx="420">1</cx:pt>
          <cx:pt idx="421">3</cx:pt>
          <cx:pt idx="422">2</cx:pt>
          <cx:pt idx="423">1.8300000000000001</cx:pt>
          <cx:pt idx="424">2.25</cx:pt>
          <cx:pt idx="425">1.79</cx:pt>
          <cx:pt idx="426">1</cx:pt>
          <cx:pt idx="427">2.4300000000000002</cx:pt>
          <cx:pt idx="428">1.3300000000000001</cx:pt>
          <cx:pt idx="429">1.54</cx:pt>
          <cx:pt idx="430">1.1299999999999999</cx:pt>
          <cx:pt idx="431">1</cx:pt>
          <cx:pt idx="432">1</cx:pt>
          <cx:pt idx="433">1</cx:pt>
          <cx:pt idx="434">1.3799999999999999</cx:pt>
          <cx:pt idx="435">1.4099999999999999</cx:pt>
          <cx:pt idx="436">1.9099999999999999</cx:pt>
          <cx:pt idx="437">1.25</cx:pt>
          <cx:pt idx="438">1.3300000000000001</cx:pt>
          <cx:pt idx="439">3.2000000000000002</cx:pt>
          <cx:pt idx="440">0</cx:pt>
          <cx:pt idx="441">1</cx:pt>
          <cx:pt idx="442">1</cx:pt>
          <cx:pt idx="443">1</cx:pt>
          <cx:pt idx="444">1.8</cx:pt>
          <cx:pt idx="445">2</cx:pt>
          <cx:pt idx="446">1</cx:pt>
          <cx:pt idx="447">1.5</cx:pt>
          <cx:pt idx="448">1</cx:pt>
          <cx:pt idx="449">2.6000000000000001</cx:pt>
          <cx:pt idx="450">1.1000000000000001</cx:pt>
          <cx:pt idx="451">1.1799999999999999</cx:pt>
          <cx:pt idx="452">1.25</cx:pt>
          <cx:pt idx="453">3.1000000000000001</cx:pt>
          <cx:pt idx="454">1.5</cx:pt>
          <cx:pt idx="455">2</cx:pt>
          <cx:pt idx="456">4</cx:pt>
          <cx:pt idx="457">1.3999999999999999</cx:pt>
          <cx:pt idx="458">1</cx:pt>
          <cx:pt idx="459">0</cx:pt>
          <cx:pt idx="460">1.9099999999999999</cx:pt>
          <cx:pt idx="461">1</cx:pt>
          <cx:pt idx="462">1.5900000000000001</cx:pt>
          <cx:pt idx="463">1.5</cx:pt>
          <cx:pt idx="464">1.71</cx:pt>
          <cx:pt idx="465">1.1399999999999999</cx:pt>
          <cx:pt idx="466">1.1699999999999999</cx:pt>
          <cx:pt idx="467">1</cx:pt>
          <cx:pt idx="468">2</cx:pt>
          <cx:pt idx="469">1.5800000000000001</cx:pt>
          <cx:pt idx="470">1</cx:pt>
          <cx:pt idx="471">1.5</cx:pt>
          <cx:pt idx="472">2.7999999999999998</cx:pt>
          <cx:pt idx="473">1.76</cx:pt>
          <cx:pt idx="474">1.6699999999999999</cx:pt>
          <cx:pt idx="475">1.0800000000000001</cx:pt>
          <cx:pt idx="476">2</cx:pt>
          <cx:pt idx="477">1.3300000000000001</cx:pt>
          <cx:pt idx="478">2.75</cx:pt>
          <cx:pt idx="479">1.5900000000000001</cx:pt>
          <cx:pt idx="480">2</cx:pt>
          <cx:pt idx="481">1</cx:pt>
          <cx:pt idx="482">1</cx:pt>
          <cx:pt idx="483">1.71</cx:pt>
          <cx:pt idx="484">1.1399999999999999</cx:pt>
          <cx:pt idx="485">1.1200000000000001</cx:pt>
          <cx:pt idx="486">1.0800000000000001</cx:pt>
          <cx:pt idx="487">1</cx:pt>
          <cx:pt idx="488">2.1099999999999999</cx:pt>
          <cx:pt idx="489">1.5</cx:pt>
          <cx:pt idx="490">1.4199999999999999</cx:pt>
          <cx:pt idx="491">1.4199999999999999</cx:pt>
          <cx:pt idx="492">1.8</cx:pt>
          <cx:pt idx="493">1.53</cx:pt>
          <cx:pt idx="494">1.6699999999999999</cx:pt>
          <cx:pt idx="495">1.3300000000000001</cx:pt>
          <cx:pt idx="496">2.1200000000000001</cx:pt>
          <cx:pt idx="497">1.25</cx:pt>
          <cx:pt idx="498">1</cx:pt>
          <cx:pt idx="499">1.3999999999999999</cx:pt>
          <cx:pt idx="500">0</cx:pt>
          <cx:pt idx="501">2.7999999999999998</cx:pt>
          <cx:pt idx="502">5</cx:pt>
          <cx:pt idx="503">1.5</cx:pt>
          <cx:pt idx="504">1.95</cx:pt>
          <cx:pt idx="505">1.25</cx:pt>
          <cx:pt idx="506">2.5</cx:pt>
          <cx:pt idx="507">1.5</cx:pt>
          <cx:pt idx="508">1.8300000000000001</cx:pt>
          <cx:pt idx="509">1</cx:pt>
          <cx:pt idx="510">1</cx:pt>
          <cx:pt idx="511">0</cx:pt>
          <cx:pt idx="512">0</cx:pt>
          <cx:pt idx="513">1.6499999999999999</cx:pt>
          <cx:pt idx="514">1.8300000000000001</cx:pt>
          <cx:pt idx="515">1.3300000000000001</cx:pt>
          <cx:pt idx="516">1.8600000000000001</cx:pt>
          <cx:pt idx="517">1</cx:pt>
          <cx:pt idx="518">1</cx:pt>
          <cx:pt idx="519">1.3300000000000001</cx:pt>
          <cx:pt idx="520">1</cx:pt>
          <cx:pt idx="521">1.8500000000000001</cx:pt>
          <cx:pt idx="522">1.8600000000000001</cx:pt>
          <cx:pt idx="523">2.1200000000000001</cx:pt>
          <cx:pt idx="524">1.25</cx:pt>
          <cx:pt idx="525">1.2</cx:pt>
          <cx:pt idx="526">1.5</cx:pt>
          <cx:pt idx="527">1</cx:pt>
          <cx:pt idx="528">1</cx:pt>
          <cx:pt idx="529">2.75</cx:pt>
          <cx:pt idx="530">1.0900000000000001</cx:pt>
          <cx:pt idx="531">1.6699999999999999</cx:pt>
          <cx:pt idx="532">1.5900000000000001</cx:pt>
          <cx:pt idx="533">1.4299999999999999</cx:pt>
          <cx:pt idx="534">1.29</cx:pt>
          <cx:pt idx="535">1</cx:pt>
          <cx:pt idx="536">1.73</cx:pt>
          <cx:pt idx="537">1.1799999999999999</cx:pt>
          <cx:pt idx="538">1.1799999999999999</cx:pt>
          <cx:pt idx="539">1</cx:pt>
          <cx:pt idx="540">2.5</cx:pt>
          <cx:pt idx="541">2.8300000000000001</cx:pt>
          <cx:pt idx="542">3</cx:pt>
          <cx:pt idx="543">2.6699999999999999</cx:pt>
          <cx:pt idx="544">1.75</cx:pt>
          <cx:pt idx="545">1.1100000000000001</cx:pt>
          <cx:pt idx="546">1</cx:pt>
          <cx:pt idx="547">1</cx:pt>
          <cx:pt idx="548">1.25</cx:pt>
          <cx:pt idx="549">1</cx:pt>
          <cx:pt idx="550">1.6200000000000001</cx:pt>
          <cx:pt idx="551">2.0699999999999998</cx:pt>
          <cx:pt idx="552">1</cx:pt>
          <cx:pt idx="553">2</cx:pt>
          <cx:pt idx="554">0</cx:pt>
          <cx:pt idx="555">1</cx:pt>
          <cx:pt idx="556">1.21</cx:pt>
          <cx:pt idx="557">1.5</cx:pt>
          <cx:pt idx="558">1.5700000000000001</cx:pt>
          <cx:pt idx="559">1.5</cx:pt>
          <cx:pt idx="560">1.8</cx:pt>
          <cx:pt idx="561">1.3300000000000001</cx:pt>
          <cx:pt idx="562">1.5700000000000001</cx:pt>
          <cx:pt idx="563">1.3300000000000001</cx:pt>
          <cx:pt idx="564">1.25</cx:pt>
          <cx:pt idx="565">2</cx:pt>
          <cx:pt idx="566">2.5800000000000001</cx:pt>
          <cx:pt idx="567">1</cx:pt>
          <cx:pt idx="568">1.25</cx:pt>
          <cx:pt idx="569">1</cx:pt>
          <cx:pt idx="570">2.71</cx:pt>
          <cx:pt idx="571">1</cx:pt>
          <cx:pt idx="572">1.3999999999999999</cx:pt>
          <cx:pt idx="573">1.5800000000000001</cx:pt>
          <cx:pt idx="574">1.48</cx:pt>
          <cx:pt idx="575">1.5</cx:pt>
          <cx:pt idx="576">1.2</cx:pt>
          <cx:pt idx="577">1</cx:pt>
          <cx:pt idx="578">1</cx:pt>
          <cx:pt idx="579">1</cx:pt>
          <cx:pt idx="580">1.55</cx:pt>
          <cx:pt idx="581">1</cx:pt>
          <cx:pt idx="582">1</cx:pt>
          <cx:pt idx="583">1.4299999999999999</cx:pt>
          <cx:pt idx="584">1.5</cx:pt>
          <cx:pt idx="585">1.27</cx:pt>
          <cx:pt idx="586">1.3300000000000001</cx:pt>
          <cx:pt idx="587">3</cx:pt>
          <cx:pt idx="588">1.0900000000000001</cx:pt>
          <cx:pt idx="589">1</cx:pt>
          <cx:pt idx="590">1.2</cx:pt>
          <cx:pt idx="591">1</cx:pt>
          <cx:pt idx="592">2.5</cx:pt>
          <cx:pt idx="593">1.5</cx:pt>
          <cx:pt idx="594">4</cx:pt>
          <cx:pt idx="595">5</cx:pt>
          <cx:pt idx="596">2</cx:pt>
          <cx:pt idx="597">1.1000000000000001</cx:pt>
          <cx:pt idx="598">4.5999999999999996</cx:pt>
          <cx:pt idx="599">1.6000000000000001</cx:pt>
          <cx:pt idx="600">1.6899999999999999</cx:pt>
          <cx:pt idx="601">1.6699999999999999</cx:pt>
          <cx:pt idx="602">1.6000000000000001</cx:pt>
          <cx:pt idx="603">2.5</cx:pt>
          <cx:pt idx="604">1.2</cx:pt>
          <cx:pt idx="605">5.3300000000000001</cx:pt>
          <cx:pt idx="606">4</cx:pt>
          <cx:pt idx="607">1.6000000000000001</cx:pt>
          <cx:pt idx="608">1.8899999999999999</cx:pt>
          <cx:pt idx="609">2.4399999999999999</cx:pt>
          <cx:pt idx="610">1.5800000000000001</cx:pt>
          <cx:pt idx="611">1</cx:pt>
          <cx:pt idx="612">1</cx:pt>
          <cx:pt idx="613">1.4399999999999999</cx:pt>
          <cx:pt idx="614">1.1200000000000001</cx:pt>
          <cx:pt idx="615">1.3799999999999999</cx:pt>
          <cx:pt idx="616">2.6200000000000001</cx:pt>
          <cx:pt idx="617">1</cx:pt>
          <cx:pt idx="618">3</cx:pt>
          <cx:pt idx="619">1</cx:pt>
          <cx:pt idx="620">1.75</cx:pt>
          <cx:pt idx="621">1.78</cx:pt>
          <cx:pt idx="622">1</cx:pt>
          <cx:pt idx="623">1</cx:pt>
          <cx:pt idx="624">2.6699999999999999</cx:pt>
          <cx:pt idx="625">1</cx:pt>
          <cx:pt idx="626">2</cx:pt>
          <cx:pt idx="627">1</cx:pt>
          <cx:pt idx="628">1.3999999999999999</cx:pt>
          <cx:pt idx="629">2.5499999999999998</cx:pt>
          <cx:pt idx="630">2.3300000000000001</cx:pt>
          <cx:pt idx="631">1.4199999999999999</cx:pt>
          <cx:pt idx="632">1.3300000000000001</cx:pt>
          <cx:pt idx="633">4.1399999999999997</cx:pt>
          <cx:pt idx="634">1</cx:pt>
          <cx:pt idx="635">1.25</cx:pt>
          <cx:pt idx="636">2.3300000000000001</cx:pt>
          <cx:pt idx="637">2</cx:pt>
          <cx:pt idx="638">3</cx:pt>
          <cx:pt idx="639">1.6299999999999999</cx:pt>
          <cx:pt idx="640">1.22</cx:pt>
          <cx:pt idx="641">2.75</cx:pt>
          <cx:pt idx="642">1</cx:pt>
          <cx:pt idx="643">1.3999999999999999</cx:pt>
          <cx:pt idx="644">1.3100000000000001</cx:pt>
          <cx:pt idx="645">1</cx:pt>
          <cx:pt idx="646">1</cx:pt>
          <cx:pt idx="647">1.6200000000000001</cx:pt>
          <cx:pt idx="648">1.1699999999999999</cx:pt>
          <cx:pt idx="649">1</cx:pt>
          <cx:pt idx="650">2.6400000000000001</cx:pt>
          <cx:pt idx="651">1</cx:pt>
          <cx:pt idx="652">1</cx:pt>
          <cx:pt idx="653">3</cx:pt>
          <cx:pt idx="654">1.2</cx:pt>
          <cx:pt idx="655">1.8200000000000001</cx:pt>
          <cx:pt idx="656">1</cx:pt>
          <cx:pt idx="657">1</cx:pt>
          <cx:pt idx="658">1.4299999999999999</cx:pt>
          <cx:pt idx="659">1</cx:pt>
          <cx:pt idx="660">1</cx:pt>
          <cx:pt idx="661">1.6499999999999999</cx:pt>
          <cx:pt idx="662">1.5</cx:pt>
          <cx:pt idx="663">1.4299999999999999</cx:pt>
          <cx:pt idx="664">1</cx:pt>
          <cx:pt idx="665">1.6699999999999999</cx:pt>
          <cx:pt idx="666">1</cx:pt>
          <cx:pt idx="667">1.3899999999999999</cx:pt>
          <cx:pt idx="668">1</cx:pt>
          <cx:pt idx="669">1.2</cx:pt>
          <cx:pt idx="670">1</cx:pt>
          <cx:pt idx="671">1.3300000000000001</cx:pt>
          <cx:pt idx="672">1.6699999999999999</cx:pt>
          <cx:pt idx="673">1</cx:pt>
          <cx:pt idx="674">1</cx:pt>
          <cx:pt idx="675">2</cx:pt>
          <cx:pt idx="676">1</cx:pt>
          <cx:pt idx="677">1</cx:pt>
          <cx:pt idx="678">1.21</cx:pt>
          <cx:pt idx="679">1</cx:pt>
          <cx:pt idx="680">1</cx:pt>
          <cx:pt idx="681">1.4399999999999999</cx:pt>
          <cx:pt idx="682">1.6399999999999999</cx:pt>
          <cx:pt idx="683">1</cx:pt>
          <cx:pt idx="684">1</cx:pt>
          <cx:pt idx="685">1.6699999999999999</cx:pt>
          <cx:pt idx="686">1</cx:pt>
          <cx:pt idx="687">1.53</cx:pt>
          <cx:pt idx="688">1.5</cx:pt>
          <cx:pt idx="689">1</cx:pt>
          <cx:pt idx="690">2.5</cx:pt>
          <cx:pt idx="691">1</cx:pt>
          <cx:pt idx="692">1.5700000000000001</cx:pt>
          <cx:pt idx="693">2.5</cx:pt>
          <cx:pt idx="694">1</cx:pt>
          <cx:pt idx="695">1</cx:pt>
          <cx:pt idx="696">1.52</cx:pt>
          <cx:pt idx="697">1.1399999999999999</cx:pt>
          <cx:pt idx="698">1</cx:pt>
          <cx:pt idx="699">1</cx:pt>
          <cx:pt idx="700">1.71</cx:pt>
          <cx:pt idx="701">1.5</cx:pt>
          <cx:pt idx="702">1.5</cx:pt>
          <cx:pt idx="703">1.6100000000000001</cx:pt>
          <cx:pt idx="704">1</cx:pt>
          <cx:pt idx="705">1</cx:pt>
          <cx:pt idx="706">1.99</cx:pt>
          <cx:pt idx="707">1</cx:pt>
          <cx:pt idx="708">2.3300000000000001</cx:pt>
          <cx:pt idx="709">1.22</cx:pt>
          <cx:pt idx="710">1</cx:pt>
          <cx:pt idx="711">1.1699999999999999</cx:pt>
          <cx:pt idx="712">3.73</cx:pt>
          <cx:pt idx="713">1.75</cx:pt>
          <cx:pt idx="714">1</cx:pt>
          <cx:pt idx="715">2</cx:pt>
          <cx:pt idx="716">4.3300000000000001</cx:pt>
          <cx:pt idx="717">1</cx:pt>
          <cx:pt idx="718">1</cx:pt>
          <cx:pt idx="719">1</cx:pt>
          <cx:pt idx="720">4</cx:pt>
          <cx:pt idx="721">1</cx:pt>
          <cx:pt idx="722">2</cx:pt>
          <cx:pt idx="723">2.2000000000000002</cx:pt>
          <cx:pt idx="724">2.75</cx:pt>
          <cx:pt idx="725">2.6299999999999999</cx:pt>
          <cx:pt idx="726">1.6000000000000001</cx:pt>
          <cx:pt idx="727">2.0899999999999999</cx:pt>
          <cx:pt idx="728">1.1000000000000001</cx:pt>
          <cx:pt idx="729">1.1000000000000001</cx:pt>
          <cx:pt idx="730">1.3100000000000001</cx:pt>
          <cx:pt idx="731">1.55</cx:pt>
          <cx:pt idx="732">1.25</cx:pt>
          <cx:pt idx="733">1.24</cx:pt>
          <cx:pt idx="734">1.6699999999999999</cx:pt>
          <cx:pt idx="735">4</cx:pt>
          <cx:pt idx="736">1</cx:pt>
          <cx:pt idx="737">3.25</cx:pt>
          <cx:pt idx="738">3.3300000000000001</cx:pt>
          <cx:pt idx="739">2.5</cx:pt>
          <cx:pt idx="740">3.6000000000000001</cx:pt>
          <cx:pt idx="741">1.27</cx:pt>
          <cx:pt idx="742">2</cx:pt>
          <cx:pt idx="743">3.5</cx:pt>
          <cx:pt idx="744">1</cx:pt>
          <cx:pt idx="745">1</cx:pt>
          <cx:pt idx="746">1</cx:pt>
          <cx:pt idx="747">2</cx:pt>
          <cx:pt idx="748">1.6000000000000001</cx:pt>
          <cx:pt idx="749">1.6799999999999999</cx:pt>
          <cx:pt idx="750">1</cx:pt>
          <cx:pt idx="751">2.3300000000000001</cx:pt>
          <cx:pt idx="752">1</cx:pt>
          <cx:pt idx="753">1.5</cx:pt>
          <cx:pt idx="754">1</cx:pt>
          <cx:pt idx="755">1.3300000000000001</cx:pt>
          <cx:pt idx="756">1</cx:pt>
          <cx:pt idx="757">1</cx:pt>
          <cx:pt idx="758">1.75</cx:pt>
          <cx:pt idx="759">1.1799999999999999</cx:pt>
          <cx:pt idx="760">1</cx:pt>
          <cx:pt idx="761">2.25</cx:pt>
          <cx:pt idx="762">2.25</cx:pt>
          <cx:pt idx="763">2.25</cx:pt>
          <cx:pt idx="764">2</cx:pt>
          <cx:pt idx="765">1</cx:pt>
          <cx:pt idx="766">1</cx:pt>
          <cx:pt idx="767">1</cx:pt>
          <cx:pt idx="768">1</cx:pt>
          <cx:pt idx="769">1</cx:pt>
          <cx:pt idx="770">2.4300000000000002</cx:pt>
          <cx:pt idx="771">1</cx:pt>
          <cx:pt idx="772">1.6699999999999999</cx:pt>
          <cx:pt idx="773">1</cx:pt>
          <cx:pt idx="774">1</cx:pt>
          <cx:pt idx="775">1</cx:pt>
          <cx:pt idx="776">1</cx:pt>
          <cx:pt idx="777">1.05</cx:pt>
          <cx:pt idx="778">1</cx:pt>
          <cx:pt idx="779">1</cx:pt>
          <cx:pt idx="780">1</cx:pt>
          <cx:pt idx="781">1</cx:pt>
          <cx:pt idx="782">1</cx:pt>
          <cx:pt idx="783">1</cx:pt>
          <cx:pt idx="784">1.2</cx:pt>
          <cx:pt idx="785">1</cx:pt>
          <cx:pt idx="786">1</cx:pt>
          <cx:pt idx="787">2.5</cx:pt>
          <cx:pt idx="788">1</cx:pt>
          <cx:pt idx="789">1</cx:pt>
          <cx:pt idx="790">1</cx:pt>
          <cx:pt idx="791">1</cx:pt>
          <cx:pt idx="792">1</cx:pt>
          <cx:pt idx="793">1</cx:pt>
          <cx:pt idx="794">1</cx:pt>
          <cx:pt idx="795">1</cx:pt>
          <cx:pt idx="796">1</cx:pt>
          <cx:pt idx="797">1</cx:pt>
          <cx:pt idx="798">1</cx:pt>
          <cx:pt idx="799">1</cx:pt>
          <cx:pt idx="800">1</cx:pt>
          <cx:pt idx="801">1</cx:pt>
          <cx:pt idx="802">1</cx:pt>
          <cx:pt idx="803">1</cx:pt>
          <cx:pt idx="804">1</cx:pt>
          <cx:pt idx="805">1</cx:pt>
          <cx:pt idx="806">1</cx:pt>
          <cx:pt idx="807">1.24</cx:pt>
          <cx:pt idx="808">1.1100000000000001</cx:pt>
          <cx:pt idx="809">3.6200000000000001</cx:pt>
          <cx:pt idx="810">0</cx:pt>
          <cx:pt idx="811">1</cx:pt>
          <cx:pt idx="812">4</cx:pt>
          <cx:pt idx="813">1.8</cx:pt>
          <cx:pt idx="814">3</cx:pt>
          <cx:pt idx="815">2.5</cx:pt>
          <cx:pt idx="816">3</cx:pt>
          <cx:pt idx="817">2.7999999999999998</cx:pt>
          <cx:pt idx="818">1</cx:pt>
          <cx:pt idx="819">1.5900000000000001</cx:pt>
          <cx:pt idx="820">1.5600000000000001</cx:pt>
          <cx:pt idx="821">1.4399999999999999</cx:pt>
          <cx:pt idx="822">0</cx:pt>
          <cx:pt idx="823">2.4100000000000001</cx:pt>
          <cx:pt idx="824">2.5</cx:pt>
          <cx:pt idx="825">2.3300000000000001</cx:pt>
          <cx:pt idx="826">1</cx:pt>
          <cx:pt idx="827">2.3999999999999999</cx:pt>
          <cx:pt idx="828">1</cx:pt>
          <cx:pt idx="829">0</cx:pt>
          <cx:pt idx="830">0</cx:pt>
          <cx:pt idx="831">1</cx:pt>
          <cx:pt idx="832">1.3</cx:pt>
          <cx:pt idx="833">1.1399999999999999</cx:pt>
          <cx:pt idx="834">1.3600000000000001</cx:pt>
          <cx:pt idx="835">1</cx:pt>
          <cx:pt idx="836">1.75</cx:pt>
          <cx:pt idx="837">1.75</cx:pt>
          <cx:pt idx="838">3</cx:pt>
          <cx:pt idx="839">1</cx:pt>
          <cx:pt idx="840">0</cx:pt>
          <cx:pt idx="841">2.77</cx:pt>
          <cx:pt idx="842">2.4300000000000002</cx:pt>
          <cx:pt idx="843">1.75</cx:pt>
          <cx:pt idx="844">1</cx:pt>
          <cx:pt idx="845">5.3300000000000001</cx:pt>
          <cx:pt idx="846">1.1200000000000001</cx:pt>
          <cx:pt idx="847">1.71</cx:pt>
          <cx:pt idx="848">1</cx:pt>
          <cx:pt idx="849">1.75</cx:pt>
          <cx:pt idx="850">1.3200000000000001</cx:pt>
          <cx:pt idx="851">1.6399999999999999</cx:pt>
          <cx:pt idx="852">2.8999999999999999</cx:pt>
          <cx:pt idx="853">1</cx:pt>
        </cx:lvl>
      </cx:numDim>
    </cx:data>
    <cx:data id="1">
      <cx:numDim type="val">
        <cx:f>Sheet1!$B$2:$B$855</cx:f>
        <cx:lvl ptCount="854" formatCode="Estandar">
          <cx:pt idx="0">2</cx:pt>
          <cx:pt idx="1">2</cx:pt>
          <cx:pt idx="2">2</cx:pt>
          <cx:pt idx="3">0</cx:pt>
          <cx:pt idx="4">0</cx:pt>
          <cx:pt idx="5">9</cx:pt>
          <cx:pt idx="6">0</cx:pt>
          <cx:pt idx="7">3</cx:pt>
          <cx:pt idx="8">1</cx:pt>
          <cx:pt idx="9">1</cx:pt>
          <cx:pt idx="10">9</cx:pt>
          <cx:pt idx="11">1</cx:pt>
          <cx:pt idx="12">3</cx:pt>
          <cx:pt idx="13">2</cx:pt>
          <cx:pt idx="14">10</cx:pt>
          <cx:pt idx="15">1</cx:pt>
          <cx:pt idx="16">0</cx:pt>
          <cx:pt idx="17">2</cx:pt>
          <cx:pt idx="18">1</cx:pt>
          <cx:pt idx="19">2</cx:pt>
          <cx:pt idx="20">1</cx:pt>
          <cx:pt idx="21">2</cx:pt>
          <cx:pt idx="22">2</cx:pt>
          <cx:pt idx="23">4</cx:pt>
          <cx:pt idx="24">0</cx:pt>
          <cx:pt idx="25">3</cx:pt>
          <cx:pt idx="26">1</cx:pt>
          <cx:pt idx="27">8</cx:pt>
          <cx:pt idx="28">1</cx:pt>
          <cx:pt idx="29">2</cx:pt>
          <cx:pt idx="30">2</cx:pt>
          <cx:pt idx="31">2</cx:pt>
          <cx:pt idx="32">1</cx:pt>
          <cx:pt idx="33">0</cx:pt>
          <cx:pt idx="34">2</cx:pt>
          <cx:pt idx="35">2</cx:pt>
          <cx:pt idx="36">1</cx:pt>
          <cx:pt idx="37">4</cx:pt>
          <cx:pt idx="38">1</cx:pt>
          <cx:pt idx="39">6</cx:pt>
          <cx:pt idx="40">3</cx:pt>
          <cx:pt idx="41">4</cx:pt>
          <cx:pt idx="42">3</cx:pt>
          <cx:pt idx="43">7</cx:pt>
          <cx:pt idx="44">0</cx:pt>
          <cx:pt idx="45">5</cx:pt>
          <cx:pt idx="46">7</cx:pt>
          <cx:pt idx="47">10</cx:pt>
          <cx:pt idx="48">4</cx:pt>
          <cx:pt idx="49">2</cx:pt>
          <cx:pt idx="50">2</cx:pt>
          <cx:pt idx="51">2</cx:pt>
          <cx:pt idx="52">0</cx:pt>
          <cx:pt idx="53">2</cx:pt>
          <cx:pt idx="54">2</cx:pt>
          <cx:pt idx="55">10</cx:pt>
          <cx:pt idx="56">1</cx:pt>
          <cx:pt idx="57">6</cx:pt>
          <cx:pt idx="58">5</cx:pt>
          <cx:pt idx="59">3</cx:pt>
          <cx:pt idx="60">4</cx:pt>
          <cx:pt idx="61">1</cx:pt>
          <cx:pt idx="62">1</cx:pt>
          <cx:pt idx="63">2</cx:pt>
          <cx:pt idx="64">13</cx:pt>
          <cx:pt idx="65">12</cx:pt>
          <cx:pt idx="66">1</cx:pt>
          <cx:pt idx="67">6</cx:pt>
          <cx:pt idx="68">5</cx:pt>
          <cx:pt idx="69">2</cx:pt>
          <cx:pt idx="70">2</cx:pt>
          <cx:pt idx="71">1</cx:pt>
          <cx:pt idx="72">1</cx:pt>
          <cx:pt idx="73">3</cx:pt>
          <cx:pt idx="74">3</cx:pt>
          <cx:pt idx="75">0</cx:pt>
          <cx:pt idx="76">1</cx:pt>
          <cx:pt idx="77">1</cx:pt>
          <cx:pt idx="78">2</cx:pt>
          <cx:pt idx="79">1</cx:pt>
          <cx:pt idx="80">1</cx:pt>
          <cx:pt idx="81">4</cx:pt>
          <cx:pt idx="82">2</cx:pt>
          <cx:pt idx="83">2</cx:pt>
          <cx:pt idx="84">2</cx:pt>
          <cx:pt idx="85">2</cx:pt>
          <cx:pt idx="86">3</cx:pt>
          <cx:pt idx="87">1</cx:pt>
          <cx:pt idx="88">2</cx:pt>
          <cx:pt idx="89">1</cx:pt>
          <cx:pt idx="90">1</cx:pt>
          <cx:pt idx="91">1</cx:pt>
          <cx:pt idx="92">2</cx:pt>
          <cx:pt idx="93">1</cx:pt>
          <cx:pt idx="94">1</cx:pt>
          <cx:pt idx="95">1</cx:pt>
          <cx:pt idx="96">2</cx:pt>
          <cx:pt idx="97">2</cx:pt>
          <cx:pt idx="98">5</cx:pt>
          <cx:pt idx="99">1</cx:pt>
          <cx:pt idx="100">1</cx:pt>
          <cx:pt idx="101">1</cx:pt>
          <cx:pt idx="102">1</cx:pt>
          <cx:pt idx="103">4</cx:pt>
          <cx:pt idx="104">4</cx:pt>
          <cx:pt idx="105">1</cx:pt>
          <cx:pt idx="106">1</cx:pt>
          <cx:pt idx="107">3</cx:pt>
          <cx:pt idx="108">4</cx:pt>
          <cx:pt idx="109">1</cx:pt>
          <cx:pt idx="110">2</cx:pt>
          <cx:pt idx="111">1</cx:pt>
          <cx:pt idx="112">5</cx:pt>
          <cx:pt idx="113">2</cx:pt>
          <cx:pt idx="114">22</cx:pt>
          <cx:pt idx="115">1</cx:pt>
          <cx:pt idx="116">2</cx:pt>
          <cx:pt idx="117">1</cx:pt>
          <cx:pt idx="118">3</cx:pt>
          <cx:pt idx="119">3</cx:pt>
          <cx:pt idx="120">5</cx:pt>
          <cx:pt idx="121">3</cx:pt>
          <cx:pt idx="122">22</cx:pt>
          <cx:pt idx="123">11</cx:pt>
          <cx:pt idx="124">1</cx:pt>
          <cx:pt idx="125">4</cx:pt>
          <cx:pt idx="126">6</cx:pt>
          <cx:pt idx="127">1</cx:pt>
          <cx:pt idx="128">4</cx:pt>
          <cx:pt idx="129">4</cx:pt>
          <cx:pt idx="130">3</cx:pt>
          <cx:pt idx="131">1</cx:pt>
          <cx:pt idx="132">3</cx:pt>
          <cx:pt idx="133">0</cx:pt>
          <cx:pt idx="134">9</cx:pt>
          <cx:pt idx="135">4</cx:pt>
          <cx:pt idx="136">8</cx:pt>
          <cx:pt idx="137">1</cx:pt>
          <cx:pt idx="138">4</cx:pt>
          <cx:pt idx="139">6</cx:pt>
          <cx:pt idx="140">3</cx:pt>
          <cx:pt idx="141">7</cx:pt>
          <cx:pt idx="142">16</cx:pt>
          <cx:pt idx="143">0</cx:pt>
          <cx:pt idx="144">1</cx:pt>
          <cx:pt idx="145">2</cx:pt>
          <cx:pt idx="146">3</cx:pt>
          <cx:pt idx="147">2</cx:pt>
          <cx:pt idx="148">2</cx:pt>
          <cx:pt idx="149">3</cx:pt>
          <cx:pt idx="150">3</cx:pt>
          <cx:pt idx="151">6</cx:pt>
          <cx:pt idx="152">3</cx:pt>
          <cx:pt idx="153">2</cx:pt>
          <cx:pt idx="154">2</cx:pt>
          <cx:pt idx="155">1</cx:pt>
          <cx:pt idx="156">2</cx:pt>
          <cx:pt idx="157">2</cx:pt>
          <cx:pt idx="158">2</cx:pt>
          <cx:pt idx="159">2</cx:pt>
          <cx:pt idx="160">5</cx:pt>
          <cx:pt idx="161">4</cx:pt>
          <cx:pt idx="162">4</cx:pt>
          <cx:pt idx="163">3</cx:pt>
          <cx:pt idx="164">4</cx:pt>
          <cx:pt idx="165">5</cx:pt>
          <cx:pt idx="166">8</cx:pt>
          <cx:pt idx="167">3</cx:pt>
          <cx:pt idx="168">5</cx:pt>
          <cx:pt idx="169">2</cx:pt>
          <cx:pt idx="170">2</cx:pt>
          <cx:pt idx="171">2</cx:pt>
          <cx:pt idx="172">2</cx:pt>
          <cx:pt idx="173">2</cx:pt>
          <cx:pt idx="174">3</cx:pt>
          <cx:pt idx="175">86</cx:pt>
          <cx:pt idx="176">2</cx:pt>
          <cx:pt idx="177">1</cx:pt>
          <cx:pt idx="178">1</cx:pt>
          <cx:pt idx="179">2</cx:pt>
          <cx:pt idx="180">0</cx:pt>
          <cx:pt idx="181">1</cx:pt>
          <cx:pt idx="182">1</cx:pt>
          <cx:pt idx="183">1</cx:pt>
          <cx:pt idx="184">1</cx:pt>
          <cx:pt idx="185">1</cx:pt>
          <cx:pt idx="186">1</cx:pt>
          <cx:pt idx="187">6</cx:pt>
          <cx:pt idx="188">1</cx:pt>
          <cx:pt idx="189">2</cx:pt>
          <cx:pt idx="190">2</cx:pt>
          <cx:pt idx="191">3</cx:pt>
          <cx:pt idx="192">2</cx:pt>
          <cx:pt idx="193">2</cx:pt>
          <cx:pt idx="194">1</cx:pt>
          <cx:pt idx="195">18</cx:pt>
          <cx:pt idx="196">1</cx:pt>
          <cx:pt idx="197">1</cx:pt>
          <cx:pt idx="198">0</cx:pt>
          <cx:pt idx="199">1</cx:pt>
          <cx:pt idx="200">3</cx:pt>
          <cx:pt idx="201">2</cx:pt>
          <cx:pt idx="202">9</cx:pt>
          <cx:pt idx="203">1</cx:pt>
          <cx:pt idx="204">1</cx:pt>
          <cx:pt idx="205">1</cx:pt>
          <cx:pt idx="206">2</cx:pt>
          <cx:pt idx="207">3</cx:pt>
          <cx:pt idx="208">1</cx:pt>
          <cx:pt idx="209">1</cx:pt>
          <cx:pt idx="210">4</cx:pt>
          <cx:pt idx="211">7</cx:pt>
          <cx:pt idx="212">5</cx:pt>
          <cx:pt idx="213">1</cx:pt>
          <cx:pt idx="214">4</cx:pt>
          <cx:pt idx="215">1</cx:pt>
          <cx:pt idx="216">6</cx:pt>
          <cx:pt idx="217">1</cx:pt>
          <cx:pt idx="218">8</cx:pt>
          <cx:pt idx="219">0</cx:pt>
          <cx:pt idx="220">13</cx:pt>
          <cx:pt idx="221">1</cx:pt>
          <cx:pt idx="222">1</cx:pt>
          <cx:pt idx="223">4</cx:pt>
          <cx:pt idx="224">3</cx:pt>
          <cx:pt idx="225">1</cx:pt>
          <cx:pt idx="226">2</cx:pt>
          <cx:pt idx="227">2</cx:pt>
          <cx:pt idx="228">3</cx:pt>
          <cx:pt idx="229">5</cx:pt>
          <cx:pt idx="230">7</cx:pt>
          <cx:pt idx="231">2</cx:pt>
          <cx:pt idx="232">3</cx:pt>
          <cx:pt idx="233">1</cx:pt>
          <cx:pt idx="234">1</cx:pt>
          <cx:pt idx="235">1</cx:pt>
          <cx:pt idx="236">3</cx:pt>
          <cx:pt idx="237">2</cx:pt>
          <cx:pt idx="238">1</cx:pt>
          <cx:pt idx="239">6</cx:pt>
          <cx:pt idx="240">1</cx:pt>
          <cx:pt idx="241">1</cx:pt>
          <cx:pt idx="242">3</cx:pt>
          <cx:pt idx="243">2</cx:pt>
          <cx:pt idx="244">2</cx:pt>
          <cx:pt idx="245">2</cx:pt>
          <cx:pt idx="246">1</cx:pt>
          <cx:pt idx="247">5</cx:pt>
          <cx:pt idx="248">2</cx:pt>
          <cx:pt idx="249">2</cx:pt>
          <cx:pt idx="250">1</cx:pt>
          <cx:pt idx="251">2</cx:pt>
          <cx:pt idx="252">2</cx:pt>
          <cx:pt idx="253">1</cx:pt>
          <cx:pt idx="254">1</cx:pt>
          <cx:pt idx="255">2</cx:pt>
          <cx:pt idx="256">1</cx:pt>
          <cx:pt idx="257">4</cx:pt>
          <cx:pt idx="258">1</cx:pt>
          <cx:pt idx="259">2</cx:pt>
          <cx:pt idx="260">2</cx:pt>
          <cx:pt idx="261">2</cx:pt>
          <cx:pt idx="262">3</cx:pt>
          <cx:pt idx="263">2</cx:pt>
          <cx:pt idx="264">2</cx:pt>
          <cx:pt idx="265">2</cx:pt>
          <cx:pt idx="266">1</cx:pt>
          <cx:pt idx="267">3</cx:pt>
          <cx:pt idx="268">1</cx:pt>
          <cx:pt idx="269">2</cx:pt>
          <cx:pt idx="270">2</cx:pt>
          <cx:pt idx="271">2</cx:pt>
          <cx:pt idx="272">3</cx:pt>
          <cx:pt idx="273">2</cx:pt>
          <cx:pt idx="274">2</cx:pt>
          <cx:pt idx="275">2</cx:pt>
          <cx:pt idx="276">2</cx:pt>
          <cx:pt idx="277">2</cx:pt>
          <cx:pt idx="278">2</cx:pt>
          <cx:pt idx="279">2</cx:pt>
          <cx:pt idx="280">4</cx:pt>
          <cx:pt idx="281">3</cx:pt>
          <cx:pt idx="282">1</cx:pt>
          <cx:pt idx="283">2</cx:pt>
          <cx:pt idx="284">4</cx:pt>
          <cx:pt idx="285">1</cx:pt>
          <cx:pt idx="286">1</cx:pt>
          <cx:pt idx="287">2</cx:pt>
          <cx:pt idx="288">2</cx:pt>
          <cx:pt idx="289">2</cx:pt>
          <cx:pt idx="290">6</cx:pt>
          <cx:pt idx="291">2</cx:pt>
          <cx:pt idx="292">4</cx:pt>
          <cx:pt idx="293">4</cx:pt>
          <cx:pt idx="294">4</cx:pt>
          <cx:pt idx="295">1</cx:pt>
          <cx:pt idx="296">4</cx:pt>
          <cx:pt idx="297">3</cx:pt>
          <cx:pt idx="298">1</cx:pt>
          <cx:pt idx="299">2</cx:pt>
          <cx:pt idx="300">3</cx:pt>
          <cx:pt idx="301">2</cx:pt>
          <cx:pt idx="302">2</cx:pt>
          <cx:pt idx="303">3</cx:pt>
          <cx:pt idx="304">1</cx:pt>
          <cx:pt idx="305">1</cx:pt>
          <cx:pt idx="306">2</cx:pt>
          <cx:pt idx="307">2</cx:pt>
          <cx:pt idx="308">2</cx:pt>
          <cx:pt idx="309">1</cx:pt>
          <cx:pt idx="310">2</cx:pt>
          <cx:pt idx="311">3</cx:pt>
          <cx:pt idx="312">11</cx:pt>
          <cx:pt idx="313">1</cx:pt>
          <cx:pt idx="314">6</cx:pt>
          <cx:pt idx="315">1</cx:pt>
          <cx:pt idx="316">1</cx:pt>
          <cx:pt idx="317">3</cx:pt>
          <cx:pt idx="318">1</cx:pt>
          <cx:pt idx="319">3</cx:pt>
          <cx:pt idx="320">8</cx:pt>
          <cx:pt idx="321">1</cx:pt>
          <cx:pt idx="322">1</cx:pt>
          <cx:pt idx="323">1</cx:pt>
          <cx:pt idx="324">1</cx:pt>
          <cx:pt idx="325">1</cx:pt>
          <cx:pt idx="326">3</cx:pt>
          <cx:pt idx="327">4</cx:pt>
          <cx:pt idx="328">4</cx:pt>
          <cx:pt idx="329">2</cx:pt>
          <cx:pt idx="330">1</cx:pt>
          <cx:pt idx="331">1</cx:pt>
          <cx:pt idx="332">1</cx:pt>
          <cx:pt idx="333">2</cx:pt>
          <cx:pt idx="334">1</cx:pt>
          <cx:pt idx="335">6</cx:pt>
          <cx:pt idx="336">9</cx:pt>
          <cx:pt idx="337">1</cx:pt>
          <cx:pt idx="338">3</cx:pt>
          <cx:pt idx="339">1</cx:pt>
          <cx:pt idx="340">12</cx:pt>
          <cx:pt idx="341">2</cx:pt>
          <cx:pt idx="342">1</cx:pt>
          <cx:pt idx="343">10</cx:pt>
          <cx:pt idx="344">2</cx:pt>
          <cx:pt idx="345">1</cx:pt>
          <cx:pt idx="346">1</cx:pt>
          <cx:pt idx="347">2</cx:pt>
          <cx:pt idx="348">1</cx:pt>
          <cx:pt idx="349">2</cx:pt>
          <cx:pt idx="350">3</cx:pt>
          <cx:pt idx="351">1</cx:pt>
          <cx:pt idx="352">5</cx:pt>
          <cx:pt idx="353">6</cx:pt>
          <cx:pt idx="354">1</cx:pt>
          <cx:pt idx="355">3</cx:pt>
          <cx:pt idx="356">2</cx:pt>
          <cx:pt idx="357">10</cx:pt>
          <cx:pt idx="358">7</cx:pt>
          <cx:pt idx="359">1</cx:pt>
          <cx:pt idx="360">4</cx:pt>
          <cx:pt idx="361">2</cx:pt>
          <cx:pt idx="362">9</cx:pt>
          <cx:pt idx="363">10</cx:pt>
          <cx:pt idx="364">1</cx:pt>
          <cx:pt idx="365">1</cx:pt>
          <cx:pt idx="366">1</cx:pt>
          <cx:pt idx="367">1</cx:pt>
          <cx:pt idx="368">1</cx:pt>
          <cx:pt idx="369">1</cx:pt>
          <cx:pt idx="370">1</cx:pt>
          <cx:pt idx="371">2</cx:pt>
          <cx:pt idx="372">1</cx:pt>
          <cx:pt idx="373">3</cx:pt>
          <cx:pt idx="374">6</cx:pt>
          <cx:pt idx="375">1</cx:pt>
          <cx:pt idx="376">2</cx:pt>
          <cx:pt idx="377">4</cx:pt>
          <cx:pt idx="378">1</cx:pt>
          <cx:pt idx="379">2</cx:pt>
          <cx:pt idx="380">2</cx:pt>
          <cx:pt idx="381">4</cx:pt>
          <cx:pt idx="382">3</cx:pt>
          <cx:pt idx="383">2</cx:pt>
          <cx:pt idx="384">4</cx:pt>
          <cx:pt idx="385">2</cx:pt>
          <cx:pt idx="386">2</cx:pt>
          <cx:pt idx="387">6</cx:pt>
          <cx:pt idx="388">2</cx:pt>
          <cx:pt idx="389">2</cx:pt>
          <cx:pt idx="390">1</cx:pt>
          <cx:pt idx="391">4</cx:pt>
          <cx:pt idx="392">1</cx:pt>
          <cx:pt idx="393">1</cx:pt>
          <cx:pt idx="394">2</cx:pt>
          <cx:pt idx="395">1</cx:pt>
          <cx:pt idx="396">1</cx:pt>
          <cx:pt idx="397">8</cx:pt>
          <cx:pt idx="398">0</cx:pt>
          <cx:pt idx="399">7</cx:pt>
          <cx:pt idx="400">1</cx:pt>
          <cx:pt idx="401">2</cx:pt>
          <cx:pt idx="402">0</cx:pt>
          <cx:pt idx="403">1</cx:pt>
          <cx:pt idx="404">0</cx:pt>
          <cx:pt idx="405">1</cx:pt>
          <cx:pt idx="406">1</cx:pt>
          <cx:pt idx="407">1</cx:pt>
          <cx:pt idx="408">1</cx:pt>
          <cx:pt idx="409">5</cx:pt>
          <cx:pt idx="410">4</cx:pt>
          <cx:pt idx="411">7</cx:pt>
          <cx:pt idx="412">2</cx:pt>
          <cx:pt idx="413">2</cx:pt>
          <cx:pt idx="414">1</cx:pt>
          <cx:pt idx="415">1</cx:pt>
          <cx:pt idx="416">2</cx:pt>
          <cx:pt idx="417">2</cx:pt>
          <cx:pt idx="418">5</cx:pt>
          <cx:pt idx="419">1</cx:pt>
          <cx:pt idx="420">1</cx:pt>
          <cx:pt idx="421">4</cx:pt>
          <cx:pt idx="422">4</cx:pt>
          <cx:pt idx="423">4</cx:pt>
          <cx:pt idx="424">3</cx:pt>
          <cx:pt idx="425">5</cx:pt>
          <cx:pt idx="426">1</cx:pt>
          <cx:pt idx="427">9</cx:pt>
          <cx:pt idx="428">2</cx:pt>
          <cx:pt idx="429">3</cx:pt>
          <cx:pt idx="430">3</cx:pt>
          <cx:pt idx="431">1</cx:pt>
          <cx:pt idx="432">1</cx:pt>
          <cx:pt idx="433">1</cx:pt>
          <cx:pt idx="434">2</cx:pt>
          <cx:pt idx="435">4</cx:pt>
          <cx:pt idx="436">8</cx:pt>
          <cx:pt idx="437">2</cx:pt>
          <cx:pt idx="438">3</cx:pt>
          <cx:pt idx="439">3</cx:pt>
          <cx:pt idx="440">0</cx:pt>
          <cx:pt idx="441">1</cx:pt>
          <cx:pt idx="442">1</cx:pt>
          <cx:pt idx="443">1</cx:pt>
          <cx:pt idx="444">2</cx:pt>
          <cx:pt idx="445">2</cx:pt>
          <cx:pt idx="446">1</cx:pt>
          <cx:pt idx="447">4</cx:pt>
          <cx:pt idx="448">1</cx:pt>
          <cx:pt idx="449">6</cx:pt>
          <cx:pt idx="450">2</cx:pt>
          <cx:pt idx="451">3</cx:pt>
          <cx:pt idx="452">3</cx:pt>
          <cx:pt idx="453">9</cx:pt>
          <cx:pt idx="454">2</cx:pt>
          <cx:pt idx="455">3</cx:pt>
          <cx:pt idx="456">7</cx:pt>
          <cx:pt idx="457">2</cx:pt>
          <cx:pt idx="458">1</cx:pt>
          <cx:pt idx="459">0</cx:pt>
          <cx:pt idx="460">4</cx:pt>
          <cx:pt idx="461">1</cx:pt>
          <cx:pt idx="462">4</cx:pt>
          <cx:pt idx="463">2</cx:pt>
          <cx:pt idx="464">4</cx:pt>
          <cx:pt idx="465">2</cx:pt>
          <cx:pt idx="466">2</cx:pt>
          <cx:pt idx="467">1</cx:pt>
          <cx:pt idx="468">3</cx:pt>
          <cx:pt idx="469">1</cx:pt>
          <cx:pt idx="470">1</cx:pt>
          <cx:pt idx="471">2</cx:pt>
          <cx:pt idx="472">7</cx:pt>
          <cx:pt idx="473">2</cx:pt>
          <cx:pt idx="474">3</cx:pt>
          <cx:pt idx="475">2</cx:pt>
          <cx:pt idx="476">5</cx:pt>
          <cx:pt idx="477">2</cx:pt>
          <cx:pt idx="478">3</cx:pt>
          <cx:pt idx="479">3</cx:pt>
          <cx:pt idx="480">5</cx:pt>
          <cx:pt idx="481">1</cx:pt>
          <cx:pt idx="482">1</cx:pt>
          <cx:pt idx="483">3</cx:pt>
          <cx:pt idx="484">1</cx:pt>
          <cx:pt idx="485">2</cx:pt>
          <cx:pt idx="486">1</cx:pt>
          <cx:pt idx="487">1</cx:pt>
          <cx:pt idx="488">17</cx:pt>
          <cx:pt idx="489">2</cx:pt>
          <cx:pt idx="490">3</cx:pt>
          <cx:pt idx="491">2</cx:pt>
          <cx:pt idx="492">3</cx:pt>
          <cx:pt idx="493">3</cx:pt>
          <cx:pt idx="494">2</cx:pt>
          <cx:pt idx="495">2</cx:pt>
          <cx:pt idx="496">5</cx:pt>
          <cx:pt idx="497">3</cx:pt>
          <cx:pt idx="498">1</cx:pt>
          <cx:pt idx="499">2</cx:pt>
          <cx:pt idx="500">0</cx:pt>
          <cx:pt idx="501">5</cx:pt>
          <cx:pt idx="502">5</cx:pt>
          <cx:pt idx="503">2</cx:pt>
          <cx:pt idx="504">8</cx:pt>
          <cx:pt idx="505">2</cx:pt>
          <cx:pt idx="506">2</cx:pt>
          <cx:pt idx="507">2</cx:pt>
          <cx:pt idx="508">5</cx:pt>
          <cx:pt idx="509">1</cx:pt>
          <cx:pt idx="510">1</cx:pt>
          <cx:pt idx="511">0</cx:pt>
          <cx:pt idx="512">0</cx:pt>
          <cx:pt idx="513">4</cx:pt>
          <cx:pt idx="514">5</cx:pt>
          <cx:pt idx="515">2</cx:pt>
          <cx:pt idx="516">5</cx:pt>
          <cx:pt idx="517">1</cx:pt>
          <cx:pt idx="518">1</cx:pt>
          <cx:pt idx="519">4</cx:pt>
          <cx:pt idx="520">1</cx:pt>
          <cx:pt idx="521">6</cx:pt>
          <cx:pt idx="522">4</cx:pt>
          <cx:pt idx="523">2</cx:pt>
          <cx:pt idx="524">2</cx:pt>
          <cx:pt idx="525">2</cx:pt>
          <cx:pt idx="526">3</cx:pt>
          <cx:pt idx="527">1</cx:pt>
          <cx:pt idx="528">1</cx:pt>
          <cx:pt idx="529">7</cx:pt>
          <cx:pt idx="530">2</cx:pt>
          <cx:pt idx="531">2</cx:pt>
          <cx:pt idx="532">2</cx:pt>
          <cx:pt idx="533">2</cx:pt>
          <cx:pt idx="534">3</cx:pt>
          <cx:pt idx="535">1</cx:pt>
          <cx:pt idx="536">5</cx:pt>
          <cx:pt idx="537">2</cx:pt>
          <cx:pt idx="538">2</cx:pt>
          <cx:pt idx="539">1</cx:pt>
          <cx:pt idx="540">4</cx:pt>
          <cx:pt idx="541">7</cx:pt>
          <cx:pt idx="542">3</cx:pt>
          <cx:pt idx="543">5</cx:pt>
          <cx:pt idx="544">7</cx:pt>
          <cx:pt idx="545">2</cx:pt>
          <cx:pt idx="546">1</cx:pt>
          <cx:pt idx="547">1</cx:pt>
          <cx:pt idx="548">2</cx:pt>
          <cx:pt idx="549">1</cx:pt>
          <cx:pt idx="550">3</cx:pt>
          <cx:pt idx="551">1</cx:pt>
          <cx:pt idx="552">1</cx:pt>
          <cx:pt idx="553">3</cx:pt>
          <cx:pt idx="554">0</cx:pt>
          <cx:pt idx="555">1</cx:pt>
          <cx:pt idx="556">2</cx:pt>
          <cx:pt idx="557">2</cx:pt>
          <cx:pt idx="558">1</cx:pt>
          <cx:pt idx="559">3</cx:pt>
          <cx:pt idx="560">3</cx:pt>
          <cx:pt idx="561">2</cx:pt>
          <cx:pt idx="562">3</cx:pt>
          <cx:pt idx="563">2</cx:pt>
          <cx:pt idx="564">2</cx:pt>
          <cx:pt idx="565">8</cx:pt>
          <cx:pt idx="566">2</cx:pt>
          <cx:pt idx="567">1</cx:pt>
          <cx:pt idx="568">2</cx:pt>
          <cx:pt idx="569">1</cx:pt>
          <cx:pt idx="570">9</cx:pt>
          <cx:pt idx="571">1</cx:pt>
          <cx:pt idx="572">3</cx:pt>
          <cx:pt idx="573">3</cx:pt>
          <cx:pt idx="574">4</cx:pt>
          <cx:pt idx="575">2</cx:pt>
          <cx:pt idx="576">3</cx:pt>
          <cx:pt idx="577">1</cx:pt>
          <cx:pt idx="578">1</cx:pt>
          <cx:pt idx="579">1</cx:pt>
          <cx:pt idx="580">3</cx:pt>
          <cx:pt idx="581">1</cx:pt>
          <cx:pt idx="582">1</cx:pt>
          <cx:pt idx="583">2</cx:pt>
          <cx:pt idx="584">2</cx:pt>
          <cx:pt idx="585">3</cx:pt>
          <cx:pt idx="586">2</cx:pt>
          <cx:pt idx="587">4</cx:pt>
          <cx:pt idx="588">2</cx:pt>
          <cx:pt idx="589">1</cx:pt>
          <cx:pt idx="590">2</cx:pt>
          <cx:pt idx="591">1</cx:pt>
          <cx:pt idx="592">3</cx:pt>
          <cx:pt idx="593">5</cx:pt>
          <cx:pt idx="594">7</cx:pt>
          <cx:pt idx="595">5</cx:pt>
          <cx:pt idx="596">3</cx:pt>
          <cx:pt idx="597">1</cx:pt>
          <cx:pt idx="598">16</cx:pt>
          <cx:pt idx="599">3</cx:pt>
          <cx:pt idx="600">5</cx:pt>
          <cx:pt idx="601">2</cx:pt>
          <cx:pt idx="602">3</cx:pt>
          <cx:pt idx="603">3</cx:pt>
          <cx:pt idx="604">2</cx:pt>
          <cx:pt idx="605">17</cx:pt>
          <cx:pt idx="606">4</cx:pt>
          <cx:pt idx="607">3</cx:pt>
          <cx:pt idx="608">4</cx:pt>
          <cx:pt idx="609">7</cx:pt>
          <cx:pt idx="610">7</cx:pt>
          <cx:pt idx="611">1</cx:pt>
          <cx:pt idx="612">1</cx:pt>
          <cx:pt idx="613">3</cx:pt>
          <cx:pt idx="614">2</cx:pt>
          <cx:pt idx="615">2</cx:pt>
          <cx:pt idx="616">7</cx:pt>
          <cx:pt idx="617">1</cx:pt>
          <cx:pt idx="618">2</cx:pt>
          <cx:pt idx="619">1</cx:pt>
          <cx:pt idx="620">3</cx:pt>
          <cx:pt idx="621">1</cx:pt>
          <cx:pt idx="622">1</cx:pt>
          <cx:pt idx="623">1</cx:pt>
          <cx:pt idx="624">4</cx:pt>
          <cx:pt idx="625">1</cx:pt>
          <cx:pt idx="626">3</cx:pt>
          <cx:pt idx="627">1</cx:pt>
          <cx:pt idx="628">3</cx:pt>
          <cx:pt idx="629">6</cx:pt>
          <cx:pt idx="630">4</cx:pt>
          <cx:pt idx="631">4</cx:pt>
          <cx:pt idx="632">2</cx:pt>
          <cx:pt idx="633">20</cx:pt>
          <cx:pt idx="634">1</cx:pt>
          <cx:pt idx="635">2</cx:pt>
          <cx:pt idx="636">3</cx:pt>
          <cx:pt idx="637">2</cx:pt>
          <cx:pt idx="638">3</cx:pt>
          <cx:pt idx="639">1</cx:pt>
          <cx:pt idx="640">3</cx:pt>
          <cx:pt idx="641">6</cx:pt>
          <cx:pt idx="642">1</cx:pt>
          <cx:pt idx="643">4</cx:pt>
          <cx:pt idx="644">1</cx:pt>
          <cx:pt idx="645">1</cx:pt>
          <cx:pt idx="646">1</cx:pt>
          <cx:pt idx="647">4</cx:pt>
          <cx:pt idx="648">2</cx:pt>
          <cx:pt idx="649">1</cx:pt>
          <cx:pt idx="650">12</cx:pt>
          <cx:pt idx="651">1</cx:pt>
          <cx:pt idx="652">1</cx:pt>
          <cx:pt idx="653">7</cx:pt>
          <cx:pt idx="654">2</cx:pt>
          <cx:pt idx="655">7</cx:pt>
          <cx:pt idx="656">1</cx:pt>
          <cx:pt idx="657">1</cx:pt>
          <cx:pt idx="658">3</cx:pt>
          <cx:pt idx="659">1</cx:pt>
          <cx:pt idx="660">1</cx:pt>
          <cx:pt idx="661">4</cx:pt>
          <cx:pt idx="662">3</cx:pt>
          <cx:pt idx="663">3</cx:pt>
          <cx:pt idx="664">1</cx:pt>
          <cx:pt idx="665">3</cx:pt>
          <cx:pt idx="666">1</cx:pt>
          <cx:pt idx="667">2</cx:pt>
          <cx:pt idx="668">1</cx:pt>
          <cx:pt idx="669">2</cx:pt>
          <cx:pt idx="670">1</cx:pt>
          <cx:pt idx="671">3</cx:pt>
          <cx:pt idx="672">3</cx:pt>
          <cx:pt idx="673">1</cx:pt>
          <cx:pt idx="674">1</cx:pt>
          <cx:pt idx="675">4</cx:pt>
          <cx:pt idx="676">1</cx:pt>
          <cx:pt idx="677">1</cx:pt>
          <cx:pt idx="678">3</cx:pt>
          <cx:pt idx="679">1</cx:pt>
          <cx:pt idx="680">1</cx:pt>
          <cx:pt idx="681">3</cx:pt>
          <cx:pt idx="682">3</cx:pt>
          <cx:pt idx="683">1</cx:pt>
          <cx:pt idx="684">1</cx:pt>
          <cx:pt idx="685">2</cx:pt>
          <cx:pt idx="686">1</cx:pt>
          <cx:pt idx="687">5</cx:pt>
          <cx:pt idx="688">2</cx:pt>
          <cx:pt idx="689">1</cx:pt>
          <cx:pt idx="690">5</cx:pt>
          <cx:pt idx="691">1</cx:pt>
          <cx:pt idx="692">3</cx:pt>
          <cx:pt idx="693">4</cx:pt>
          <cx:pt idx="694">1</cx:pt>
          <cx:pt idx="695">1</cx:pt>
          <cx:pt idx="696">1</cx:pt>
          <cx:pt idx="697">2</cx:pt>
          <cx:pt idx="698">1</cx:pt>
          <cx:pt idx="699">1</cx:pt>
          <cx:pt idx="700">14</cx:pt>
          <cx:pt idx="701">2</cx:pt>
          <cx:pt idx="702">2</cx:pt>
          <cx:pt idx="703">7</cx:pt>
          <cx:pt idx="704">1</cx:pt>
          <cx:pt idx="705">1</cx:pt>
          <cx:pt idx="706">4</cx:pt>
          <cx:pt idx="707">1</cx:pt>
          <cx:pt idx="708">13</cx:pt>
          <cx:pt idx="709">2</cx:pt>
          <cx:pt idx="710">1</cx:pt>
          <cx:pt idx="711">4</cx:pt>
          <cx:pt idx="712">21</cx:pt>
          <cx:pt idx="713">4</cx:pt>
          <cx:pt idx="714">1</cx:pt>
          <cx:pt idx="715">1</cx:pt>
          <cx:pt idx="716">7</cx:pt>
          <cx:pt idx="717">1</cx:pt>
          <cx:pt idx="718">1</cx:pt>
          <cx:pt idx="719">1</cx:pt>
          <cx:pt idx="720">4</cx:pt>
          <cx:pt idx="721">1</cx:pt>
          <cx:pt idx="722">2</cx:pt>
          <cx:pt idx="723">3</cx:pt>
          <cx:pt idx="724">7</cx:pt>
          <cx:pt idx="725">8</cx:pt>
          <cx:pt idx="726">6</cx:pt>
          <cx:pt idx="727">8</cx:pt>
          <cx:pt idx="728">2</cx:pt>
          <cx:pt idx="729">2</cx:pt>
          <cx:pt idx="730">3</cx:pt>
          <cx:pt idx="731">2</cx:pt>
          <cx:pt idx="732">2</cx:pt>
          <cx:pt idx="733">5</cx:pt>
          <cx:pt idx="734">3</cx:pt>
          <cx:pt idx="735">4</cx:pt>
          <cx:pt idx="736">1</cx:pt>
          <cx:pt idx="737">5</cx:pt>
          <cx:pt idx="738">15</cx:pt>
          <cx:pt idx="739">4</cx:pt>
          <cx:pt idx="740">18</cx:pt>
          <cx:pt idx="741">5</cx:pt>
          <cx:pt idx="742">4</cx:pt>
          <cx:pt idx="743">6</cx:pt>
          <cx:pt idx="744">1</cx:pt>
          <cx:pt idx="745">1</cx:pt>
          <cx:pt idx="746">1</cx:pt>
          <cx:pt idx="747">4</cx:pt>
          <cx:pt idx="748">4</cx:pt>
          <cx:pt idx="749">9</cx:pt>
          <cx:pt idx="750">1</cx:pt>
          <cx:pt idx="751">7</cx:pt>
          <cx:pt idx="752">1</cx:pt>
          <cx:pt idx="753">3</cx:pt>
          <cx:pt idx="754">1</cx:pt>
          <cx:pt idx="755">3</cx:pt>
          <cx:pt idx="756">1</cx:pt>
          <cx:pt idx="757">1</cx:pt>
          <cx:pt idx="758">3</cx:pt>
          <cx:pt idx="759">2</cx:pt>
          <cx:pt idx="760">1</cx:pt>
          <cx:pt idx="761">3</cx:pt>
          <cx:pt idx="762">3</cx:pt>
          <cx:pt idx="763">3</cx:pt>
          <cx:pt idx="764">3</cx:pt>
          <cx:pt idx="765">1</cx:pt>
          <cx:pt idx="766">1</cx:pt>
          <cx:pt idx="767">1</cx:pt>
          <cx:pt idx="768">1</cx:pt>
          <cx:pt idx="769">1</cx:pt>
          <cx:pt idx="770">5</cx:pt>
          <cx:pt idx="771">1</cx:pt>
          <cx:pt idx="772">3</cx:pt>
          <cx:pt idx="773">1</cx:pt>
          <cx:pt idx="774">1</cx:pt>
          <cx:pt idx="775">1</cx:pt>
          <cx:pt idx="776">1</cx:pt>
          <cx:pt idx="777">2</cx:pt>
          <cx:pt idx="778">1</cx:pt>
          <cx:pt idx="779">1</cx:pt>
          <cx:pt idx="780">1</cx:pt>
          <cx:pt idx="781">1</cx:pt>
          <cx:pt idx="782">1</cx:pt>
          <cx:pt idx="783">1</cx:pt>
          <cx:pt idx="784">2</cx:pt>
          <cx:pt idx="785">1</cx:pt>
          <cx:pt idx="786">1</cx:pt>
          <cx:pt idx="787">7</cx:pt>
          <cx:pt idx="788">1</cx:pt>
          <cx:pt idx="789">1</cx:pt>
          <cx:pt idx="790">1</cx:pt>
          <cx:pt idx="791">1</cx:pt>
          <cx:pt idx="792">1</cx:pt>
          <cx:pt idx="793">1</cx:pt>
          <cx:pt idx="794">1</cx:pt>
          <cx:pt idx="795">1</cx:pt>
          <cx:pt idx="796">1</cx:pt>
          <cx:pt idx="797">1</cx:pt>
          <cx:pt idx="798">1</cx:pt>
          <cx:pt idx="799">1</cx:pt>
          <cx:pt idx="800">1</cx:pt>
          <cx:pt idx="801">1</cx:pt>
          <cx:pt idx="802">1</cx:pt>
          <cx:pt idx="803">1</cx:pt>
          <cx:pt idx="804">1</cx:pt>
          <cx:pt idx="805">1</cx:pt>
          <cx:pt idx="806">1</cx:pt>
          <cx:pt idx="807">3</cx:pt>
          <cx:pt idx="808">2</cx:pt>
          <cx:pt idx="809">4</cx:pt>
          <cx:pt idx="810">0</cx:pt>
          <cx:pt idx="811">1</cx:pt>
          <cx:pt idx="812">4</cx:pt>
          <cx:pt idx="813">3</cx:pt>
          <cx:pt idx="814">3</cx:pt>
          <cx:pt idx="815">3</cx:pt>
          <cx:pt idx="816">3</cx:pt>
          <cx:pt idx="817">4</cx:pt>
          <cx:pt idx="818">1</cx:pt>
          <cx:pt idx="819">2</cx:pt>
          <cx:pt idx="820">3</cx:pt>
          <cx:pt idx="821">5</cx:pt>
          <cx:pt idx="822">0</cx:pt>
          <cx:pt idx="823">1</cx:pt>
          <cx:pt idx="824">4</cx:pt>
          <cx:pt idx="825">6</cx:pt>
          <cx:pt idx="826">1</cx:pt>
          <cx:pt idx="827">3</cx:pt>
          <cx:pt idx="828">1</cx:pt>
          <cx:pt idx="829">0</cx:pt>
          <cx:pt idx="830">0</cx:pt>
          <cx:pt idx="831">1</cx:pt>
          <cx:pt idx="832">2</cx:pt>
          <cx:pt idx="833">2</cx:pt>
          <cx:pt idx="834">2</cx:pt>
          <cx:pt idx="835">1</cx:pt>
          <cx:pt idx="836">3</cx:pt>
          <cx:pt idx="837">5</cx:pt>
          <cx:pt idx="838">3</cx:pt>
          <cx:pt idx="839">1</cx:pt>
          <cx:pt idx="840">0</cx:pt>
          <cx:pt idx="841">14</cx:pt>
          <cx:pt idx="842">1</cx:pt>
          <cx:pt idx="843">3</cx:pt>
          <cx:pt idx="844">1</cx:pt>
          <cx:pt idx="845">12</cx:pt>
          <cx:pt idx="846">2</cx:pt>
          <cx:pt idx="847">3</cx:pt>
          <cx:pt idx="848">1</cx:pt>
          <cx:pt idx="849">4</cx:pt>
          <cx:pt idx="850">4</cx:pt>
          <cx:pt idx="851">7</cx:pt>
          <cx:pt idx="852">18</cx:pt>
          <cx:pt idx="853">1</cx:pt>
        </cx:lvl>
      </cx:numDim>
    </cx:data>
    <cx:data id="2">
      <cx:numDim type="val">
        <cx:f>Sheet1!$C$2:$C$855</cx:f>
        <cx:lvl ptCount="854" formatCode="Estandar">
          <cx:pt idx="0">20</cx:pt>
          <cx:pt idx="1">6</cx:pt>
          <cx:pt idx="2">9</cx:pt>
          <cx:pt idx="3">0</cx:pt>
          <cx:pt idx="4">0</cx:pt>
          <cx:pt idx="5">26</cx:pt>
          <cx:pt idx="6">0</cx:pt>
          <cx:pt idx="7">12</cx:pt>
          <cx:pt idx="8">2</cx:pt>
          <cx:pt idx="9">1</cx:pt>
          <cx:pt idx="10">63</cx:pt>
          <cx:pt idx="11">8</cx:pt>
          <cx:pt idx="12">5</cx:pt>
          <cx:pt idx="13">7</cx:pt>
          <cx:pt idx="14">37</cx:pt>
          <cx:pt idx="15">3</cx:pt>
          <cx:pt idx="16">0</cx:pt>
          <cx:pt idx="17">4</cx:pt>
          <cx:pt idx="18">7</cx:pt>
          <cx:pt idx="19">14</cx:pt>
          <cx:pt idx="20">3</cx:pt>
          <cx:pt idx="21">16</cx:pt>
          <cx:pt idx="22">21</cx:pt>
          <cx:pt idx="23">16</cx:pt>
          <cx:pt idx="24">0</cx:pt>
          <cx:pt idx="25">7</cx:pt>
          <cx:pt idx="26">2</cx:pt>
          <cx:pt idx="27">18</cx:pt>
          <cx:pt idx="28">7</cx:pt>
          <cx:pt idx="29">16</cx:pt>
          <cx:pt idx="30">15</cx:pt>
          <cx:pt idx="31">27</cx:pt>
          <cx:pt idx="32">1</cx:pt>
          <cx:pt idx="33">0</cx:pt>
          <cx:pt idx="34">6</cx:pt>
          <cx:pt idx="35">21</cx:pt>
          <cx:pt idx="36">1</cx:pt>
          <cx:pt idx="37">4</cx:pt>
          <cx:pt idx="38">1</cx:pt>
          <cx:pt idx="39">15</cx:pt>
          <cx:pt idx="40">7</cx:pt>
          <cx:pt idx="41">6</cx:pt>
          <cx:pt idx="42">5</cx:pt>
          <cx:pt idx="43">13</cx:pt>
          <cx:pt idx="44">0</cx:pt>
          <cx:pt idx="45">23</cx:pt>
          <cx:pt idx="46">38</cx:pt>
          <cx:pt idx="47">12</cx:pt>
          <cx:pt idx="48">8</cx:pt>
          <cx:pt idx="49">10</cx:pt>
          <cx:pt idx="50">4</cx:pt>
          <cx:pt idx="51">11</cx:pt>
          <cx:pt idx="52">0</cx:pt>
          <cx:pt idx="53">9</cx:pt>
          <cx:pt idx="54">4</cx:pt>
          <cx:pt idx="55">23</cx:pt>
          <cx:pt idx="56">6</cx:pt>
          <cx:pt idx="57">16</cx:pt>
          <cx:pt idx="58">24</cx:pt>
          <cx:pt idx="59">14</cx:pt>
          <cx:pt idx="60">4</cx:pt>
          <cx:pt idx="61">1</cx:pt>
          <cx:pt idx="62">4</cx:pt>
          <cx:pt idx="63">8</cx:pt>
          <cx:pt idx="64">24</cx:pt>
          <cx:pt idx="65">24</cx:pt>
          <cx:pt idx="66">1</cx:pt>
          <cx:pt idx="67">8</cx:pt>
          <cx:pt idx="68">30</cx:pt>
          <cx:pt idx="69">7</cx:pt>
          <cx:pt idx="70">3</cx:pt>
          <cx:pt idx="71">4</cx:pt>
          <cx:pt idx="72">2</cx:pt>
          <cx:pt idx="73">10</cx:pt>
          <cx:pt idx="74">9</cx:pt>
          <cx:pt idx="75">0</cx:pt>
          <cx:pt idx="76">6</cx:pt>
          <cx:pt idx="77">2</cx:pt>
          <cx:pt idx="78">17</cx:pt>
          <cx:pt idx="79">2</cx:pt>
          <cx:pt idx="80">6</cx:pt>
          <cx:pt idx="81">6</cx:pt>
          <cx:pt idx="82">8</cx:pt>
          <cx:pt idx="83">6</cx:pt>
          <cx:pt idx="84">5</cx:pt>
          <cx:pt idx="85">5</cx:pt>
          <cx:pt idx="86">14</cx:pt>
          <cx:pt idx="87">1</cx:pt>
          <cx:pt idx="88">8</cx:pt>
          <cx:pt idx="89">4</cx:pt>
          <cx:pt idx="90">4</cx:pt>
          <cx:pt idx="91">4</cx:pt>
          <cx:pt idx="92">8</cx:pt>
          <cx:pt idx="93">2</cx:pt>
          <cx:pt idx="94">28</cx:pt>
          <cx:pt idx="95">1</cx:pt>
          <cx:pt idx="96">4</cx:pt>
          <cx:pt idx="97">3</cx:pt>
          <cx:pt idx="98">21</cx:pt>
          <cx:pt idx="99">4</cx:pt>
          <cx:pt idx="100">12</cx:pt>
          <cx:pt idx="101">6</cx:pt>
          <cx:pt idx="102">5</cx:pt>
          <cx:pt idx="103">22</cx:pt>
          <cx:pt idx="104">17</cx:pt>
          <cx:pt idx="105">4</cx:pt>
          <cx:pt idx="106">3</cx:pt>
          <cx:pt idx="107">14</cx:pt>
          <cx:pt idx="108">11</cx:pt>
          <cx:pt idx="109">3</cx:pt>
          <cx:pt idx="110">13</cx:pt>
          <cx:pt idx="111">5</cx:pt>
          <cx:pt idx="112">5</cx:pt>
          <cx:pt idx="113">6</cx:pt>
          <cx:pt idx="114">46</cx:pt>
          <cx:pt idx="115">11</cx:pt>
          <cx:pt idx="116">8</cx:pt>
          <cx:pt idx="117">1</cx:pt>
          <cx:pt idx="118">9</cx:pt>
          <cx:pt idx="119">29</cx:pt>
          <cx:pt idx="120">11</cx:pt>
          <cx:pt idx="121">27</cx:pt>
          <cx:pt idx="122">71</cx:pt>
          <cx:pt idx="123">37</cx:pt>
          <cx:pt idx="124">5</cx:pt>
          <cx:pt idx="125">20</cx:pt>
          <cx:pt idx="126">8</cx:pt>
          <cx:pt idx="127">2</cx:pt>
          <cx:pt idx="128">45</cx:pt>
          <cx:pt idx="129">5</cx:pt>
          <cx:pt idx="130">7</cx:pt>
          <cx:pt idx="131">3</cx:pt>
          <cx:pt idx="132">3</cx:pt>
          <cx:pt idx="133">0</cx:pt>
          <cx:pt idx="134">18</cx:pt>
          <cx:pt idx="135">9</cx:pt>
          <cx:pt idx="136">23</cx:pt>
          <cx:pt idx="137">4</cx:pt>
          <cx:pt idx="138">20</cx:pt>
          <cx:pt idx="139">11</cx:pt>
          <cx:pt idx="140">6</cx:pt>
          <cx:pt idx="141">74</cx:pt>
          <cx:pt idx="142">135</cx:pt>
          <cx:pt idx="143">0</cx:pt>
          <cx:pt idx="144">64</cx:pt>
          <cx:pt idx="145">7</cx:pt>
          <cx:pt idx="146">5</cx:pt>
          <cx:pt idx="147">17</cx:pt>
          <cx:pt idx="148">45</cx:pt>
          <cx:pt idx="149">25</cx:pt>
          <cx:pt idx="150">9</cx:pt>
          <cx:pt idx="151">30</cx:pt>
          <cx:pt idx="152">19</cx:pt>
          <cx:pt idx="153">9</cx:pt>
          <cx:pt idx="154">18</cx:pt>
          <cx:pt idx="155">2</cx:pt>
          <cx:pt idx="156">7</cx:pt>
          <cx:pt idx="157">8</cx:pt>
          <cx:pt idx="158">4</cx:pt>
          <cx:pt idx="159">10</cx:pt>
          <cx:pt idx="160">26</cx:pt>
          <cx:pt idx="161">11</cx:pt>
          <cx:pt idx="162">116</cx:pt>
          <cx:pt idx="163">18</cx:pt>
          <cx:pt idx="164">14</cx:pt>
          <cx:pt idx="165">6</cx:pt>
          <cx:pt idx="166">56</cx:pt>
          <cx:pt idx="167">7</cx:pt>
          <cx:pt idx="168">14</cx:pt>
          <cx:pt idx="169">3</cx:pt>
          <cx:pt idx="170">15</cx:pt>
          <cx:pt idx="171">23</cx:pt>
          <cx:pt idx="172">49</cx:pt>
          <cx:pt idx="173">4</cx:pt>
          <cx:pt idx="174">106</cx:pt>
          <cx:pt idx="175">93</cx:pt>
          <cx:pt idx="176">10</cx:pt>
          <cx:pt idx="177">1</cx:pt>
          <cx:pt idx="178">6</cx:pt>
          <cx:pt idx="179">156</cx:pt>
          <cx:pt idx="180">0</cx:pt>
          <cx:pt idx="181">2</cx:pt>
          <cx:pt idx="182">59</cx:pt>
          <cx:pt idx="183">2</cx:pt>
          <cx:pt idx="184">33</cx:pt>
          <cx:pt idx="185">5</cx:pt>
          <cx:pt idx="186">8</cx:pt>
          <cx:pt idx="187">67</cx:pt>
          <cx:pt idx="188">5</cx:pt>
          <cx:pt idx="189">5</cx:pt>
          <cx:pt idx="190">71</cx:pt>
          <cx:pt idx="191">9</cx:pt>
          <cx:pt idx="192">4</cx:pt>
          <cx:pt idx="193">23</cx:pt>
          <cx:pt idx="194">1</cx:pt>
          <cx:pt idx="195">75</cx:pt>
          <cx:pt idx="196">1</cx:pt>
          <cx:pt idx="197">1</cx:pt>
          <cx:pt idx="198">0</cx:pt>
          <cx:pt idx="199">3</cx:pt>
          <cx:pt idx="200">11</cx:pt>
          <cx:pt idx="201">5</cx:pt>
          <cx:pt idx="202">40</cx:pt>
          <cx:pt idx="203">19</cx:pt>
          <cx:pt idx="204">10</cx:pt>
          <cx:pt idx="205">5</cx:pt>
          <cx:pt idx="206">8</cx:pt>
          <cx:pt idx="207">10</cx:pt>
          <cx:pt idx="208">18</cx:pt>
          <cx:pt idx="209">8</cx:pt>
          <cx:pt idx="210">14</cx:pt>
          <cx:pt idx="211">18</cx:pt>
          <cx:pt idx="212">40</cx:pt>
          <cx:pt idx="213">56</cx:pt>
          <cx:pt idx="214">6</cx:pt>
          <cx:pt idx="215">3</cx:pt>
          <cx:pt idx="216">58</cx:pt>
          <cx:pt idx="217">10</cx:pt>
          <cx:pt idx="218">21</cx:pt>
          <cx:pt idx="219">0</cx:pt>
          <cx:pt idx="220">23</cx:pt>
          <cx:pt idx="221">8</cx:pt>
          <cx:pt idx="222">10</cx:pt>
          <cx:pt idx="223">20</cx:pt>
          <cx:pt idx="224">44</cx:pt>
          <cx:pt idx="225">4</cx:pt>
          <cx:pt idx="226">3</cx:pt>
          <cx:pt idx="227">3</cx:pt>
          <cx:pt idx="228">4</cx:pt>
          <cx:pt idx="229">26</cx:pt>
          <cx:pt idx="230">109</cx:pt>
          <cx:pt idx="231">8</cx:pt>
          <cx:pt idx="232">13</cx:pt>
          <cx:pt idx="233">1</cx:pt>
          <cx:pt idx="234">1</cx:pt>
          <cx:pt idx="235">1</cx:pt>
          <cx:pt idx="236">16</cx:pt>
          <cx:pt idx="237">10</cx:pt>
          <cx:pt idx="238">3</cx:pt>
          <cx:pt idx="239">65</cx:pt>
          <cx:pt idx="240">2</cx:pt>
          <cx:pt idx="241">4</cx:pt>
          <cx:pt idx="242">10</cx:pt>
          <cx:pt idx="243">5</cx:pt>
          <cx:pt idx="244">6</cx:pt>
          <cx:pt idx="245">7</cx:pt>
          <cx:pt idx="246">4</cx:pt>
          <cx:pt idx="247">14</cx:pt>
          <cx:pt idx="248">11</cx:pt>
          <cx:pt idx="249">4</cx:pt>
          <cx:pt idx="250">2</cx:pt>
          <cx:pt idx="251">3</cx:pt>
          <cx:pt idx="252">11</cx:pt>
          <cx:pt idx="253">2</cx:pt>
          <cx:pt idx="254">2</cx:pt>
          <cx:pt idx="255">9</cx:pt>
          <cx:pt idx="256">2</cx:pt>
          <cx:pt idx="257">6</cx:pt>
          <cx:pt idx="258">3</cx:pt>
          <cx:pt idx="259">4</cx:pt>
          <cx:pt idx="260">5</cx:pt>
          <cx:pt idx="261">7</cx:pt>
          <cx:pt idx="262">6</cx:pt>
          <cx:pt idx="263">4</cx:pt>
          <cx:pt idx="264">4</cx:pt>
          <cx:pt idx="265">4</cx:pt>
          <cx:pt idx="266">6</cx:pt>
          <cx:pt idx="267">5</cx:pt>
          <cx:pt idx="268">5</cx:pt>
          <cx:pt idx="269">12</cx:pt>
          <cx:pt idx="270">4</cx:pt>
          <cx:pt idx="271">5</cx:pt>
          <cx:pt idx="272">7</cx:pt>
          <cx:pt idx="273">10</cx:pt>
          <cx:pt idx="274">10</cx:pt>
          <cx:pt idx="275">8</cx:pt>
          <cx:pt idx="276">7</cx:pt>
          <cx:pt idx="277">7</cx:pt>
          <cx:pt idx="278">7</cx:pt>
          <cx:pt idx="279">9</cx:pt>
          <cx:pt idx="280">9</cx:pt>
          <cx:pt idx="281">6</cx:pt>
          <cx:pt idx="282">3</cx:pt>
          <cx:pt idx="283">3</cx:pt>
          <cx:pt idx="284">7</cx:pt>
          <cx:pt idx="285">2</cx:pt>
          <cx:pt idx="286">2</cx:pt>
          <cx:pt idx="287">4</cx:pt>
          <cx:pt idx="288">5</cx:pt>
          <cx:pt idx="289">19</cx:pt>
          <cx:pt idx="290">13</cx:pt>
          <cx:pt idx="291">12</cx:pt>
          <cx:pt idx="292">12</cx:pt>
          <cx:pt idx="293">12</cx:pt>
          <cx:pt idx="294">8</cx:pt>
          <cx:pt idx="295">3</cx:pt>
          <cx:pt idx="296">12</cx:pt>
          <cx:pt idx="297">12</cx:pt>
          <cx:pt idx="298">9</cx:pt>
          <cx:pt idx="299">12</cx:pt>
          <cx:pt idx="300">10</cx:pt>
          <cx:pt idx="301">11</cx:pt>
          <cx:pt idx="302">4</cx:pt>
          <cx:pt idx="303">3</cx:pt>
          <cx:pt idx="304">4</cx:pt>
          <cx:pt idx="305">3</cx:pt>
          <cx:pt idx="306">5</cx:pt>
          <cx:pt idx="307">5</cx:pt>
          <cx:pt idx="308">3</cx:pt>
          <cx:pt idx="309">27</cx:pt>
          <cx:pt idx="310">12</cx:pt>
          <cx:pt idx="311">4</cx:pt>
          <cx:pt idx="312">28</cx:pt>
          <cx:pt idx="313">4</cx:pt>
          <cx:pt idx="314">12</cx:pt>
          <cx:pt idx="315">3</cx:pt>
          <cx:pt idx="316">4</cx:pt>
          <cx:pt idx="317">109</cx:pt>
          <cx:pt idx="318">1</cx:pt>
          <cx:pt idx="319">9</cx:pt>
          <cx:pt idx="320">34</cx:pt>
          <cx:pt idx="321">10</cx:pt>
          <cx:pt idx="322">4</cx:pt>
          <cx:pt idx="323">2</cx:pt>
          <cx:pt idx="324">13</cx:pt>
          <cx:pt idx="325">34</cx:pt>
          <cx:pt idx="326">14</cx:pt>
          <cx:pt idx="327">12</cx:pt>
          <cx:pt idx="328">9</cx:pt>
          <cx:pt idx="329">13</cx:pt>
          <cx:pt idx="330">1</cx:pt>
          <cx:pt idx="331">3</cx:pt>
          <cx:pt idx="332">5</cx:pt>
          <cx:pt idx="333">34</cx:pt>
          <cx:pt idx="334">3</cx:pt>
          <cx:pt idx="335">49</cx:pt>
          <cx:pt idx="336">34</cx:pt>
          <cx:pt idx="337">2</cx:pt>
          <cx:pt idx="338">13</cx:pt>
          <cx:pt idx="339">4</cx:pt>
          <cx:pt idx="340">80</cx:pt>
          <cx:pt idx="341">11</cx:pt>
          <cx:pt idx="342">8</cx:pt>
          <cx:pt idx="343">11</cx:pt>
          <cx:pt idx="344">6</cx:pt>
          <cx:pt idx="345">1</cx:pt>
          <cx:pt idx="346">1</cx:pt>
          <cx:pt idx="347">8</cx:pt>
          <cx:pt idx="348">5</cx:pt>
          <cx:pt idx="349">7</cx:pt>
          <cx:pt idx="350">7</cx:pt>
          <cx:pt idx="351">8</cx:pt>
          <cx:pt idx="352">7</cx:pt>
          <cx:pt idx="353">6</cx:pt>
          <cx:pt idx="354">8</cx:pt>
          <cx:pt idx="355">4</cx:pt>
          <cx:pt idx="356">6</cx:pt>
          <cx:pt idx="357">28</cx:pt>
          <cx:pt idx="358">28</cx:pt>
          <cx:pt idx="359">11</cx:pt>
          <cx:pt idx="360">34</cx:pt>
          <cx:pt idx="361">11</cx:pt>
          <cx:pt idx="362">27</cx:pt>
          <cx:pt idx="363">12</cx:pt>
          <cx:pt idx="364">2</cx:pt>
          <cx:pt idx="365">2</cx:pt>
          <cx:pt idx="366">2</cx:pt>
          <cx:pt idx="367">1</cx:pt>
          <cx:pt idx="368">1</cx:pt>
          <cx:pt idx="369">1</cx:pt>
          <cx:pt idx="370">1</cx:pt>
          <cx:pt idx="371">10</cx:pt>
          <cx:pt idx="372">4</cx:pt>
          <cx:pt idx="373">10</cx:pt>
          <cx:pt idx="374">10</cx:pt>
          <cx:pt idx="375">3</cx:pt>
          <cx:pt idx="376">5</cx:pt>
          <cx:pt idx="377">8</cx:pt>
          <cx:pt idx="378">6</cx:pt>
          <cx:pt idx="379">11</cx:pt>
          <cx:pt idx="380">4</cx:pt>
          <cx:pt idx="381">10</cx:pt>
          <cx:pt idx="382">11</cx:pt>
          <cx:pt idx="383">11</cx:pt>
          <cx:pt idx="384">6</cx:pt>
          <cx:pt idx="385">12</cx:pt>
          <cx:pt idx="386">6</cx:pt>
          <cx:pt idx="387">16</cx:pt>
          <cx:pt idx="388">6</cx:pt>
          <cx:pt idx="389">4</cx:pt>
          <cx:pt idx="390">2</cx:pt>
          <cx:pt idx="391">44</cx:pt>
          <cx:pt idx="392">3</cx:pt>
          <cx:pt idx="393">2</cx:pt>
          <cx:pt idx="394">4</cx:pt>
          <cx:pt idx="395">2</cx:pt>
          <cx:pt idx="396">1</cx:pt>
          <cx:pt idx="397">32</cx:pt>
          <cx:pt idx="398">0</cx:pt>
          <cx:pt idx="399">25</cx:pt>
          <cx:pt idx="400">1</cx:pt>
          <cx:pt idx="401">11</cx:pt>
          <cx:pt idx="402">0</cx:pt>
          <cx:pt idx="403">2</cx:pt>
          <cx:pt idx="404">0</cx:pt>
          <cx:pt idx="405">51</cx:pt>
          <cx:pt idx="406">4</cx:pt>
          <cx:pt idx="407">1</cx:pt>
          <cx:pt idx="408">1</cx:pt>
          <cx:pt idx="409">11</cx:pt>
          <cx:pt idx="410">24</cx:pt>
          <cx:pt idx="411">17</cx:pt>
          <cx:pt idx="412">8</cx:pt>
          <cx:pt idx="413">29</cx:pt>
          <cx:pt idx="414">1</cx:pt>
          <cx:pt idx="415">2</cx:pt>
          <cx:pt idx="416">4</cx:pt>
          <cx:pt idx="417">3</cx:pt>
          <cx:pt idx="418">9</cx:pt>
          <cx:pt idx="419">1</cx:pt>
          <cx:pt idx="420">19</cx:pt>
          <cx:pt idx="421">6</cx:pt>
          <cx:pt idx="422">10</cx:pt>
          <cx:pt idx="423">77</cx:pt>
          <cx:pt idx="424">9</cx:pt>
          <cx:pt idx="425">34</cx:pt>
          <cx:pt idx="426">2</cx:pt>
          <cx:pt idx="427">17</cx:pt>
          <cx:pt idx="428">4</cx:pt>
          <cx:pt idx="429">37</cx:pt>
          <cx:pt idx="430">17</cx:pt>
          <cx:pt idx="431">1</cx:pt>
          <cx:pt idx="432">2</cx:pt>
          <cx:pt idx="433">3</cx:pt>
          <cx:pt idx="434">11</cx:pt>
          <cx:pt idx="435">24</cx:pt>
          <cx:pt idx="436">21</cx:pt>
          <cx:pt idx="437">5</cx:pt>
          <cx:pt idx="438">8</cx:pt>
          <cx:pt idx="439">16</cx:pt>
          <cx:pt idx="440">0</cx:pt>
          <cx:pt idx="441">41</cx:pt>
          <cx:pt idx="442">1</cx:pt>
          <cx:pt idx="443">2</cx:pt>
          <cx:pt idx="444">9</cx:pt>
          <cx:pt idx="445">2</cx:pt>
          <cx:pt idx="446">5</cx:pt>
          <cx:pt idx="447">21</cx:pt>
          <cx:pt idx="448">2</cx:pt>
          <cx:pt idx="449">13</cx:pt>
          <cx:pt idx="450">11</cx:pt>
          <cx:pt idx="451">13</cx:pt>
          <cx:pt idx="452">10</cx:pt>
          <cx:pt idx="453">31</cx:pt>
          <cx:pt idx="454">3</cx:pt>
          <cx:pt idx="455">12</cx:pt>
          <cx:pt idx="456">12</cx:pt>
          <cx:pt idx="457">7</cx:pt>
          <cx:pt idx="458">1</cx:pt>
          <cx:pt idx="459">0</cx:pt>
          <cx:pt idx="460">21</cx:pt>
          <cx:pt idx="461">1</cx:pt>
          <cx:pt idx="462">35</cx:pt>
          <cx:pt idx="463">6</cx:pt>
          <cx:pt idx="464">12</cx:pt>
          <cx:pt idx="465">8</cx:pt>
          <cx:pt idx="466">7</cx:pt>
          <cx:pt idx="467">3</cx:pt>
          <cx:pt idx="468">8</cx:pt>
          <cx:pt idx="469">41</cx:pt>
          <cx:pt idx="470">2</cx:pt>
          <cx:pt idx="471">6</cx:pt>
          <cx:pt idx="472">14</cx:pt>
          <cx:pt idx="473">44</cx:pt>
          <cx:pt idx="474">15</cx:pt>
          <cx:pt idx="475">14</cx:pt>
          <cx:pt idx="476">8</cx:pt>
          <cx:pt idx="477">8</cx:pt>
          <cx:pt idx="478">11</cx:pt>
          <cx:pt idx="479">27</cx:pt>
          <cx:pt idx="480">8</cx:pt>
          <cx:pt idx="481">2</cx:pt>
          <cx:pt idx="482">3</cx:pt>
          <cx:pt idx="483">12</cx:pt>
          <cx:pt idx="484">8</cx:pt>
          <cx:pt idx="485">9</cx:pt>
          <cx:pt idx="486">14</cx:pt>
          <cx:pt idx="487">5</cx:pt>
          <cx:pt idx="488">80</cx:pt>
          <cx:pt idx="489">3</cx:pt>
          <cx:pt idx="490">27</cx:pt>
          <cx:pt idx="491">27</cx:pt>
          <cx:pt idx="492">9</cx:pt>
          <cx:pt idx="493">23</cx:pt>
          <cx:pt idx="494">5</cx:pt>
          <cx:pt idx="495">4</cx:pt>
          <cx:pt idx="496">17</cx:pt>
          <cx:pt idx="497">10</cx:pt>
          <cx:pt idx="498">1</cx:pt>
          <cx:pt idx="499">7</cx:pt>
          <cx:pt idx="500">0</cx:pt>
          <cx:pt idx="501">14</cx:pt>
          <cx:pt idx="502">5</cx:pt>
          <cx:pt idx="503">9</cx:pt>
          <cx:pt idx="504">39</cx:pt>
          <cx:pt idx="505">15</cx:pt>
          <cx:pt idx="506">25</cx:pt>
          <cx:pt idx="507">3</cx:pt>
          <cx:pt idx="508">33</cx:pt>
          <cx:pt idx="509">30</cx:pt>
          <cx:pt idx="510">5</cx:pt>
          <cx:pt idx="511">0</cx:pt>
          <cx:pt idx="512">0</cx:pt>
          <cx:pt idx="513">86</cx:pt>
          <cx:pt idx="514">11</cx:pt>
          <cx:pt idx="515">4</cx:pt>
          <cx:pt idx="516">13</cx:pt>
          <cx:pt idx="517">1</cx:pt>
          <cx:pt idx="518">1</cx:pt>
          <cx:pt idx="519">12</cx:pt>
          <cx:pt idx="520">2</cx:pt>
          <cx:pt idx="521">24</cx:pt>
          <cx:pt idx="522">13</cx:pt>
          <cx:pt idx="523">17</cx:pt>
          <cx:pt idx="524">5</cx:pt>
          <cx:pt idx="525">6</cx:pt>
          <cx:pt idx="526">9</cx:pt>
          <cx:pt idx="527">2</cx:pt>
          <cx:pt idx="528">7</cx:pt>
          <cx:pt idx="529">22</cx:pt>
          <cx:pt idx="530">12</cx:pt>
          <cx:pt idx="531">5</cx:pt>
          <cx:pt idx="532">113</cx:pt>
          <cx:pt idx="533">10</cx:pt>
          <cx:pt idx="534">22</cx:pt>
          <cx:pt idx="535">5</cx:pt>
          <cx:pt idx="536">19</cx:pt>
          <cx:pt idx="537">13</cx:pt>
          <cx:pt idx="538">13</cx:pt>
          <cx:pt idx="539">2</cx:pt>
          <cx:pt idx="540">10</cx:pt>
          <cx:pt idx="541">17</cx:pt>
          <cx:pt idx="542">3</cx:pt>
          <cx:pt idx="543">8</cx:pt>
          <cx:pt idx="544">28</cx:pt>
          <cx:pt idx="545">10</cx:pt>
          <cx:pt idx="546">1</cx:pt>
          <cx:pt idx="547">5</cx:pt>
          <cx:pt idx="548">5</cx:pt>
          <cx:pt idx="549">5</cx:pt>
          <cx:pt idx="550">13</cx:pt>
          <cx:pt idx="551">31</cx:pt>
          <cx:pt idx="552">2</cx:pt>
          <cx:pt idx="553">4</cx:pt>
          <cx:pt idx="554">0</cx:pt>
          <cx:pt idx="555">2</cx:pt>
          <cx:pt idx="556">23</cx:pt>
          <cx:pt idx="557">9</cx:pt>
          <cx:pt idx="558">36</cx:pt>
          <cx:pt idx="559">6</cx:pt>
          <cx:pt idx="560">9</cx:pt>
          <cx:pt idx="561">4</cx:pt>
          <cx:pt idx="562">11</cx:pt>
          <cx:pt idx="563">4</cx:pt>
          <cx:pt idx="564">5</cx:pt>
          <cx:pt idx="565">18</cx:pt>
          <cx:pt idx="566">31</cx:pt>
          <cx:pt idx="567">4</cx:pt>
          <cx:pt idx="568">5</cx:pt>
          <cx:pt idx="569">3</cx:pt>
          <cx:pt idx="570">38</cx:pt>
          <cx:pt idx="571">3</cx:pt>
          <cx:pt idx="572">14</cx:pt>
          <cx:pt idx="573">19</cx:pt>
          <cx:pt idx="574">37</cx:pt>
          <cx:pt idx="575">9</cx:pt>
          <cx:pt idx="576">18</cx:pt>
          <cx:pt idx="577">3</cx:pt>
          <cx:pt idx="578">4</cx:pt>
          <cx:pt idx="579">2</cx:pt>
          <cx:pt idx="580">17</cx:pt>
          <cx:pt idx="581">6</cx:pt>
          <cx:pt idx="582">9</cx:pt>
          <cx:pt idx="583">10</cx:pt>
          <cx:pt idx="584">3</cx:pt>
          <cx:pt idx="585">19</cx:pt>
          <cx:pt idx="586">8</cx:pt>
          <cx:pt idx="587">6</cx:pt>
          <cx:pt idx="588">12</cx:pt>
          <cx:pt idx="589">11</cx:pt>
          <cx:pt idx="590">6</cx:pt>
          <cx:pt idx="591">4</cx:pt>
          <cx:pt idx="592">5</cx:pt>
          <cx:pt idx="593">12</cx:pt>
          <cx:pt idx="594">8</cx:pt>
          <cx:pt idx="595">5</cx:pt>
          <cx:pt idx="596">4</cx:pt>
          <cx:pt idx="597">11</cx:pt>
          <cx:pt idx="598">23</cx:pt>
          <cx:pt idx="599">8</cx:pt>
          <cx:pt idx="600">22</cx:pt>
          <cx:pt idx="601">5</cx:pt>
          <cx:pt idx="602">8</cx:pt>
          <cx:pt idx="603">10</cx:pt>
          <cx:pt idx="604">12</cx:pt>
          <cx:pt idx="605">32</cx:pt>
          <cx:pt idx="606">4</cx:pt>
          <cx:pt idx="607">8</cx:pt>
          <cx:pt idx="608">17</cx:pt>
          <cx:pt idx="609">44</cx:pt>
          <cx:pt idx="610">57</cx:pt>
          <cx:pt idx="611">3</cx:pt>
          <cx:pt idx="612">2</cx:pt>
          <cx:pt idx="613">13</cx:pt>
          <cx:pt idx="614">9</cx:pt>
          <cx:pt idx="615">18</cx:pt>
          <cx:pt idx="616">21</cx:pt>
          <cx:pt idx="617">1</cx:pt>
          <cx:pt idx="618">15</cx:pt>
          <cx:pt idx="619">4</cx:pt>
          <cx:pt idx="620">7</cx:pt>
          <cx:pt idx="621">16</cx:pt>
          <cx:pt idx="622">6</cx:pt>
          <cx:pt idx="623">4</cx:pt>
          <cx:pt idx="624">16</cx:pt>
          <cx:pt idx="625">2</cx:pt>
          <cx:pt idx="626">6</cx:pt>
          <cx:pt idx="627">6</cx:pt>
          <cx:pt idx="628">14</cx:pt>
          <cx:pt idx="629">28</cx:pt>
          <cx:pt idx="630">14</cx:pt>
          <cx:pt idx="631">17</cx:pt>
          <cx:pt idx="632">4</cx:pt>
          <cx:pt idx="633">29</cx:pt>
          <cx:pt idx="634">3</cx:pt>
          <cx:pt idx="635">5</cx:pt>
          <cx:pt idx="636">7</cx:pt>
          <cx:pt idx="637">4</cx:pt>
          <cx:pt idx="638">3</cx:pt>
          <cx:pt idx="639">44</cx:pt>
          <cx:pt idx="640">11</cx:pt>
          <cx:pt idx="641">11</cx:pt>
          <cx:pt idx="642">5</cx:pt>
          <cx:pt idx="643">14</cx:pt>
          <cx:pt idx="644">47</cx:pt>
          <cx:pt idx="645">4</cx:pt>
          <cx:pt idx="646">11</cx:pt>
          <cx:pt idx="647">42</cx:pt>
          <cx:pt idx="648">7</cx:pt>
          <cx:pt idx="649">1</cx:pt>
          <cx:pt idx="650">29</cx:pt>
          <cx:pt idx="651">3</cx:pt>
          <cx:pt idx="652">2</cx:pt>
          <cx:pt idx="653">18</cx:pt>
          <cx:pt idx="654">6</cx:pt>
          <cx:pt idx="655">31</cx:pt>
          <cx:pt idx="656">2</cx:pt>
          <cx:pt idx="657">2</cx:pt>
          <cx:pt idx="658">10</cx:pt>
          <cx:pt idx="659">1</cx:pt>
          <cx:pt idx="660">2</cx:pt>
          <cx:pt idx="661">28</cx:pt>
          <cx:pt idx="662">6</cx:pt>
          <cx:pt idx="663">20</cx:pt>
          <cx:pt idx="664">5</cx:pt>
          <cx:pt idx="665">5</cx:pt>
          <cx:pt idx="666">1</cx:pt>
          <cx:pt idx="667">25</cx:pt>
          <cx:pt idx="668">7</cx:pt>
          <cx:pt idx="669">6</cx:pt>
          <cx:pt idx="670">4</cx:pt>
          <cx:pt idx="671">16</cx:pt>
          <cx:pt idx="672">5</cx:pt>
          <cx:pt idx="673">1</cx:pt>
          <cx:pt idx="674">2</cx:pt>
          <cx:pt idx="675">6</cx:pt>
          <cx:pt idx="676">1</cx:pt>
          <cx:pt idx="677">7</cx:pt>
          <cx:pt idx="678">23</cx:pt>
          <cx:pt idx="679">3</cx:pt>
          <cx:pt idx="680">12</cx:pt>
          <cx:pt idx="681">23</cx:pt>
          <cx:pt idx="682">18</cx:pt>
          <cx:pt idx="683">4</cx:pt>
          <cx:pt idx="684">7</cx:pt>
          <cx:pt idx="685">5</cx:pt>
          <cx:pt idx="686">4</cx:pt>
          <cx:pt idx="687">23</cx:pt>
          <cx:pt idx="688">6</cx:pt>
          <cx:pt idx="689">11</cx:pt>
          <cx:pt idx="690">10</cx:pt>
          <cx:pt idx="691">11</cx:pt>
          <cx:pt idx="692">11</cx:pt>
          <cx:pt idx="693">5</cx:pt>
          <cx:pt idx="694">10</cx:pt>
          <cx:pt idx="695">4</cx:pt>
          <cx:pt idx="696">135</cx:pt>
          <cx:pt idx="697">8</cx:pt>
          <cx:pt idx="698">2</cx:pt>
          <cx:pt idx="699">1</cx:pt>
          <cx:pt idx="700">70</cx:pt>
          <cx:pt idx="701">3</cx:pt>
          <cx:pt idx="702">3</cx:pt>
          <cx:pt idx="703">29</cx:pt>
          <cx:pt idx="704">1</cx:pt>
          <cx:pt idx="705">16</cx:pt>
          <cx:pt idx="706">173</cx:pt>
          <cx:pt idx="707">1</cx:pt>
          <cx:pt idx="708">49</cx:pt>
          <cx:pt idx="709">11</cx:pt>
          <cx:pt idx="710">4</cx:pt>
          <cx:pt idx="711">21</cx:pt>
          <cx:pt idx="712">56</cx:pt>
          <cx:pt idx="713">28</cx:pt>
          <cx:pt idx="714">1</cx:pt>
          <cx:pt idx="715">12</cx:pt>
          <cx:pt idx="716">13</cx:pt>
          <cx:pt idx="717">5</cx:pt>
          <cx:pt idx="718">9</cx:pt>
          <cx:pt idx="719">1</cx:pt>
          <cx:pt idx="720">4</cx:pt>
          <cx:pt idx="721">2</cx:pt>
          <cx:pt idx="722">6</cx:pt>
          <cx:pt idx="723">11</cx:pt>
          <cx:pt idx="724">22</cx:pt>
          <cx:pt idx="725">71</cx:pt>
          <cx:pt idx="726">16</cx:pt>
          <cx:pt idx="727">23</cx:pt>
          <cx:pt idx="728">11</cx:pt>
          <cx:pt idx="729">11</cx:pt>
          <cx:pt idx="730">17</cx:pt>
          <cx:pt idx="731">17</cx:pt>
          <cx:pt idx="732">5</cx:pt>
          <cx:pt idx="733">21</cx:pt>
          <cx:pt idx="734">5</cx:pt>
          <cx:pt idx="735">4</cx:pt>
          <cx:pt idx="736">1</cx:pt>
          <cx:pt idx="737">13</cx:pt>
          <cx:pt idx="738">40</cx:pt>
          <cx:pt idx="739">5</cx:pt>
          <cx:pt idx="740">36</cx:pt>
          <cx:pt idx="741">19</cx:pt>
          <cx:pt idx="742">8</cx:pt>
          <cx:pt idx="743">14</cx:pt>
          <cx:pt idx="744">2</cx:pt>
          <cx:pt idx="745">1</cx:pt>
          <cx:pt idx="746">1</cx:pt>
          <cx:pt idx="747">10</cx:pt>
          <cx:pt idx="748">8</cx:pt>
          <cx:pt idx="749">37</cx:pt>
          <cx:pt idx="750">2</cx:pt>
          <cx:pt idx="751">14</cx:pt>
          <cx:pt idx="752">4</cx:pt>
          <cx:pt idx="753">6</cx:pt>
          <cx:pt idx="754">4</cx:pt>
          <cx:pt idx="755">28</cx:pt>
          <cx:pt idx="756">2</cx:pt>
          <cx:pt idx="757">2</cx:pt>
          <cx:pt idx="758">14</cx:pt>
          <cx:pt idx="759">13</cx:pt>
          <cx:pt idx="760">4</cx:pt>
          <cx:pt idx="761">9</cx:pt>
          <cx:pt idx="762">9</cx:pt>
          <cx:pt idx="763">9</cx:pt>
          <cx:pt idx="764">8</cx:pt>
          <cx:pt idx="765">2</cx:pt>
          <cx:pt idx="766">4</cx:pt>
          <cx:pt idx="767">10</cx:pt>
          <cx:pt idx="768">2</cx:pt>
          <cx:pt idx="769">6</cx:pt>
          <cx:pt idx="770">17</cx:pt>
          <cx:pt idx="771">2</cx:pt>
          <cx:pt idx="772">5</cx:pt>
          <cx:pt idx="773">11</cx:pt>
          <cx:pt idx="774">10</cx:pt>
          <cx:pt idx="775">2</cx:pt>
          <cx:pt idx="776">3</cx:pt>
          <cx:pt idx="777">21</cx:pt>
          <cx:pt idx="778">2</cx:pt>
          <cx:pt idx="779">1</cx:pt>
          <cx:pt idx="780">4</cx:pt>
          <cx:pt idx="781">8</cx:pt>
          <cx:pt idx="782">1</cx:pt>
          <cx:pt idx="783">3</cx:pt>
          <cx:pt idx="784">6</cx:pt>
          <cx:pt idx="785">3</cx:pt>
          <cx:pt idx="786">1</cx:pt>
          <cx:pt idx="787">10</cx:pt>
          <cx:pt idx="788">4</cx:pt>
          <cx:pt idx="789">9</cx:pt>
          <cx:pt idx="790">3</cx:pt>
          <cx:pt idx="791">5</cx:pt>
          <cx:pt idx="792">3</cx:pt>
          <cx:pt idx="793">3</cx:pt>
          <cx:pt idx="794">12</cx:pt>
          <cx:pt idx="795">4</cx:pt>
          <cx:pt idx="796">2</cx:pt>
          <cx:pt idx="797">2</cx:pt>
          <cx:pt idx="798">2</cx:pt>
          <cx:pt idx="799">3</cx:pt>
          <cx:pt idx="800">3</cx:pt>
          <cx:pt idx="801">1</cx:pt>
          <cx:pt idx="802">3</cx:pt>
          <cx:pt idx="803">10</cx:pt>
          <cx:pt idx="804">5</cx:pt>
          <cx:pt idx="805">5</cx:pt>
          <cx:pt idx="806">1</cx:pt>
          <cx:pt idx="807">21</cx:pt>
          <cx:pt idx="808">10</cx:pt>
          <cx:pt idx="809">29</cx:pt>
          <cx:pt idx="810">0</cx:pt>
          <cx:pt idx="811">2</cx:pt>
          <cx:pt idx="812">4</cx:pt>
          <cx:pt idx="813">9</cx:pt>
          <cx:pt idx="814">3</cx:pt>
          <cx:pt idx="815">5</cx:pt>
          <cx:pt idx="816">3</cx:pt>
          <cx:pt idx="817">14</cx:pt>
          <cx:pt idx="818">4</cx:pt>
          <cx:pt idx="819">43</cx:pt>
          <cx:pt idx="820">14</cx:pt>
          <cx:pt idx="821">26</cx:pt>
          <cx:pt idx="822">0</cx:pt>
          <cx:pt idx="823">142</cx:pt>
          <cx:pt idx="824">5</cx:pt>
          <cx:pt idx="825">14</cx:pt>
          <cx:pt idx="826">16</cx:pt>
          <cx:pt idx="827">12</cx:pt>
          <cx:pt idx="828">12</cx:pt>
          <cx:pt idx="829">0</cx:pt>
          <cx:pt idx="830">0</cx:pt>
          <cx:pt idx="831">6</cx:pt>
          <cx:pt idx="832">26</cx:pt>
          <cx:pt idx="833">8</cx:pt>
          <cx:pt idx="834">15</cx:pt>
          <cx:pt idx="835">6</cx:pt>
          <cx:pt idx="836">7</cx:pt>
          <cx:pt idx="837">14</cx:pt>
          <cx:pt idx="838">3</cx:pt>
          <cx:pt idx="839">4</cx:pt>
          <cx:pt idx="840">0</cx:pt>
          <cx:pt idx="841">36</cx:pt>
          <cx:pt idx="842">34</cx:pt>
          <cx:pt idx="843">7</cx:pt>
          <cx:pt idx="844">1</cx:pt>
          <cx:pt idx="845">16</cx:pt>
          <cx:pt idx="846">9</cx:pt>
          <cx:pt idx="847">12</cx:pt>
          <cx:pt idx="848">5</cx:pt>
          <cx:pt idx="849">21</cx:pt>
          <cx:pt idx="850">25</cx:pt>
          <cx:pt idx="851">74</cx:pt>
          <cx:pt idx="852">29</cx:pt>
          <cx:pt idx="853">1</cx:pt>
        </cx:lvl>
      </cx:numDim>
    </cx:data>
  </cx:chartData>
  <cx:chart>
    <cx:title pos="t" align="ctr" overlay="0">
      <cx:tx>
        <cx:txData>
          <cx:v>Class Metrics</cx:v>
        </cx:txData>
      </cx:tx>
      <cx:txPr>
        <a:bodyPr spcFirstLastPara="1" vertOverflow="ellipsis" horzOverflow="overflow" wrap="square" lIns="0" tIns="0" rIns="0" bIns="0" anchor="ctr" anchorCtr="1"/>
        <a:lstStyle/>
        <a:p>
          <a:pPr algn="ctr" rtl="0">
            <a:defRPr/>
          </a:pPr>
          <a:r>
            <a:rPr lang="en-GB" sz="1800" b="1" i="0" u="none" strike="noStrike" baseline="0">
              <a:solidFill>
                <a:sysClr val="windowText" lastClr="000000">
                  <a:lumMod val="75000"/>
                  <a:lumOff val="25000"/>
                </a:sysClr>
              </a:solidFill>
              <a:latin typeface="Calibri" panose="020F0502020204030204"/>
            </a:rPr>
            <a:t>Class Metrics</a:t>
          </a:r>
        </a:p>
      </cx:txPr>
    </cx:title>
    <cx:plotArea>
      <cx:plotAreaRegion>
        <cx:series layoutId="boxWhisker" uniqueId="{D169B891-B375-475F-BCC7-6A2B9BB51FAD}">
          <cx:tx>
            <cx:txData>
              <cx:f>Sheet1!$A$1</cx:f>
              <cx:v>OCavg</cx:v>
            </cx:txData>
          </cx:tx>
          <cx:dataId val="0"/>
          <cx:layoutPr>
            <cx:visibility meanLine="0" meanMarker="1" nonoutliers="0" outliers="1"/>
            <cx:statistics quartileMethod="exclusive"/>
          </cx:layoutPr>
        </cx:series>
        <cx:series layoutId="boxWhisker" uniqueId="{9C2CFB33-477E-479E-87E8-9D557D267BE5}">
          <cx:tx>
            <cx:txData>
              <cx:f>Sheet1!$B$1</cx:f>
              <cx:v>OCmax</cx:v>
            </cx:txData>
          </cx:tx>
          <cx:spPr>
            <a:solidFill>
              <a:schemeClr val="accent2"/>
            </a:solidFill>
            <a:effectLst>
              <a:glow>
                <a:schemeClr val="accent1">
                  <a:alpha val="40000"/>
                </a:schemeClr>
              </a:glow>
            </a:effectLst>
          </cx:spPr>
          <cx:dataId val="1"/>
          <cx:layoutPr>
            <cx:visibility meanLine="0" meanMarker="1" nonoutliers="0" outliers="1"/>
            <cx:statistics quartileMethod="exclusive"/>
          </cx:layoutPr>
        </cx:series>
        <cx:series layoutId="boxWhisker" uniqueId="{E4C5B9B3-41A3-4A10-BD6E-325887DDE1CD}">
          <cx:tx>
            <cx:txData>
              <cx:f>Sheet1!$C$1</cx:f>
              <cx:v>WMC</cx:v>
            </cx:txData>
          </cx:tx>
          <cx:dataId val="2"/>
          <cx:layoutPr>
            <cx:visibility meanLine="0" meanMarker="1" nonoutliers="0" outliers="1"/>
            <cx:statistics quartileMethod="exclusive"/>
          </cx:layoutPr>
        </cx:series>
      </cx:plotAreaRegion>
      <cx:axis id="0" hidden="1">
        <cx:catScaling gapWidth="0.209999993"/>
        <cx:tickLabels/>
      </cx:axis>
      <cx:axis id="1">
        <cx:valScaling max="180"/>
        <cx:majorGridlines/>
        <cx:tickLabels/>
      </cx:axis>
    </cx:plotArea>
    <cx:legend pos="b" align="ctr" overlay="0"/>
  </cx:chart>
  <cx:spPr>
    <a:solidFill>
      <a:schemeClr val="bg1"/>
    </a:solidFill>
    <a:ln>
      <a:solidFill>
        <a:schemeClr val="tx1">
          <a:lumMod val="65000"/>
          <a:lumOff val="35000"/>
        </a:schemeClr>
      </a:solid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5D795-B4C3-49C4-AF72-9A634F7B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2</Pages>
  <Words>291</Words>
  <Characters>1574</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Moreira Requiche Alves Fernandes</dc:creator>
  <cp:keywords/>
  <dc:description/>
  <cp:lastModifiedBy>Guilherme Cruz Fernandes</cp:lastModifiedBy>
  <cp:revision>12</cp:revision>
  <dcterms:created xsi:type="dcterms:W3CDTF">2022-11-22T00:27:00Z</dcterms:created>
  <dcterms:modified xsi:type="dcterms:W3CDTF">2022-12-02T20:38:00Z</dcterms:modified>
</cp:coreProperties>
</file>