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B1224"/>
          <w:sz w:val="56"/>
        </w:rPr>
        <w:t>Rapport de Conception et Développement</w:t>
      </w:r>
    </w:p>
    <w:p/>
    <w:p>
      <w:pPr>
        <w:jc w:val="center"/>
      </w:pPr>
      <w:r>
        <w:rPr>
          <w:color w:val="22C55E"/>
          <w:sz w:val="36"/>
        </w:rPr>
        <w:t>Système Sécurisé de Collecte et</w:t>
        <w:br/>
        <w:t>d'Agrégation Homomorphe de Votes</w:t>
      </w:r>
    </w:p>
    <w:p/>
    <w:p/>
    <w:p>
      <w:pPr>
        <w:jc w:val="center"/>
      </w:pPr>
      <w:r>
        <w:rPr>
          <w:color w:val="64748B"/>
          <w:sz w:val="26"/>
        </w:rPr>
        <w:t>Projet CNAM — Sécurité des Données</w:t>
        <w:br/>
        <w:t>Février 2026</w:t>
      </w:r>
    </w:p>
    <w:p/>
    <w:p>
      <w:pPr>
        <w:jc w:val="center"/>
      </w:pPr>
      <w:r>
        <w:rPr>
          <w:i/>
          <w:color w:val="94A3B8"/>
          <w:sz w:val="22"/>
        </w:rPr>
        <w:t>Chiffrement homomorphe Paillier · AES-256-GCM · PostgreSQL</w:t>
        <w:br/>
        <w:t>FastAPI · Progressive Web App · Docker Compose · CI/CD</w:t>
      </w:r>
    </w:p>
    <w:p>
      <w:r>
        <w:br w:type="page"/>
      </w:r>
    </w:p>
    <w:p>
      <w:pPr>
        <w:pStyle w:val="Heading1"/>
      </w:pPr>
      <w:r>
        <w:t>Table des matières</w:t>
      </w:r>
    </w:p>
    <w:p>
      <w:pPr>
        <w:spacing w:after="80"/>
      </w:pPr>
      <w:r>
        <w:rPr>
          <w:sz w:val="24"/>
        </w:rPr>
        <w:t>1. Introduction</w:t>
      </w:r>
    </w:p>
    <w:p>
      <w:pPr>
        <w:spacing w:after="80"/>
      </w:pPr>
      <w:r>
        <w:rPr>
          <w:sz w:val="24"/>
        </w:rPr>
        <w:t>2. Architecture globale de la solution</w:t>
      </w:r>
    </w:p>
    <w:p>
      <w:pPr>
        <w:spacing w:after="80"/>
      </w:pPr>
      <w:r>
        <w:rPr>
          <w:sz w:val="24"/>
        </w:rPr>
        <w:t>3. Modèle UML</w:t>
      </w:r>
    </w:p>
    <w:p>
      <w:pPr>
        <w:spacing w:after="80"/>
      </w:pPr>
      <w:r>
        <w:rPr>
          <w:sz w:val="24"/>
        </w:rPr>
        <w:t>4. Choix technologiques</w:t>
      </w:r>
    </w:p>
    <w:p>
      <w:pPr>
        <w:spacing w:after="80"/>
      </w:pPr>
      <w:r>
        <w:rPr>
          <w:sz w:val="24"/>
        </w:rPr>
        <w:t>5. Conception cryptographique</w:t>
      </w:r>
    </w:p>
    <w:p>
      <w:pPr>
        <w:spacing w:after="80"/>
      </w:pPr>
      <w:r>
        <w:rPr>
          <w:sz w:val="24"/>
        </w:rPr>
        <w:t>6. Sécurité</w:t>
      </w:r>
    </w:p>
    <w:p>
      <w:pPr>
        <w:spacing w:after="80"/>
      </w:pPr>
      <w:r>
        <w:rPr>
          <w:sz w:val="24"/>
        </w:rPr>
        <w:t>7. Application mobile (PWA)</w:t>
      </w:r>
    </w:p>
    <w:p>
      <w:pPr>
        <w:spacing w:after="80"/>
      </w:pPr>
      <w:r>
        <w:rPr>
          <w:sz w:val="24"/>
        </w:rPr>
        <w:t>8. Backend — API REST</w:t>
      </w:r>
    </w:p>
    <w:p>
      <w:pPr>
        <w:spacing w:after="80"/>
      </w:pPr>
      <w:r>
        <w:rPr>
          <w:sz w:val="24"/>
        </w:rPr>
        <w:t>9. Base de données — Séparation en silos</w:t>
      </w:r>
    </w:p>
    <w:p>
      <w:pPr>
        <w:spacing w:after="80"/>
      </w:pPr>
      <w:r>
        <w:rPr>
          <w:sz w:val="24"/>
        </w:rPr>
        <w:t>10. Audit et journalisation immuable</w:t>
      </w:r>
    </w:p>
    <w:p>
      <w:pPr>
        <w:spacing w:after="80"/>
      </w:pPr>
      <w:r>
        <w:rPr>
          <w:sz w:val="24"/>
        </w:rPr>
        <w:t>11. CI/CD</w:t>
      </w:r>
    </w:p>
    <w:p>
      <w:pPr>
        <w:spacing w:after="80"/>
      </w:pPr>
      <w:r>
        <w:rPr>
          <w:sz w:val="24"/>
        </w:rPr>
        <w:t>12. IAM — Gestion des accès</w:t>
      </w:r>
    </w:p>
    <w:p>
      <w:pPr>
        <w:spacing w:after="80"/>
      </w:pPr>
      <w:r>
        <w:rPr>
          <w:sz w:val="24"/>
        </w:rPr>
        <w:t>13. Tests et scripts d'audit</w:t>
      </w:r>
    </w:p>
    <w:p>
      <w:pPr>
        <w:spacing w:after="80"/>
      </w:pPr>
      <w:r>
        <w:rPr>
          <w:sz w:val="24"/>
        </w:rPr>
        <w:t>14. Conformité et bilan</w:t>
      </w:r>
    </w:p>
    <w:p>
      <w:r>
        <w:br w:type="page"/>
      </w:r>
    </w:p>
    <w:p>
      <w:pPr>
        <w:pStyle w:val="Heading1"/>
      </w:pPr>
      <w:r>
        <w:t>1. Introduction</w:t>
      </w:r>
    </w:p>
    <w:p>
      <w:pPr>
        <w:pStyle w:val="Heading2"/>
      </w:pPr>
      <w:r>
        <w:t>1.1 Contexte</w:t>
      </w:r>
    </w:p>
    <w:p>
      <w:r>
        <w:t>Dans le cadre d'opérations de consultation citoyenne ou de sondages sur le terrain, des agents se déplacent physiquement pour interroger directement les participants. Afin de garantir la fiabilité, l'intégrité et la confidentialité des données collectées, un dispositif numérique sécurisé est nécessaire, capable d'identifier les acteurs, de contrôler les accès et d'assurer un stockage chiffré des informations sensibles.</w:t>
      </w:r>
    </w:p>
    <w:p>
      <w:pPr>
        <w:pStyle w:val="Heading2"/>
      </w:pPr>
      <w:r>
        <w:t>1.2 Objectifs du projet</w:t>
      </w:r>
    </w:p>
    <w:p>
      <w:r>
        <w:t>Le système vise à concevoir une solution mobile + backend sécurisé permettant :</w:t>
      </w:r>
    </w:p>
    <w:p>
      <w:pPr>
        <w:pStyle w:val="ListBullet"/>
      </w:pPr>
      <w:r>
        <w:t>La collecte de réponses binaires (Oui/Non) à des questions pré-enregistrées</w:t>
      </w:r>
    </w:p>
    <w:p>
      <w:pPr>
        <w:pStyle w:val="ListBullet"/>
      </w:pPr>
      <w:r>
        <w:t>L'identification fiable des participants et agents via QR codes</w:t>
      </w:r>
    </w:p>
    <w:p>
      <w:pPr>
        <w:pStyle w:val="ListBullet"/>
      </w:pPr>
      <w:r>
        <w:t>Le chiffrement homomorphe des votes (Paillier) pour une agrégation sans déchiffrement</w:t>
      </w:r>
    </w:p>
    <w:p>
      <w:pPr>
        <w:pStyle w:val="ListBullet"/>
      </w:pPr>
      <w:r>
        <w:t>Le chiffrement des photos (AES-256-GCM) côté client</w:t>
      </w:r>
    </w:p>
    <w:p>
      <w:pPr>
        <w:pStyle w:val="ListBullet"/>
      </w:pPr>
      <w:r>
        <w:t>Le stockage dans des silos séparés et chiffrés</w:t>
      </w:r>
    </w:p>
    <w:p>
      <w:pPr>
        <w:pStyle w:val="ListBullet"/>
      </w:pPr>
      <w:r>
        <w:t>La journalisation immuable par chaîne de hachage (hash-chain)</w:t>
      </w:r>
    </w:p>
    <w:p>
      <w:pPr>
        <w:pStyle w:val="ListBullet"/>
      </w:pPr>
      <w:r>
        <w:t>La transmission sécurisée via HTTPS</w:t>
      </w:r>
    </w:p>
    <w:p>
      <w:pPr>
        <w:pStyle w:val="ListBullet"/>
      </w:pPr>
      <w:r>
        <w:t>Un pipeline CI/CD avec linting, tests et scans de sécurité</w:t>
      </w:r>
    </w:p>
    <w:p>
      <w:pPr>
        <w:pStyle w:val="Heading2"/>
      </w:pPr>
      <w:r>
        <w:t>1.3 Périmètre technique</w:t>
      </w:r>
    </w:p>
    <w:tbl>
      <w:tblPr>
        <w:tblStyle w:val="LightGrid-Accent1"/>
        <w:tblW w:type="auto" w:w="0"/>
        <w:jc w:val="center"/>
        <w:tblLook w:firstColumn="1" w:firstRow="1" w:lastColumn="0" w:lastRow="0" w:noHBand="0" w:noVBand="1" w:val="04A0"/>
      </w:tblPr>
      <w:tblGrid>
        <w:gridCol w:w="4320"/>
        <w:gridCol w:w="4320"/>
      </w:tblGrid>
      <w:tr>
        <w:tc>
          <w:tcPr>
            <w:tcW w:type="dxa" w:w="2835"/>
            <w:shd w:fill="0B1224" w:color="auto" w:val="clear"/>
          </w:tcPr>
          <w:p>
            <w:pPr>
              <w:jc w:val="center"/>
            </w:pPr>
            <w:r>
              <w:rPr>
                <w:b/>
                <w:color w:val="FFFFFF"/>
                <w:sz w:val="20"/>
              </w:rPr>
              <w:t>Composant</w:t>
            </w:r>
          </w:p>
        </w:tc>
        <w:tc>
          <w:tcPr>
            <w:tcW w:type="dxa" w:w="5669"/>
            <w:shd w:fill="0B1224" w:color="auto" w:val="clear"/>
          </w:tcPr>
          <w:p>
            <w:pPr>
              <w:jc w:val="center"/>
            </w:pPr>
            <w:r>
              <w:rPr>
                <w:b/>
                <w:color w:val="FFFFFF"/>
                <w:sz w:val="20"/>
              </w:rPr>
              <w:t>Technologie</w:t>
            </w:r>
          </w:p>
        </w:tc>
      </w:tr>
      <w:tr>
        <w:tc>
          <w:tcPr>
            <w:tcW w:type="dxa" w:w="2835"/>
          </w:tcPr>
          <w:p>
            <w:r>
              <w:rPr>
                <w:sz w:val="20"/>
              </w:rPr>
              <w:t>Backend</w:t>
            </w:r>
          </w:p>
        </w:tc>
        <w:tc>
          <w:tcPr>
            <w:tcW w:type="dxa" w:w="5669"/>
          </w:tcPr>
          <w:p>
            <w:r>
              <w:rPr>
                <w:sz w:val="20"/>
              </w:rPr>
              <w:t>Python 3.11 / FastAPI</w:t>
            </w:r>
          </w:p>
        </w:tc>
      </w:tr>
      <w:tr>
        <w:tc>
          <w:tcPr>
            <w:tcW w:type="dxa" w:w="2835"/>
          </w:tcPr>
          <w:p>
            <w:r>
              <w:rPr>
                <w:sz w:val="20"/>
              </w:rPr>
              <w:t>Base de données</w:t>
            </w:r>
          </w:p>
        </w:tc>
        <w:tc>
          <w:tcPr>
            <w:tcW w:type="dxa" w:w="5669"/>
          </w:tcPr>
          <w:p>
            <w:r>
              <w:rPr>
                <w:sz w:val="20"/>
              </w:rPr>
              <w:t>PostgreSQL 15</w:t>
            </w:r>
          </w:p>
        </w:tc>
      </w:tr>
      <w:tr>
        <w:tc>
          <w:tcPr>
            <w:tcW w:type="dxa" w:w="2835"/>
          </w:tcPr>
          <w:p>
            <w:r>
              <w:rPr>
                <w:sz w:val="20"/>
              </w:rPr>
              <w:t>Stockage objet</w:t>
            </w:r>
          </w:p>
        </w:tc>
        <w:tc>
          <w:tcPr>
            <w:tcW w:type="dxa" w:w="5669"/>
          </w:tcPr>
          <w:p>
            <w:r>
              <w:rPr>
                <w:sz w:val="20"/>
              </w:rPr>
              <w:t>MinIO (S3-compatible)</w:t>
            </w:r>
          </w:p>
        </w:tc>
      </w:tr>
      <w:tr>
        <w:tc>
          <w:tcPr>
            <w:tcW w:type="dxa" w:w="2835"/>
          </w:tcPr>
          <w:p>
            <w:r>
              <w:rPr>
                <w:sz w:val="20"/>
              </w:rPr>
              <w:t>Chiffrement votes</w:t>
            </w:r>
          </w:p>
        </w:tc>
        <w:tc>
          <w:tcPr>
            <w:tcW w:type="dxa" w:w="5669"/>
          </w:tcPr>
          <w:p>
            <w:r>
              <w:rPr>
                <w:sz w:val="20"/>
              </w:rPr>
              <w:t>Paillier (homomorphe additif)</w:t>
            </w:r>
          </w:p>
        </w:tc>
      </w:tr>
      <w:tr>
        <w:tc>
          <w:tcPr>
            <w:tcW w:type="dxa" w:w="2835"/>
          </w:tcPr>
          <w:p>
            <w:r>
              <w:rPr>
                <w:sz w:val="20"/>
              </w:rPr>
              <w:t>Chiffrement photos</w:t>
            </w:r>
          </w:p>
        </w:tc>
        <w:tc>
          <w:tcPr>
            <w:tcW w:type="dxa" w:w="5669"/>
          </w:tcPr>
          <w:p>
            <w:r>
              <w:rPr>
                <w:sz w:val="20"/>
              </w:rPr>
              <w:t>AES-256-GCM (Web Crypto API)</w:t>
            </w:r>
          </w:p>
        </w:tc>
      </w:tr>
      <w:tr>
        <w:tc>
          <w:tcPr>
            <w:tcW w:type="dxa" w:w="2835"/>
          </w:tcPr>
          <w:p>
            <w:r>
              <w:rPr>
                <w:sz w:val="20"/>
              </w:rPr>
              <w:t>Application mobile</w:t>
            </w:r>
          </w:p>
        </w:tc>
        <w:tc>
          <w:tcPr>
            <w:tcW w:type="dxa" w:w="5669"/>
          </w:tcPr>
          <w:p>
            <w:r>
              <w:rPr>
                <w:sz w:val="20"/>
              </w:rPr>
              <w:t>Progressive Web App (HTML/JS)</w:t>
            </w:r>
          </w:p>
        </w:tc>
      </w:tr>
      <w:tr>
        <w:tc>
          <w:tcPr>
            <w:tcW w:type="dxa" w:w="2835"/>
          </w:tcPr>
          <w:p>
            <w:r>
              <w:rPr>
                <w:sz w:val="20"/>
              </w:rPr>
              <w:t>Orchestration</w:t>
            </w:r>
          </w:p>
        </w:tc>
        <w:tc>
          <w:tcPr>
            <w:tcW w:type="dxa" w:w="5669"/>
          </w:tcPr>
          <w:p>
            <w:r>
              <w:rPr>
                <w:sz w:val="20"/>
              </w:rPr>
              <w:t>Docker Compose</w:t>
            </w:r>
          </w:p>
        </w:tc>
      </w:tr>
      <w:tr>
        <w:tc>
          <w:tcPr>
            <w:tcW w:type="dxa" w:w="2835"/>
          </w:tcPr>
          <w:p>
            <w:r>
              <w:rPr>
                <w:sz w:val="20"/>
              </w:rPr>
              <w:t>CI/CD</w:t>
            </w:r>
          </w:p>
        </w:tc>
        <w:tc>
          <w:tcPr>
            <w:tcW w:type="dxa" w:w="5669"/>
          </w:tcPr>
          <w:p>
            <w:r>
              <w:rPr>
                <w:sz w:val="20"/>
              </w:rPr>
              <w:t>GitHub Actions</w:t>
            </w:r>
          </w:p>
        </w:tc>
      </w:tr>
      <w:tr>
        <w:tc>
          <w:tcPr>
            <w:tcW w:type="dxa" w:w="2835"/>
          </w:tcPr>
          <w:p>
            <w:r>
              <w:rPr>
                <w:sz w:val="20"/>
              </w:rPr>
              <w:t>Tests</w:t>
            </w:r>
          </w:p>
        </w:tc>
        <w:tc>
          <w:tcPr>
            <w:tcW w:type="dxa" w:w="5669"/>
          </w:tcPr>
          <w:p>
            <w:r>
              <w:rPr>
                <w:sz w:val="20"/>
              </w:rPr>
              <w:t>pytest + httpx</w:t>
            </w:r>
          </w:p>
        </w:tc>
      </w:tr>
    </w:tbl>
    <w:p/>
    <w:p>
      <w:r>
        <w:br w:type="page"/>
      </w:r>
    </w:p>
    <w:p>
      <w:pPr>
        <w:pStyle w:val="Heading1"/>
      </w:pPr>
      <w:r>
        <w:t>2. Architecture globale de la solution</w:t>
      </w:r>
    </w:p>
    <w:p>
      <w:pPr>
        <w:pStyle w:val="Heading2"/>
      </w:pPr>
      <w:r>
        <w:t>2.1 Vue d'ensemble</w:t>
      </w:r>
    </w:p>
    <w:p>
      <w:r>
        <w:t>L'architecture suit un modèle microservices containerisé avec Docker Compose. Quatre services distincts communiquent via des réseaux logiques séparés :</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shd w:fill="0B1224" w:color="auto" w:val="clear"/>
          </w:tcPr>
          <w:p>
            <w:pPr>
              <w:jc w:val="center"/>
            </w:pPr>
            <w:r>
              <w:rPr>
                <w:b/>
                <w:color w:val="FFFFFF"/>
                <w:sz w:val="20"/>
              </w:rPr>
              <w:t>Service</w:t>
            </w:r>
          </w:p>
        </w:tc>
        <w:tc>
          <w:tcPr>
            <w:tcW w:type="dxa" w:w="4535"/>
            <w:shd w:fill="0B1224" w:color="auto" w:val="clear"/>
          </w:tcPr>
          <w:p>
            <w:pPr>
              <w:jc w:val="center"/>
            </w:pPr>
            <w:r>
              <w:rPr>
                <w:b/>
                <w:color w:val="FFFFFF"/>
                <w:sz w:val="20"/>
              </w:rPr>
              <w:t>Rôle</w:t>
            </w:r>
          </w:p>
        </w:tc>
        <w:tc>
          <w:tcPr>
            <w:tcW w:type="dxa" w:w="1701"/>
            <w:shd w:fill="0B1224" w:color="auto" w:val="clear"/>
          </w:tcPr>
          <w:p>
            <w:pPr>
              <w:jc w:val="center"/>
            </w:pPr>
            <w:r>
              <w:rPr>
                <w:b/>
                <w:color w:val="FFFFFF"/>
                <w:sz w:val="20"/>
              </w:rPr>
              <w:t>Port exposé</w:t>
            </w:r>
          </w:p>
        </w:tc>
      </w:tr>
      <w:tr>
        <w:tc>
          <w:tcPr>
            <w:tcW w:type="dxa" w:w="2268"/>
          </w:tcPr>
          <w:p>
            <w:r>
              <w:rPr>
                <w:sz w:val="20"/>
              </w:rPr>
              <w:t>frontend (Nginx)</w:t>
            </w:r>
          </w:p>
        </w:tc>
        <w:tc>
          <w:tcPr>
            <w:tcW w:type="dxa" w:w="4535"/>
          </w:tcPr>
          <w:p>
            <w:r>
              <w:rPr>
                <w:sz w:val="20"/>
              </w:rPr>
              <w:t>Application agent terrain PWA + reverse proxy</w:t>
            </w:r>
          </w:p>
        </w:tc>
        <w:tc>
          <w:tcPr>
            <w:tcW w:type="dxa" w:w="1701"/>
          </w:tcPr>
          <w:p>
            <w:r>
              <w:rPr>
                <w:sz w:val="20"/>
              </w:rPr>
              <w:t>3000</w:t>
            </w:r>
          </w:p>
        </w:tc>
      </w:tr>
      <w:tr>
        <w:tc>
          <w:tcPr>
            <w:tcW w:type="dxa" w:w="2268"/>
          </w:tcPr>
          <w:p>
            <w:r>
              <w:rPr>
                <w:sz w:val="20"/>
              </w:rPr>
              <w:t>api (FastAPI)</w:t>
            </w:r>
          </w:p>
        </w:tc>
        <w:tc>
          <w:tcPr>
            <w:tcW w:type="dxa" w:w="4535"/>
          </w:tcPr>
          <w:p>
            <w:r>
              <w:rPr>
                <w:sz w:val="20"/>
              </w:rPr>
              <w:t>API REST sécurisée, validation, crypto, audit</w:t>
            </w:r>
          </w:p>
        </w:tc>
        <w:tc>
          <w:tcPr>
            <w:tcW w:type="dxa" w:w="1701"/>
          </w:tcPr>
          <w:p>
            <w:r>
              <w:rPr>
                <w:sz w:val="20"/>
              </w:rPr>
              <w:t>8080</w:t>
            </w:r>
          </w:p>
        </w:tc>
      </w:tr>
      <w:tr>
        <w:tc>
          <w:tcPr>
            <w:tcW w:type="dxa" w:w="2268"/>
          </w:tcPr>
          <w:p>
            <w:r>
              <w:rPr>
                <w:sz w:val="20"/>
              </w:rPr>
              <w:t>db (PostgreSQL)</w:t>
            </w:r>
          </w:p>
        </w:tc>
        <w:tc>
          <w:tcPr>
            <w:tcW w:type="dxa" w:w="4535"/>
          </w:tcPr>
          <w:p>
            <w:r>
              <w:rPr>
                <w:sz w:val="20"/>
              </w:rPr>
              <w:t>Stockage en 4 silos séparés</w:t>
            </w:r>
          </w:p>
        </w:tc>
        <w:tc>
          <w:tcPr>
            <w:tcW w:type="dxa" w:w="1701"/>
          </w:tcPr>
          <w:p>
            <w:r>
              <w:rPr>
                <w:sz w:val="20"/>
              </w:rPr>
              <w:t>55432 (dev)</w:t>
            </w:r>
          </w:p>
        </w:tc>
      </w:tr>
      <w:tr>
        <w:tc>
          <w:tcPr>
            <w:tcW w:type="dxa" w:w="2268"/>
          </w:tcPr>
          <w:p>
            <w:r>
              <w:rPr>
                <w:sz w:val="20"/>
              </w:rPr>
              <w:t>minio</w:t>
            </w:r>
          </w:p>
        </w:tc>
        <w:tc>
          <w:tcPr>
            <w:tcW w:type="dxa" w:w="4535"/>
          </w:tcPr>
          <w:p>
            <w:r>
              <w:rPr>
                <w:sz w:val="20"/>
              </w:rPr>
              <w:t>Stockage objet chiffré (photos)</w:t>
            </w:r>
          </w:p>
        </w:tc>
        <w:tc>
          <w:tcPr>
            <w:tcW w:type="dxa" w:w="1701"/>
          </w:tcPr>
          <w:p>
            <w:r>
              <w:rPr>
                <w:sz w:val="20"/>
              </w:rPr>
              <w:t>9000/9001</w:t>
            </w:r>
          </w:p>
        </w:tc>
      </w:tr>
    </w:tbl>
    <w:p/>
    <w:p>
      <w:pPr>
        <w:pStyle w:val="Heading2"/>
      </w:pPr>
      <w:r>
        <w:t>2.2 Schéma d'architecture</w:t>
      </w:r>
    </w:p>
    <w:p>
      <w:r>
        <w:t>L'architecture est organisée en couches successives, du client jusqu'aux données :</w:t>
      </w:r>
    </w:p>
    <w:p>
      <w:pPr>
        <w:spacing w:before="80" w:after="80"/>
        <w:ind w:left="283"/>
        <w:shd w:fill="F1F5F9" w:color="auto" w:val="clear"/>
      </w:pPr>
      <w:r>
        <w:rPr>
          <w:rFonts w:ascii="Consolas" w:hAnsi="Consolas"/>
          <w:color w:val="1E293B"/>
          <w:sz w:val="18"/>
        </w:rPr>
        <w:t>┌──────────────────────────────────────────────────────────┐</w:t>
        <w:br/>
        <w:t>│                    CLIENT / MOBILE                        │</w:t>
        <w:br/>
        <w:t>│  ┌─────────────┐  ┌──────────┐  ┌───────────────────┐   │</w:t>
        <w:br/>
        <w:t>│  │  QR Scanner  │  │  Caméra  │  │ Crypto JS         │   │</w:t>
        <w:br/>
        <w:t>│  │  (html5-qr)  │  │  Photo   │  │ Paillier + AES-GCM│   │</w:t>
        <w:br/>
        <w:t>│  └─────────────┘  └──────────┘  └───────────────────┘   │</w:t>
        <w:br/>
        <w:t>└──────────────────────┬───────────────────────────────────┘</w:t>
        <w:br/>
        <w:t xml:space="preserve">                       │ HTTPS (TLS 1.3)</w:t>
        <w:br/>
        <w:t>┌──────────────────────▼───────────────────────────────────┐</w:t>
        <w:br/>
        <w:t>│              POINT D'ENTRÉE (Nginx)                      │</w:t>
        <w:br/>
        <w:t>│  • Terminaison TLS    • Headers sécurité    • CORS       │</w:t>
        <w:br/>
        <w:t>│  • Reverse proxy vers backend                            │</w:t>
        <w:br/>
        <w:t>└──────────────────────┬───────────────────────────────────┘</w:t>
        <w:br/>
        <w:t xml:space="preserve">                       │ HTTP interne</w:t>
        <w:br/>
        <w:t>┌──────────────────────▼───────────────────────────────────┐</w:t>
        <w:br/>
        <w:t>│              BACKEND (FastAPI)                            │</w:t>
        <w:br/>
        <w:t>│  ┌──────────┐  ┌──────────┐  ┌──────────┐  ┌──────────┐ │</w:t>
        <w:br/>
        <w:t>│  │Validation│  │ Paillier │  │  Audit   │  │  IAM     │ │</w:t>
        <w:br/>
        <w:t>│  │ Pydantic │  │ Agrégat° │  │Hash-Chain│  │ Vérif.   │ │</w:t>
        <w:br/>
        <w:t>│  └──────────┘  └──────────┘  └──────────┘  └──────────┘ │</w:t>
        <w:br/>
        <w:t>└──┬──────────────────────────────────────────────┬────────┘</w:t>
        <w:br/>
        <w:t xml:space="preserve">   │                                              │</w:t>
        <w:br/>
        <w:t>┌──▼──────────────────────┐  ┌────────────────────▼────────┐</w:t>
        <w:br/>
        <w:t>│  PostgreSQL (4 silos)   │  │  MinIO (S3)                 │</w:t>
        <w:br/>
        <w:t>│  ┌────────┐ ┌────────┐  │  │  Photos chiffrées           │</w:t>
        <w:br/>
        <w:t>│  │identity│ │ votes  │  │  │  AES-256-GCM                │</w:t>
        <w:br/>
        <w:t>│  │(hachés)│ │(Pailli)│  │  └─────────────────────────────┘</w:t>
        <w:br/>
        <w:t>│  ├────────┤ ├────────┤  │</w:t>
        <w:br/>
        <w:t>│  │ audit  │ │ photos │  │</w:t>
        <w:br/>
        <w:t>│  │(chain) │ │(méta)  │  │</w:t>
        <w:br/>
        <w:t>│  └────────┘ └────────┘  │</w:t>
        <w:br/>
        <w:t>└─────────────────────────┘</w:t>
      </w:r>
    </w:p>
    <w:p>
      <w:pPr>
        <w:pStyle w:val="Heading2"/>
      </w:pPr>
      <w:r>
        <w:t>2.3 Trois réseaux logiques</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shd w:fill="0B1224" w:color="auto" w:val="clear"/>
          </w:tcPr>
          <w:p>
            <w:pPr>
              <w:jc w:val="center"/>
            </w:pPr>
            <w:r>
              <w:rPr>
                <w:b/>
                <w:color w:val="FFFFFF"/>
                <w:sz w:val="20"/>
              </w:rPr>
              <w:t>Réseau</w:t>
            </w:r>
          </w:p>
        </w:tc>
        <w:tc>
          <w:tcPr>
            <w:tcW w:type="dxa" w:w="2835"/>
            <w:shd w:fill="0B1224" w:color="auto" w:val="clear"/>
          </w:tcPr>
          <w:p>
            <w:pPr>
              <w:jc w:val="center"/>
            </w:pPr>
            <w:r>
              <w:rPr>
                <w:b/>
                <w:color w:val="FFFFFF"/>
                <w:sz w:val="20"/>
              </w:rPr>
              <w:t>Rôle</w:t>
            </w:r>
          </w:p>
        </w:tc>
        <w:tc>
          <w:tcPr>
            <w:tcW w:type="dxa" w:w="3402"/>
            <w:shd w:fill="0B1224" w:color="auto" w:val="clear"/>
          </w:tcPr>
          <w:p>
            <w:pPr>
              <w:jc w:val="center"/>
            </w:pPr>
            <w:r>
              <w:rPr>
                <w:b/>
                <w:color w:val="FFFFFF"/>
                <w:sz w:val="20"/>
              </w:rPr>
              <w:t>Services concernés</w:t>
            </w:r>
          </w:p>
        </w:tc>
      </w:tr>
      <w:tr>
        <w:tc>
          <w:tcPr>
            <w:tcW w:type="dxa" w:w="2268"/>
          </w:tcPr>
          <w:p>
            <w:r>
              <w:rPr>
                <w:sz w:val="20"/>
              </w:rPr>
              <w:t>Control Plane</w:t>
            </w:r>
          </w:p>
        </w:tc>
        <w:tc>
          <w:tcPr>
            <w:tcW w:type="dxa" w:w="2835"/>
          </w:tcPr>
          <w:p>
            <w:r>
              <w:rPr>
                <w:sz w:val="20"/>
              </w:rPr>
              <w:t>Monitoring, CI/CD, health checks</w:t>
            </w:r>
          </w:p>
        </w:tc>
        <w:tc>
          <w:tcPr>
            <w:tcW w:type="dxa" w:w="3402"/>
          </w:tcPr>
          <w:p>
            <w:r>
              <w:rPr>
                <w:sz w:val="20"/>
              </w:rPr>
              <w:t>GitHub Actions, scripts audit</w:t>
            </w:r>
          </w:p>
        </w:tc>
      </w:tr>
      <w:tr>
        <w:tc>
          <w:tcPr>
            <w:tcW w:type="dxa" w:w="2268"/>
          </w:tcPr>
          <w:p>
            <w:r>
              <w:rPr>
                <w:sz w:val="20"/>
              </w:rPr>
              <w:t>Application Plane</w:t>
            </w:r>
          </w:p>
        </w:tc>
        <w:tc>
          <w:tcPr>
            <w:tcW w:type="dxa" w:w="2835"/>
          </w:tcPr>
          <w:p>
            <w:r>
              <w:rPr>
                <w:sz w:val="20"/>
              </w:rPr>
              <w:t>Flux métier, API, logique applicative</w:t>
            </w:r>
          </w:p>
        </w:tc>
        <w:tc>
          <w:tcPr>
            <w:tcW w:type="dxa" w:w="3402"/>
          </w:tcPr>
          <w:p>
            <w:r>
              <w:rPr>
                <w:sz w:val="20"/>
              </w:rPr>
              <w:t>Nginx, FastAPI, modules crypto</w:t>
            </w:r>
          </w:p>
        </w:tc>
      </w:tr>
      <w:tr>
        <w:tc>
          <w:tcPr>
            <w:tcW w:type="dxa" w:w="2268"/>
          </w:tcPr>
          <w:p>
            <w:r>
              <w:rPr>
                <w:sz w:val="20"/>
              </w:rPr>
              <w:t>Data Plane</w:t>
            </w:r>
          </w:p>
        </w:tc>
        <w:tc>
          <w:tcPr>
            <w:tcW w:type="dxa" w:w="2835"/>
          </w:tcPr>
          <w:p>
            <w:r>
              <w:rPr>
                <w:sz w:val="20"/>
              </w:rPr>
              <w:t>Stockage données sensibles</w:t>
            </w:r>
          </w:p>
        </w:tc>
        <w:tc>
          <w:tcPr>
            <w:tcW w:type="dxa" w:w="3402"/>
          </w:tcPr>
          <w:p>
            <w:r>
              <w:rPr>
                <w:sz w:val="20"/>
              </w:rPr>
              <w:t>PostgreSQL (4 silos), MinIO</w:t>
            </w:r>
          </w:p>
        </w:tc>
      </w:tr>
    </w:tbl>
    <w:p/>
    <w:p>
      <w:pPr>
        <w:pStyle w:val="Heading2"/>
      </w:pPr>
      <w:r>
        <w:t>2.4 Justifications architecturales</w:t>
      </w:r>
    </w:p>
    <w:p>
      <w:r>
        <w:rPr>
          <w:b/>
        </w:rPr>
        <w:t xml:space="preserve">Chiffrement au repos : </w:t>
      </w:r>
      <w:r>
        <w:t>Les données stockées contiennent des informations personnelles protégées par le RGPD. Sans chiffrement au repos, un accès non autorisé au disque ou à une sauvegarde exposerait toutes les données en clair. Les votes sont chiffrés par Paillier dans les colonnes, les photos sont chiffrées AES-GCM dans MinIO.</w:t>
      </w:r>
    </w:p>
    <w:p>
      <w:r>
        <w:rPr>
          <w:b/>
        </w:rPr>
        <w:t xml:space="preserve">Chiffrement homomorphe : </w:t>
      </w:r>
      <w:r>
        <w:t>Le chiffrement homomorphe additif (Paillier) permet de calculer la somme des votes sans jamais déchiffrer les réponses individuelles. Seule l'institution habilitée, détenant la clé privée, peut déchiffrer le total agrégé, garantissant la confidentialité absolue du vote.</w:t>
      </w:r>
    </w:p>
    <w:p>
      <w:r>
        <w:rPr>
          <w:b/>
        </w:rPr>
        <w:t xml:space="preserve">Séparation en silos : </w:t>
      </w:r>
      <w:r>
        <w:t>La séparation en 4 schémas PostgreSQL distincts (identity, votes, audit, photos) applique le principe de séparation des responsabilités et limite l'impact d'une compromission : un accès au silo votes ne permet pas de corréler avec les identités.</w:t>
      </w:r>
    </w:p>
    <w:p>
      <w:r>
        <w:rPr>
          <w:b/>
        </w:rPr>
        <w:t xml:space="preserve">Point d'entrée unique : </w:t>
      </w:r>
      <w:r>
        <w:t>Le reverse proxy Nginx centralise la terminaison TLS, l'application des headers de sécurité, et le routage. Il constitue le seul point d'entrée, réduisant la surface d'attaque conformément au principe de défense en profondeur.</w:t>
      </w:r>
    </w:p>
    <w:p>
      <w:r>
        <w:rPr>
          <w:b/>
        </w:rPr>
        <w:t xml:space="preserve">Backend en réseau isolé : </w:t>
      </w:r>
      <w:r>
        <w:t>L'isolation réseau (networks Docker ou VPC cloud) empêche tout accès direct aux services internes depuis l'extérieur. Seul le reverse proxy est exposé publiquement.</w:t>
      </w:r>
    </w:p>
    <w:p>
      <w:r>
        <w:rPr>
          <w:b/>
        </w:rPr>
        <w:t xml:space="preserve">Protection bout en bout : </w:t>
      </w:r>
      <w:r>
        <w:t>Le vote est chiffré côté client (Paillier BigInt JS), la photo côté client (AES-256-GCM Web Crypto API), la transmission via HTTPS (TLS 1.3), le stockage dans des silos séparés. L'agrégation s'effectue sur les ciphertexts sans déchiffrement.</w:t>
      </w:r>
    </w:p>
    <w:p>
      <w:r>
        <w:br w:type="page"/>
      </w:r>
    </w:p>
    <w:p>
      <w:pPr>
        <w:pStyle w:val="Heading1"/>
      </w:pPr>
      <w:r>
        <w:t>3. Modèle UML</w:t>
      </w:r>
    </w:p>
    <w:p>
      <w:pPr>
        <w:pStyle w:val="Heading2"/>
      </w:pPr>
      <w:r>
        <w:t>3.1 Diagramme de classes</w:t>
      </w:r>
    </w:p>
    <w:p>
      <w:r>
        <w:t>Le système manipule quatre entités principales, réparties dans des schémas PostgreSQL distincts, ainsi que deux classes cryptographiques (Paillier) :</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fill="0B1224" w:color="auto" w:val="clear"/>
          </w:tcPr>
          <w:p>
            <w:pPr>
              <w:jc w:val="center"/>
            </w:pPr>
            <w:r>
              <w:rPr>
                <w:b/>
                <w:color w:val="FFFFFF"/>
                <w:sz w:val="20"/>
              </w:rPr>
              <w:t>Classe</w:t>
            </w:r>
          </w:p>
        </w:tc>
        <w:tc>
          <w:tcPr>
            <w:tcW w:type="dxa" w:w="1134"/>
            <w:shd w:fill="0B1224" w:color="auto" w:val="clear"/>
          </w:tcPr>
          <w:p>
            <w:pPr>
              <w:jc w:val="center"/>
            </w:pPr>
            <w:r>
              <w:rPr>
                <w:b/>
                <w:color w:val="FFFFFF"/>
                <w:sz w:val="20"/>
              </w:rPr>
              <w:t>Schéma</w:t>
            </w:r>
          </w:p>
        </w:tc>
        <w:tc>
          <w:tcPr>
            <w:tcW w:type="dxa" w:w="5669"/>
            <w:shd w:fill="0B1224" w:color="auto" w:val="clear"/>
          </w:tcPr>
          <w:p>
            <w:pPr>
              <w:jc w:val="center"/>
            </w:pPr>
            <w:r>
              <w:rPr>
                <w:b/>
                <w:color w:val="FFFFFF"/>
                <w:sz w:val="20"/>
              </w:rPr>
              <w:t>Attributs principaux</w:t>
            </w:r>
          </w:p>
        </w:tc>
      </w:tr>
      <w:tr>
        <w:tc>
          <w:tcPr>
            <w:tcW w:type="dxa" w:w="1984"/>
          </w:tcPr>
          <w:p>
            <w:r>
              <w:rPr>
                <w:sz w:val="20"/>
              </w:rPr>
              <w:t>Participant</w:t>
            </w:r>
          </w:p>
        </w:tc>
        <w:tc>
          <w:tcPr>
            <w:tcW w:type="dxa" w:w="1134"/>
          </w:tcPr>
          <w:p>
            <w:r>
              <w:rPr>
                <w:sz w:val="20"/>
              </w:rPr>
              <w:t>identity</w:t>
            </w:r>
          </w:p>
        </w:tc>
        <w:tc>
          <w:tcPr>
            <w:tcW w:type="dxa" w:w="5669"/>
          </w:tcPr>
          <w:p>
            <w:r>
              <w:rPr>
                <w:sz w:val="20"/>
              </w:rPr>
              <w:t>id, participant_hash (SHA-256), agent_hash, created_at</w:t>
            </w:r>
          </w:p>
        </w:tc>
      </w:tr>
      <w:tr>
        <w:tc>
          <w:tcPr>
            <w:tcW w:type="dxa" w:w="1984"/>
          </w:tcPr>
          <w:p>
            <w:r>
              <w:rPr>
                <w:sz w:val="20"/>
              </w:rPr>
              <w:t>Vote</w:t>
            </w:r>
          </w:p>
        </w:tc>
        <w:tc>
          <w:tcPr>
            <w:tcW w:type="dxa" w:w="1134"/>
          </w:tcPr>
          <w:p>
            <w:r>
              <w:rPr>
                <w:sz w:val="20"/>
              </w:rPr>
              <w:t>votes</w:t>
            </w:r>
          </w:p>
        </w:tc>
        <w:tc>
          <w:tcPr>
            <w:tcW w:type="dxa" w:w="5669"/>
          </w:tcPr>
          <w:p>
            <w:r>
              <w:rPr>
                <w:sz w:val="20"/>
              </w:rPr>
              <w:t>id, question_id, participant_hash, ciphertext (Paillier), key_id, created_at</w:t>
            </w:r>
          </w:p>
        </w:tc>
      </w:tr>
      <w:tr>
        <w:tc>
          <w:tcPr>
            <w:tcW w:type="dxa" w:w="1984"/>
          </w:tcPr>
          <w:p>
            <w:r>
              <w:rPr>
                <w:sz w:val="20"/>
              </w:rPr>
              <w:t>AuditLog</w:t>
            </w:r>
          </w:p>
        </w:tc>
        <w:tc>
          <w:tcPr>
            <w:tcW w:type="dxa" w:w="1134"/>
          </w:tcPr>
          <w:p>
            <w:r>
              <w:rPr>
                <w:sz w:val="20"/>
              </w:rPr>
              <w:t>audit</w:t>
            </w:r>
          </w:p>
        </w:tc>
        <w:tc>
          <w:tcPr>
            <w:tcW w:type="dxa" w:w="5669"/>
          </w:tcPr>
          <w:p>
            <w:r>
              <w:rPr>
                <w:sz w:val="20"/>
              </w:rPr>
              <w:t>id, event_type, payload_hash, prev_hash (→ chaîne), created_at</w:t>
            </w:r>
          </w:p>
        </w:tc>
      </w:tr>
      <w:tr>
        <w:tc>
          <w:tcPr>
            <w:tcW w:type="dxa" w:w="1984"/>
          </w:tcPr>
          <w:p>
            <w:r>
              <w:rPr>
                <w:sz w:val="20"/>
              </w:rPr>
              <w:t>Photo</w:t>
            </w:r>
          </w:p>
        </w:tc>
        <w:tc>
          <w:tcPr>
            <w:tcW w:type="dxa" w:w="1134"/>
          </w:tcPr>
          <w:p>
            <w:r>
              <w:rPr>
                <w:sz w:val="20"/>
              </w:rPr>
              <w:t>photos</w:t>
            </w:r>
          </w:p>
        </w:tc>
        <w:tc>
          <w:tcPr>
            <w:tcW w:type="dxa" w:w="5669"/>
          </w:tcPr>
          <w:p>
            <w:r>
              <w:rPr>
                <w:sz w:val="20"/>
              </w:rPr>
              <w:t>id, object_name, nonce, tag, alg, content_type, size_bytes, key_id, created_at</w:t>
            </w:r>
          </w:p>
        </w:tc>
      </w:tr>
      <w:tr>
        <w:tc>
          <w:tcPr>
            <w:tcW w:type="dxa" w:w="1984"/>
          </w:tcPr>
          <w:p>
            <w:r>
              <w:rPr>
                <w:sz w:val="20"/>
              </w:rPr>
              <w:t>PaillierPublicKey</w:t>
            </w:r>
          </w:p>
        </w:tc>
        <w:tc>
          <w:tcPr>
            <w:tcW w:type="dxa" w:w="1134"/>
          </w:tcPr>
          <w:p>
            <w:r>
              <w:rPr>
                <w:sz w:val="20"/>
              </w:rPr>
              <w:t>—</w:t>
            </w:r>
          </w:p>
        </w:tc>
        <w:tc>
          <w:tcPr>
            <w:tcW w:type="dxa" w:w="5669"/>
          </w:tcPr>
          <w:p>
            <w:r>
              <w:rPr>
                <w:sz w:val="20"/>
              </w:rPr>
              <w:t>n (BigInt), g (BigInt) — méthodes : encrypt(m), add(c1,c2)</w:t>
            </w:r>
          </w:p>
        </w:tc>
      </w:tr>
      <w:tr>
        <w:tc>
          <w:tcPr>
            <w:tcW w:type="dxa" w:w="1984"/>
          </w:tcPr>
          <w:p>
            <w:r>
              <w:rPr>
                <w:sz w:val="20"/>
              </w:rPr>
              <w:t>PaillierPrivateKey</w:t>
            </w:r>
          </w:p>
        </w:tc>
        <w:tc>
          <w:tcPr>
            <w:tcW w:type="dxa" w:w="1134"/>
          </w:tcPr>
          <w:p>
            <w:r>
              <w:rPr>
                <w:sz w:val="20"/>
              </w:rPr>
              <w:t>—</w:t>
            </w:r>
          </w:p>
        </w:tc>
        <w:tc>
          <w:tcPr>
            <w:tcW w:type="dxa" w:w="5669"/>
          </w:tcPr>
          <w:p>
            <w:r>
              <w:rPr>
                <w:sz w:val="20"/>
              </w:rPr>
              <w:t>lam, mu, n (BigInt) — méthodes : decrypt(c)</w:t>
            </w:r>
          </w:p>
        </w:tc>
      </w:tr>
    </w:tbl>
    <w:p/>
    <w:p>
      <w:pPr>
        <w:pStyle w:val="Heading2"/>
      </w:pPr>
      <w:r>
        <w:t>3.2 Relations</w:t>
      </w:r>
    </w:p>
    <w:p>
      <w:pPr>
        <w:pStyle w:val="ListBullet"/>
      </w:pPr>
      <w:r>
        <w:t>Vote → Participant : via participant_hash (référence indirecte par hash)</w:t>
      </w:r>
    </w:p>
    <w:p>
      <w:pPr>
        <w:pStyle w:val="ListBullet"/>
      </w:pPr>
      <w:r>
        <w:t>Vote → AuditLog : chaque soumission de vote crée une entrée d'audit</w:t>
      </w:r>
    </w:p>
    <w:p>
      <w:pPr>
        <w:pStyle w:val="ListBullet"/>
      </w:pPr>
      <w:r>
        <w:t>Photo → AuditLog : chaque upload de photo crée une entrée d'audit</w:t>
      </w:r>
    </w:p>
    <w:p>
      <w:pPr>
        <w:pStyle w:val="ListBullet"/>
      </w:pPr>
      <w:r>
        <w:t>AuditLog → AuditLog : chaîne via prev_hash (hash de l'entrée précédente)</w:t>
      </w:r>
    </w:p>
    <w:p>
      <w:pPr>
        <w:pStyle w:val="ListBullet"/>
      </w:pPr>
      <w:r>
        <w:t>Vote → PaillierPublicKey : le ciphertext est chiffré avec la clé publique</w:t>
      </w:r>
    </w:p>
    <w:p>
      <w:pPr>
        <w:pStyle w:val="Heading2"/>
      </w:pPr>
      <w:r>
        <w:t>3.3 Diagramme de séquence — Collecte d'un vote</w:t>
      </w:r>
    </w:p>
    <w:p>
      <w:r>
        <w:t>Le workflow de collecte suit 6 étapes séquentielles, du scan QR à la transmission chiffrée :</w:t>
      </w:r>
    </w:p>
    <w:p>
      <w:pPr>
        <w:spacing w:before="80" w:after="80"/>
        <w:ind w:left="283"/>
        <w:shd w:fill="F1F5F9" w:color="auto" w:val="clear"/>
      </w:pPr>
      <w:r>
        <w:rPr>
          <w:rFonts w:ascii="Consolas" w:hAnsi="Consolas"/>
          <w:color w:val="1E293B"/>
          <w:sz w:val="18"/>
        </w:rPr>
        <w:t>Agent Terrain (PWA)          Backend FastAPI          PostgreSQL          MinIO</w:t>
        <w:br/>
        <w:t xml:space="preserve">       │                          │                      │                │</w:t>
        <w:br/>
        <w:t xml:space="preserve">       │── Scanner QR Question ──►│                      │                │</w:t>
        <w:br/>
        <w:t xml:space="preserve">       │◄── question_id ─────────│                      │                │</w:t>
        <w:br/>
        <w:t xml:space="preserve">       │                          │                      │                │</w:t>
        <w:br/>
        <w:t xml:space="preserve">       │── Scanner QR Participant►│                      │                │</w:t>
        <w:br/>
        <w:t xml:space="preserve">       │◄── participant_id ──────│                      │                │</w:t>
        <w:br/>
        <w:t xml:space="preserve">       │                          │                      │                │</w:t>
        <w:br/>
        <w:t xml:space="preserve">       │── Vote (0 ou 1) ────────│                      │                │</w:t>
        <w:br/>
        <w:t xml:space="preserve">       │── Chiffrer (Paillier) ──│                      │                │</w:t>
        <w:br/>
        <w:t xml:space="preserve">       │                          │                      │                │</w:t>
        <w:br/>
        <w:t xml:space="preserve">       │── Capturer photo ───────│                      │                │</w:t>
        <w:br/>
        <w:t xml:space="preserve">       │── Chiffrer (AES-GCM) ──│                      │                │</w:t>
        <w:br/>
        <w:t xml:space="preserve">       │                          │                      │                │</w:t>
        <w:br/>
        <w:t xml:space="preserve">       │── POST /votes/send ─────►│                      │                │</w:t>
        <w:br/>
        <w:t xml:space="preserve">       │                          │── INSERT vote ──────►│                │</w:t>
        <w:br/>
        <w:t xml:space="preserve">       │                          │── INSERT identity ──►│                │</w:t>
        <w:br/>
        <w:t xml:space="preserve">       │                          │── INSERT audit ─────►│                │</w:t>
        <w:br/>
        <w:t xml:space="preserve">       │◄── {vote_id, stored} ───│                      │                │</w:t>
        <w:br/>
        <w:t xml:space="preserve">       │                          │                      │                │</w:t>
        <w:br/>
        <w:t xml:space="preserve">       │── POST /uploads/photo ──►│                      │                │</w:t>
        <w:br/>
        <w:t xml:space="preserve">       │                          │── PUT objet ─────────────────────────►│</w:t>
        <w:br/>
        <w:t xml:space="preserve">       │                          │── INSERT photo meta─►│                │</w:t>
        <w:br/>
        <w:t xml:space="preserve">       │                          │── INSERT audit ─────►│                │</w:t>
        <w:br/>
        <w:t xml:space="preserve">       │◄── {photo_id, stored} ──│                      │                │</w:t>
      </w:r>
    </w:p>
    <w:p>
      <w:r>
        <w:br w:type="page"/>
      </w:r>
    </w:p>
    <w:p>
      <w:pPr>
        <w:pStyle w:val="Heading1"/>
      </w:pPr>
      <w:r>
        <w:t>4. Choix technologiques</w:t>
      </w:r>
    </w:p>
    <w:p>
      <w:pPr>
        <w:pStyle w:val="Heading2"/>
      </w:pPr>
      <w:r>
        <w:t>4.1 Application mobile — PWA</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fill="0B1224" w:color="auto" w:val="clear"/>
          </w:tcPr>
          <w:p>
            <w:pPr>
              <w:jc w:val="center"/>
            </w:pPr>
            <w:r>
              <w:rPr>
                <w:b/>
                <w:color w:val="FFFFFF"/>
                <w:sz w:val="20"/>
              </w:rPr>
              <w:t>Critère</w:t>
            </w:r>
          </w:p>
        </w:tc>
        <w:tc>
          <w:tcPr>
            <w:tcW w:type="dxa" w:w="3118"/>
            <w:shd w:fill="0B1224" w:color="auto" w:val="clear"/>
          </w:tcPr>
          <w:p>
            <w:pPr>
              <w:jc w:val="center"/>
            </w:pPr>
            <w:r>
              <w:rPr>
                <w:b/>
                <w:color w:val="FFFFFF"/>
                <w:sz w:val="20"/>
              </w:rPr>
              <w:t>Choix : PWA (HTML/JS)</w:t>
            </w:r>
          </w:p>
        </w:tc>
        <w:tc>
          <w:tcPr>
            <w:tcW w:type="dxa" w:w="3118"/>
            <w:shd w:fill="0B1224" w:color="auto" w:val="clear"/>
          </w:tcPr>
          <w:p>
            <w:pPr>
              <w:jc w:val="center"/>
            </w:pPr>
            <w:r>
              <w:rPr>
                <w:b/>
                <w:color w:val="FFFFFF"/>
                <w:sz w:val="20"/>
              </w:rPr>
              <w:t>Alternative : Flutter</w:t>
            </w:r>
          </w:p>
        </w:tc>
      </w:tr>
      <w:tr>
        <w:tc>
          <w:tcPr>
            <w:tcW w:type="dxa" w:w="1984"/>
          </w:tcPr>
          <w:p>
            <w:r>
              <w:rPr>
                <w:sz w:val="20"/>
              </w:rPr>
              <w:t>Portabilité</w:t>
            </w:r>
          </w:p>
        </w:tc>
        <w:tc>
          <w:tcPr>
            <w:tcW w:type="dxa" w:w="3118"/>
          </w:tcPr>
          <w:p>
            <w:r>
              <w:rPr>
                <w:sz w:val="20"/>
              </w:rPr>
              <w:t>✅ Tous navigateurs (iOS/Android)</w:t>
            </w:r>
          </w:p>
        </w:tc>
        <w:tc>
          <w:tcPr>
            <w:tcW w:type="dxa" w:w="3118"/>
          </w:tcPr>
          <w:p>
            <w:r>
              <w:rPr>
                <w:sz w:val="20"/>
              </w:rPr>
              <w:t>✅ iOS + Android natif</w:t>
            </w:r>
          </w:p>
        </w:tc>
      </w:tr>
      <w:tr>
        <w:tc>
          <w:tcPr>
            <w:tcW w:type="dxa" w:w="1984"/>
          </w:tcPr>
          <w:p>
            <w:r>
              <w:rPr>
                <w:sz w:val="20"/>
              </w:rPr>
              <w:t>Crypto côté client</w:t>
            </w:r>
          </w:p>
        </w:tc>
        <w:tc>
          <w:tcPr>
            <w:tcW w:type="dxa" w:w="3118"/>
          </w:tcPr>
          <w:p>
            <w:r>
              <w:rPr>
                <w:sz w:val="20"/>
              </w:rPr>
              <w:t>✅ Web Crypto API + BigInt natif</w:t>
            </w:r>
          </w:p>
        </w:tc>
        <w:tc>
          <w:tcPr>
            <w:tcW w:type="dxa" w:w="3118"/>
          </w:tcPr>
          <w:p>
            <w:r>
              <w:rPr>
                <w:sz w:val="20"/>
              </w:rPr>
              <w:t>⚠️ Nécessite packages Dart</w:t>
            </w:r>
          </w:p>
        </w:tc>
      </w:tr>
      <w:tr>
        <w:tc>
          <w:tcPr>
            <w:tcW w:type="dxa" w:w="1984"/>
          </w:tcPr>
          <w:p>
            <w:r>
              <w:rPr>
                <w:sz w:val="20"/>
              </w:rPr>
              <w:t>Installation</w:t>
            </w:r>
          </w:p>
        </w:tc>
        <w:tc>
          <w:tcPr>
            <w:tcW w:type="dxa" w:w="3118"/>
          </w:tcPr>
          <w:p>
            <w:r>
              <w:rPr>
                <w:sz w:val="20"/>
              </w:rPr>
              <w:t>✅ Aucune (URL directe)</w:t>
            </w:r>
          </w:p>
        </w:tc>
        <w:tc>
          <w:tcPr>
            <w:tcW w:type="dxa" w:w="3118"/>
          </w:tcPr>
          <w:p>
            <w:r>
              <w:rPr>
                <w:sz w:val="20"/>
              </w:rPr>
              <w:t>❌ Stores obligatoires</w:t>
            </w:r>
          </w:p>
        </w:tc>
      </w:tr>
      <w:tr>
        <w:tc>
          <w:tcPr>
            <w:tcW w:type="dxa" w:w="1984"/>
          </w:tcPr>
          <w:p>
            <w:r>
              <w:rPr>
                <w:sz w:val="20"/>
              </w:rPr>
              <w:t>Caméra / QR</w:t>
            </w:r>
          </w:p>
        </w:tc>
        <w:tc>
          <w:tcPr>
            <w:tcW w:type="dxa" w:w="3118"/>
          </w:tcPr>
          <w:p>
            <w:r>
              <w:rPr>
                <w:sz w:val="20"/>
              </w:rPr>
              <w:t>✅ html5-qrcode (MediaDevices)</w:t>
            </w:r>
          </w:p>
        </w:tc>
        <w:tc>
          <w:tcPr>
            <w:tcW w:type="dxa" w:w="3118"/>
          </w:tcPr>
          <w:p>
            <w:r>
              <w:rPr>
                <w:sz w:val="20"/>
              </w:rPr>
              <w:t>✅ Plugins natifs</w:t>
            </w:r>
          </w:p>
        </w:tc>
      </w:tr>
      <w:tr>
        <w:tc>
          <w:tcPr>
            <w:tcW w:type="dxa" w:w="1984"/>
          </w:tcPr>
          <w:p>
            <w:r>
              <w:rPr>
                <w:sz w:val="20"/>
              </w:rPr>
              <w:t>Mode offline</w:t>
            </w:r>
          </w:p>
        </w:tc>
        <w:tc>
          <w:tcPr>
            <w:tcW w:type="dxa" w:w="3118"/>
          </w:tcPr>
          <w:p>
            <w:r>
              <w:rPr>
                <w:sz w:val="20"/>
              </w:rPr>
              <w:t>✅ localStorage + sync auto</w:t>
            </w:r>
          </w:p>
        </w:tc>
        <w:tc>
          <w:tcPr>
            <w:tcW w:type="dxa" w:w="3118"/>
          </w:tcPr>
          <w:p>
            <w:r>
              <w:rPr>
                <w:sz w:val="20"/>
              </w:rPr>
              <w:t>✅ Hive / SQLite</w:t>
            </w:r>
          </w:p>
        </w:tc>
      </w:tr>
    </w:tbl>
    <w:p/>
    <w:p>
      <w:r>
        <w:t>Justification : La PWA offre un déploiement immédiat sans store, un accès natif à la caméra et aux API cryptographiques du navigateur. Pour un prototype, c'est le choix le plus pragmatique.</w:t>
      </w:r>
    </w:p>
    <w:p>
      <w:pPr>
        <w:pStyle w:val="Heading2"/>
      </w:pPr>
      <w:r>
        <w:t>4.2 Backend — FastAPI (Python)</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fill="0B1224" w:color="auto" w:val="clear"/>
          </w:tcPr>
          <w:p>
            <w:pPr>
              <w:jc w:val="center"/>
            </w:pPr>
            <w:r>
              <w:rPr>
                <w:b/>
                <w:color w:val="FFFFFF"/>
                <w:sz w:val="20"/>
              </w:rPr>
              <w:t>Critère</w:t>
            </w:r>
          </w:p>
        </w:tc>
        <w:tc>
          <w:tcPr>
            <w:tcW w:type="dxa" w:w="3118"/>
            <w:shd w:fill="0B1224" w:color="auto" w:val="clear"/>
          </w:tcPr>
          <w:p>
            <w:pPr>
              <w:jc w:val="center"/>
            </w:pPr>
            <w:r>
              <w:rPr>
                <w:b/>
                <w:color w:val="FFFFFF"/>
                <w:sz w:val="20"/>
              </w:rPr>
              <w:t>Choix : FastAPI</w:t>
            </w:r>
          </w:p>
        </w:tc>
        <w:tc>
          <w:tcPr>
            <w:tcW w:type="dxa" w:w="3118"/>
            <w:shd w:fill="0B1224" w:color="auto" w:val="clear"/>
          </w:tcPr>
          <w:p>
            <w:pPr>
              <w:jc w:val="center"/>
            </w:pPr>
            <w:r>
              <w:rPr>
                <w:b/>
                <w:color w:val="FFFFFF"/>
                <w:sz w:val="20"/>
              </w:rPr>
              <w:t>Alternative : Spring Boot</w:t>
            </w:r>
          </w:p>
        </w:tc>
      </w:tr>
      <w:tr>
        <w:tc>
          <w:tcPr>
            <w:tcW w:type="dxa" w:w="1984"/>
          </w:tcPr>
          <w:p>
            <w:r>
              <w:rPr>
                <w:sz w:val="20"/>
              </w:rPr>
              <w:t>Performance async</w:t>
            </w:r>
          </w:p>
        </w:tc>
        <w:tc>
          <w:tcPr>
            <w:tcW w:type="dxa" w:w="3118"/>
          </w:tcPr>
          <w:p>
            <w:r>
              <w:rPr>
                <w:sz w:val="20"/>
              </w:rPr>
              <w:t>✅ Natif (uvicorn/ASGI)</w:t>
            </w:r>
          </w:p>
        </w:tc>
        <w:tc>
          <w:tcPr>
            <w:tcW w:type="dxa" w:w="3118"/>
          </w:tcPr>
          <w:p>
            <w:r>
              <w:rPr>
                <w:sz w:val="20"/>
              </w:rPr>
              <w:t>✅ Threads JVM</w:t>
            </w:r>
          </w:p>
        </w:tc>
      </w:tr>
      <w:tr>
        <w:tc>
          <w:tcPr>
            <w:tcW w:type="dxa" w:w="1984"/>
          </w:tcPr>
          <w:p>
            <w:r>
              <w:rPr>
                <w:sz w:val="20"/>
              </w:rPr>
              <w:t>Validation entrées</w:t>
            </w:r>
          </w:p>
        </w:tc>
        <w:tc>
          <w:tcPr>
            <w:tcW w:type="dxa" w:w="3118"/>
          </w:tcPr>
          <w:p>
            <w:r>
              <w:rPr>
                <w:sz w:val="20"/>
              </w:rPr>
              <w:t>✅ Pydantic automatique</w:t>
            </w:r>
          </w:p>
        </w:tc>
        <w:tc>
          <w:tcPr>
            <w:tcW w:type="dxa" w:w="3118"/>
          </w:tcPr>
          <w:p>
            <w:r>
              <w:rPr>
                <w:sz w:val="20"/>
              </w:rPr>
              <w:t>✅ Bean Validation</w:t>
            </w:r>
          </w:p>
        </w:tc>
      </w:tr>
      <w:tr>
        <w:tc>
          <w:tcPr>
            <w:tcW w:type="dxa" w:w="1984"/>
          </w:tcPr>
          <w:p>
            <w:r>
              <w:rPr>
                <w:sz w:val="20"/>
              </w:rPr>
              <w:t>Doc API</w:t>
            </w:r>
          </w:p>
        </w:tc>
        <w:tc>
          <w:tcPr>
            <w:tcW w:type="dxa" w:w="3118"/>
          </w:tcPr>
          <w:p>
            <w:r>
              <w:rPr>
                <w:sz w:val="20"/>
              </w:rPr>
              <w:t>✅ OpenAPI/Swagger auto</w:t>
            </w:r>
          </w:p>
        </w:tc>
        <w:tc>
          <w:tcPr>
            <w:tcW w:type="dxa" w:w="3118"/>
          </w:tcPr>
          <w:p>
            <w:r>
              <w:rPr>
                <w:sz w:val="20"/>
              </w:rPr>
              <w:t>✅ SpringDoc</w:t>
            </w:r>
          </w:p>
        </w:tc>
      </w:tr>
      <w:tr>
        <w:tc>
          <w:tcPr>
            <w:tcW w:type="dxa" w:w="1984"/>
          </w:tcPr>
          <w:p>
            <w:r>
              <w:rPr>
                <w:sz w:val="20"/>
              </w:rPr>
              <w:t>Bibliothèques crypto</w:t>
            </w:r>
          </w:p>
        </w:tc>
        <w:tc>
          <w:tcPr>
            <w:tcW w:type="dxa" w:w="3118"/>
          </w:tcPr>
          <w:p>
            <w:r>
              <w:rPr>
                <w:sz w:val="20"/>
              </w:rPr>
              <w:t>✅ cryptography (mature)</w:t>
            </w:r>
          </w:p>
        </w:tc>
        <w:tc>
          <w:tcPr>
            <w:tcW w:type="dxa" w:w="3118"/>
          </w:tcPr>
          <w:p>
            <w:r>
              <w:rPr>
                <w:sz w:val="20"/>
              </w:rPr>
              <w:t>✅ Bouncy Castle</w:t>
            </w:r>
          </w:p>
        </w:tc>
      </w:tr>
      <w:tr>
        <w:tc>
          <w:tcPr>
            <w:tcW w:type="dxa" w:w="1984"/>
          </w:tcPr>
          <w:p>
            <w:r>
              <w:rPr>
                <w:sz w:val="20"/>
              </w:rPr>
              <w:t>Rapidité développement</w:t>
            </w:r>
          </w:p>
        </w:tc>
        <w:tc>
          <w:tcPr>
            <w:tcW w:type="dxa" w:w="3118"/>
          </w:tcPr>
          <w:p>
            <w:r>
              <w:rPr>
                <w:sz w:val="20"/>
              </w:rPr>
              <w:t>✅ Très rapide</w:t>
            </w:r>
          </w:p>
        </w:tc>
        <w:tc>
          <w:tcPr>
            <w:tcW w:type="dxa" w:w="3118"/>
          </w:tcPr>
          <w:p>
            <w:r>
              <w:rPr>
                <w:sz w:val="20"/>
              </w:rPr>
              <w:t>⚠️ Plus verbeux</w:t>
            </w:r>
          </w:p>
        </w:tc>
      </w:tr>
    </w:tbl>
    <w:p/>
    <w:p>
      <w:pPr>
        <w:pStyle w:val="Heading2"/>
      </w:pPr>
      <w:r>
        <w:t>4.3 Base de données — PostgreSQL</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fill="0B1224" w:color="auto" w:val="clear"/>
          </w:tcPr>
          <w:p>
            <w:pPr>
              <w:jc w:val="center"/>
            </w:pPr>
            <w:r>
              <w:rPr>
                <w:b/>
                <w:color w:val="FFFFFF"/>
                <w:sz w:val="20"/>
              </w:rPr>
              <w:t>Critère</w:t>
            </w:r>
          </w:p>
        </w:tc>
        <w:tc>
          <w:tcPr>
            <w:tcW w:type="dxa" w:w="3118"/>
            <w:shd w:fill="0B1224" w:color="auto" w:val="clear"/>
          </w:tcPr>
          <w:p>
            <w:pPr>
              <w:jc w:val="center"/>
            </w:pPr>
            <w:r>
              <w:rPr>
                <w:b/>
                <w:color w:val="FFFFFF"/>
                <w:sz w:val="20"/>
              </w:rPr>
              <w:t>Choix : PostgreSQL 15</w:t>
            </w:r>
          </w:p>
        </w:tc>
        <w:tc>
          <w:tcPr>
            <w:tcW w:type="dxa" w:w="3118"/>
            <w:shd w:fill="0B1224" w:color="auto" w:val="clear"/>
          </w:tcPr>
          <w:p>
            <w:pPr>
              <w:jc w:val="center"/>
            </w:pPr>
            <w:r>
              <w:rPr>
                <w:b/>
                <w:color w:val="FFFFFF"/>
                <w:sz w:val="20"/>
              </w:rPr>
              <w:t>Alternative : MongoDB</w:t>
            </w:r>
          </w:p>
        </w:tc>
      </w:tr>
      <w:tr>
        <w:tc>
          <w:tcPr>
            <w:tcW w:type="dxa" w:w="1984"/>
          </w:tcPr>
          <w:p>
            <w:r>
              <w:rPr>
                <w:sz w:val="20"/>
              </w:rPr>
              <w:t>Multi-schémas</w:t>
            </w:r>
          </w:p>
        </w:tc>
        <w:tc>
          <w:tcPr>
            <w:tcW w:type="dxa" w:w="3118"/>
          </w:tcPr>
          <w:p>
            <w:r>
              <w:rPr>
                <w:sz w:val="20"/>
              </w:rPr>
              <w:t>✅ Natif → 4 silos</w:t>
            </w:r>
          </w:p>
        </w:tc>
        <w:tc>
          <w:tcPr>
            <w:tcW w:type="dxa" w:w="3118"/>
          </w:tcPr>
          <w:p>
            <w:r>
              <w:rPr>
                <w:sz w:val="20"/>
              </w:rPr>
              <w:t>❌ Pas de schémas logiques</w:t>
            </w:r>
          </w:p>
        </w:tc>
      </w:tr>
      <w:tr>
        <w:tc>
          <w:tcPr>
            <w:tcW w:type="dxa" w:w="1984"/>
          </w:tcPr>
          <w:p>
            <w:r>
              <w:rPr>
                <w:sz w:val="20"/>
              </w:rPr>
              <w:t>Chiffrement</w:t>
            </w:r>
          </w:p>
        </w:tc>
        <w:tc>
          <w:tcPr>
            <w:tcW w:type="dxa" w:w="3118"/>
          </w:tcPr>
          <w:p>
            <w:r>
              <w:rPr>
                <w:sz w:val="20"/>
              </w:rPr>
              <w:t>✅ pgcrypto + TDE possible</w:t>
            </w:r>
          </w:p>
        </w:tc>
        <w:tc>
          <w:tcPr>
            <w:tcW w:type="dxa" w:w="3118"/>
          </w:tcPr>
          <w:p>
            <w:r>
              <w:rPr>
                <w:sz w:val="20"/>
              </w:rPr>
              <w:t>⚠️ Encryption at rest uniquement</w:t>
            </w:r>
          </w:p>
        </w:tc>
      </w:tr>
      <w:tr>
        <w:tc>
          <w:tcPr>
            <w:tcW w:type="dxa" w:w="1984"/>
          </w:tcPr>
          <w:p>
            <w:r>
              <w:rPr>
                <w:sz w:val="20"/>
              </w:rPr>
              <w:t>RBAC granulaire</w:t>
            </w:r>
          </w:p>
        </w:tc>
        <w:tc>
          <w:tcPr>
            <w:tcW w:type="dxa" w:w="3118"/>
          </w:tcPr>
          <w:p>
            <w:r>
              <w:rPr>
                <w:sz w:val="20"/>
              </w:rPr>
              <w:t>✅ Rôles natifs par schéma</w:t>
            </w:r>
          </w:p>
        </w:tc>
        <w:tc>
          <w:tcPr>
            <w:tcW w:type="dxa" w:w="3118"/>
          </w:tcPr>
          <w:p>
            <w:r>
              <w:rPr>
                <w:sz w:val="20"/>
              </w:rPr>
              <w:t>⚠️ Plus limité</w:t>
            </w:r>
          </w:p>
        </w:tc>
      </w:tr>
      <w:tr>
        <w:tc>
          <w:tcPr>
            <w:tcW w:type="dxa" w:w="1984"/>
          </w:tcPr>
          <w:p>
            <w:r>
              <w:rPr>
                <w:sz w:val="20"/>
              </w:rPr>
              <w:t>Transactions ACID</w:t>
            </w:r>
          </w:p>
        </w:tc>
        <w:tc>
          <w:tcPr>
            <w:tcW w:type="dxa" w:w="3118"/>
          </w:tcPr>
          <w:p>
            <w:r>
              <w:rPr>
                <w:sz w:val="20"/>
              </w:rPr>
              <w:t>✅ Complet</w:t>
            </w:r>
          </w:p>
        </w:tc>
        <w:tc>
          <w:tcPr>
            <w:tcW w:type="dxa" w:w="3118"/>
          </w:tcPr>
          <w:p>
            <w:r>
              <w:rPr>
                <w:sz w:val="20"/>
              </w:rPr>
              <w:t>⚠️ Eventual consistency</w:t>
            </w:r>
          </w:p>
        </w:tc>
      </w:tr>
    </w:tbl>
    <w:p/>
    <w:p>
      <w:pPr>
        <w:pStyle w:val="Heading2"/>
      </w:pPr>
      <w:r>
        <w:t>4.4 Communication sécurisée</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fill="0B1224" w:color="auto" w:val="clear"/>
          </w:tcPr>
          <w:p>
            <w:pPr>
              <w:jc w:val="center"/>
            </w:pPr>
            <w:r>
              <w:rPr>
                <w:b/>
                <w:color w:val="FFFFFF"/>
                <w:sz w:val="20"/>
              </w:rPr>
              <w:t>Élément</w:t>
            </w:r>
          </w:p>
        </w:tc>
        <w:tc>
          <w:tcPr>
            <w:tcW w:type="dxa" w:w="1701"/>
            <w:shd w:fill="0B1224" w:color="auto" w:val="clear"/>
          </w:tcPr>
          <w:p>
            <w:pPr>
              <w:jc w:val="center"/>
            </w:pPr>
            <w:r>
              <w:rPr>
                <w:b/>
                <w:color w:val="FFFFFF"/>
                <w:sz w:val="20"/>
              </w:rPr>
              <w:t>Choix</w:t>
            </w:r>
          </w:p>
        </w:tc>
        <w:tc>
          <w:tcPr>
            <w:tcW w:type="dxa" w:w="5102"/>
            <w:shd w:fill="0B1224" w:color="auto" w:val="clear"/>
          </w:tcPr>
          <w:p>
            <w:pPr>
              <w:jc w:val="center"/>
            </w:pPr>
            <w:r>
              <w:rPr>
                <w:b/>
                <w:color w:val="FFFFFF"/>
                <w:sz w:val="20"/>
              </w:rPr>
              <w:t>Justification</w:t>
            </w:r>
          </w:p>
        </w:tc>
      </w:tr>
      <w:tr>
        <w:tc>
          <w:tcPr>
            <w:tcW w:type="dxa" w:w="1701"/>
          </w:tcPr>
          <w:p>
            <w:r>
              <w:rPr>
                <w:sz w:val="20"/>
              </w:rPr>
              <w:t>Protocole</w:t>
            </w:r>
          </w:p>
        </w:tc>
        <w:tc>
          <w:tcPr>
            <w:tcW w:type="dxa" w:w="1701"/>
          </w:tcPr>
          <w:p>
            <w:r>
              <w:rPr>
                <w:sz w:val="20"/>
              </w:rPr>
              <w:t>TLS 1.3</w:t>
            </w:r>
          </w:p>
        </w:tc>
        <w:tc>
          <w:tcPr>
            <w:tcW w:type="dxa" w:w="5102"/>
          </w:tcPr>
          <w:p>
            <w:r>
              <w:rPr>
                <w:sz w:val="20"/>
              </w:rPr>
              <w:t>Standard actuel, forward secrecy, performance</w:t>
            </w:r>
          </w:p>
        </w:tc>
      </w:tr>
      <w:tr>
        <w:tc>
          <w:tcPr>
            <w:tcW w:type="dxa" w:w="1701"/>
          </w:tcPr>
          <w:p>
            <w:r>
              <w:rPr>
                <w:sz w:val="20"/>
              </w:rPr>
              <w:t>Certificats</w:t>
            </w:r>
          </w:p>
        </w:tc>
        <w:tc>
          <w:tcPr>
            <w:tcW w:type="dxa" w:w="1701"/>
          </w:tcPr>
          <w:p>
            <w:r>
              <w:rPr>
                <w:sz w:val="20"/>
              </w:rPr>
              <w:t>X.509</w:t>
            </w:r>
          </w:p>
        </w:tc>
        <w:tc>
          <w:tcPr>
            <w:tcW w:type="dxa" w:w="5102"/>
          </w:tcPr>
          <w:p>
            <w:r>
              <w:rPr>
                <w:sz w:val="20"/>
              </w:rPr>
              <w:t>Authentification mutuelle terminaux</w:t>
            </w:r>
          </w:p>
        </w:tc>
      </w:tr>
      <w:tr>
        <w:tc>
          <w:tcPr>
            <w:tcW w:type="dxa" w:w="1701"/>
          </w:tcPr>
          <w:p>
            <w:r>
              <w:rPr>
                <w:sz w:val="20"/>
              </w:rPr>
              <w:t>Reverse proxy</w:t>
            </w:r>
          </w:p>
        </w:tc>
        <w:tc>
          <w:tcPr>
            <w:tcW w:type="dxa" w:w="1701"/>
          </w:tcPr>
          <w:p>
            <w:r>
              <w:rPr>
                <w:sz w:val="20"/>
              </w:rPr>
              <w:t>Nginx</w:t>
            </w:r>
          </w:p>
        </w:tc>
        <w:tc>
          <w:tcPr>
            <w:tcW w:type="dxa" w:w="5102"/>
          </w:tcPr>
          <w:p>
            <w:r>
              <w:rPr>
                <w:sz w:val="20"/>
              </w:rPr>
              <w:t>Terminaison TLS, headers sécurité, performance</w:t>
            </w:r>
          </w:p>
        </w:tc>
      </w:tr>
    </w:tbl>
    <w:p/>
    <w:p>
      <w:pPr>
        <w:pStyle w:val="Heading2"/>
      </w:pPr>
      <w:r>
        <w:t>4.5 Environnement cloud</w:t>
      </w:r>
    </w:p>
    <w:p>
      <w:r>
        <w:t>Docker Compose (cloud privé / local) est utilisé pour le prototypage. L'architecture est conçue pour être transposable vers AWS (ECS + RDS + S3), GCP (Cloud Run + Cloud SQL + GCS), ou Azure (ACI + Azure DB + Blob Storage).</w:t>
      </w:r>
    </w:p>
    <w:p>
      <w:r>
        <w:t>L'isolation réseau (VPC ou networks Docker) est obligatoire car les bases de données et le stockage objet ne doivent jamais être accessibles depuis Internet. Seul le point d'entrée (Nginx / API Gateway) possède une adresse publique.</w:t>
      </w:r>
    </w:p>
    <w:p>
      <w:r>
        <w:br w:type="page"/>
      </w:r>
    </w:p>
    <w:p>
      <w:pPr>
        <w:pStyle w:val="Heading1"/>
      </w:pPr>
      <w:r>
        <w:t>5. Conception cryptographique</w:t>
      </w:r>
    </w:p>
    <w:p>
      <w:pPr>
        <w:pStyle w:val="Heading2"/>
      </w:pPr>
      <w:r>
        <w:t>5.1 Chiffrement homomorphe — Paillier</w:t>
      </w:r>
    </w:p>
    <w:p>
      <w:r>
        <w:t>Le schéma de Paillier est un cryptosystème homomorphe additif qui permet d'additionner des messages chiffrés sans les déchiffrer.</w:t>
      </w:r>
    </w:p>
    <w:p>
      <w:pPr>
        <w:pStyle w:val="Heading3"/>
      </w:pPr>
      <w:r>
        <w:t>Principe mathématique</w:t>
      </w:r>
    </w:p>
    <w:p>
      <w:pPr>
        <w:pStyle w:val="ListBullet"/>
      </w:pPr>
      <w:r>
        <w:t>Génération : p, q premiers → n = p·q, λ = lcm(p-1, q-1), g = n+1, μ = L(g^λ mod n²)⁻¹ mod n</w:t>
      </w:r>
    </w:p>
    <w:p>
      <w:pPr>
        <w:pStyle w:val="ListBullet"/>
      </w:pPr>
      <w:r>
        <w:t>Chiffrement : E(m) = g^m · r^n mod n²  (r aléatoire, copremier avec n)</w:t>
      </w:r>
    </w:p>
    <w:p>
      <w:pPr>
        <w:pStyle w:val="ListBullet"/>
      </w:pPr>
      <w:r>
        <w:t>Déchiffrement : D(c) = L(c^λ mod n²) · μ mod n  où L(x) = (x-1)/n</w:t>
      </w:r>
    </w:p>
    <w:p>
      <w:pPr>
        <w:pStyle w:val="ListBullet"/>
      </w:pPr>
      <w:r>
        <w:t>Addition homomorphe : E(m₁) × E(m₂) mod n² = E(m₁ + m₂)</w:t>
      </w:r>
    </w:p>
    <w:p>
      <w:pPr>
        <w:pStyle w:val="Heading3"/>
      </w:pPr>
      <w:r>
        <w:t>Choix Paillier vs ElGamal</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shd w:fill="0B1224" w:color="auto" w:val="clear"/>
          </w:tcPr>
          <w:p>
            <w:pPr>
              <w:jc w:val="center"/>
            </w:pPr>
            <w:r>
              <w:rPr>
                <w:b/>
                <w:color w:val="FFFFFF"/>
                <w:sz w:val="20"/>
              </w:rPr>
              <w:t>Critère</w:t>
            </w:r>
          </w:p>
        </w:tc>
        <w:tc>
          <w:tcPr>
            <w:tcW w:type="dxa" w:w="2835"/>
            <w:shd w:fill="0B1224" w:color="auto" w:val="clear"/>
          </w:tcPr>
          <w:p>
            <w:pPr>
              <w:jc w:val="center"/>
            </w:pPr>
            <w:r>
              <w:rPr>
                <w:b/>
                <w:color w:val="FFFFFF"/>
                <w:sz w:val="20"/>
              </w:rPr>
              <w:t>Paillier</w:t>
            </w:r>
          </w:p>
        </w:tc>
        <w:tc>
          <w:tcPr>
            <w:tcW w:type="dxa" w:w="3118"/>
            <w:shd w:fill="0B1224" w:color="auto" w:val="clear"/>
          </w:tcPr>
          <w:p>
            <w:pPr>
              <w:jc w:val="center"/>
            </w:pPr>
            <w:r>
              <w:rPr>
                <w:b/>
                <w:color w:val="FFFFFF"/>
                <w:sz w:val="20"/>
              </w:rPr>
              <w:t>ElGamal additif</w:t>
            </w:r>
          </w:p>
        </w:tc>
      </w:tr>
      <w:tr>
        <w:tc>
          <w:tcPr>
            <w:tcW w:type="dxa" w:w="2268"/>
          </w:tcPr>
          <w:p>
            <w:r>
              <w:rPr>
                <w:sz w:val="20"/>
              </w:rPr>
              <w:t>Type</w:t>
            </w:r>
          </w:p>
        </w:tc>
        <w:tc>
          <w:tcPr>
            <w:tcW w:type="dxa" w:w="2835"/>
          </w:tcPr>
          <w:p>
            <w:r>
              <w:rPr>
                <w:sz w:val="20"/>
              </w:rPr>
              <w:t>Nativement additif</w:t>
            </w:r>
          </w:p>
        </w:tc>
        <w:tc>
          <w:tcPr>
            <w:tcW w:type="dxa" w:w="3118"/>
          </w:tcPr>
          <w:p>
            <w:r>
              <w:rPr>
                <w:sz w:val="20"/>
              </w:rPr>
              <w:t>Modification nécessaire</w:t>
            </w:r>
          </w:p>
        </w:tc>
      </w:tr>
      <w:tr>
        <w:tc>
          <w:tcPr>
            <w:tcW w:type="dxa" w:w="2268"/>
          </w:tcPr>
          <w:p>
            <w:r>
              <w:rPr>
                <w:sz w:val="20"/>
              </w:rPr>
              <w:t>Opération</w:t>
            </w:r>
          </w:p>
        </w:tc>
        <w:tc>
          <w:tcPr>
            <w:tcW w:type="dxa" w:w="2835"/>
          </w:tcPr>
          <w:p>
            <w:r>
              <w:rPr>
                <w:sz w:val="20"/>
              </w:rPr>
              <w:t>Multiplication ciphertexts</w:t>
            </w:r>
          </w:p>
        </w:tc>
        <w:tc>
          <w:tcPr>
            <w:tcW w:type="dxa" w:w="3118"/>
          </w:tcPr>
          <w:p>
            <w:r>
              <w:rPr>
                <w:sz w:val="20"/>
              </w:rPr>
              <w:t>Multiplication ciphertexts</w:t>
            </w:r>
          </w:p>
        </w:tc>
      </w:tr>
      <w:tr>
        <w:tc>
          <w:tcPr>
            <w:tcW w:type="dxa" w:w="2268"/>
          </w:tcPr>
          <w:p>
            <w:r>
              <w:rPr>
                <w:sz w:val="20"/>
              </w:rPr>
              <w:t>Déchiffrement total</w:t>
            </w:r>
          </w:p>
        </w:tc>
        <w:tc>
          <w:tcPr>
            <w:tcW w:type="dxa" w:w="2835"/>
          </w:tcPr>
          <w:p>
            <w:r>
              <w:rPr>
                <w:sz w:val="20"/>
              </w:rPr>
              <w:t>Direct</w:t>
            </w:r>
          </w:p>
        </w:tc>
        <w:tc>
          <w:tcPr>
            <w:tcW w:type="dxa" w:w="3118"/>
          </w:tcPr>
          <w:p>
            <w:r>
              <w:rPr>
                <w:sz w:val="20"/>
              </w:rPr>
              <w:t>Nécessite table log discret</w:t>
            </w:r>
          </w:p>
        </w:tc>
      </w:tr>
      <w:tr>
        <w:tc>
          <w:tcPr>
            <w:tcW w:type="dxa" w:w="2268"/>
          </w:tcPr>
          <w:p>
            <w:r>
              <w:rPr>
                <w:sz w:val="20"/>
              </w:rPr>
              <w:t>Complexité</w:t>
            </w:r>
          </w:p>
        </w:tc>
        <w:tc>
          <w:tcPr>
            <w:tcW w:type="dxa" w:w="2835"/>
          </w:tcPr>
          <w:p>
            <w:r>
              <w:rPr>
                <w:sz w:val="20"/>
              </w:rPr>
              <w:t>O(1) pour agrégation</w:t>
            </w:r>
          </w:p>
        </w:tc>
        <w:tc>
          <w:tcPr>
            <w:tcW w:type="dxa" w:w="3118"/>
          </w:tcPr>
          <w:p>
            <w:r>
              <w:rPr>
                <w:sz w:val="20"/>
              </w:rPr>
              <w:t>O(√T) pour déchiffrement (baby-step)</w:t>
            </w:r>
          </w:p>
        </w:tc>
      </w:tr>
      <w:tr>
        <w:tc>
          <w:tcPr>
            <w:tcW w:type="dxa" w:w="2268"/>
          </w:tcPr>
          <w:p>
            <w:r>
              <w:rPr>
                <w:sz w:val="20"/>
              </w:rPr>
              <w:t>Adapté aux votes binaires</w:t>
            </w:r>
          </w:p>
        </w:tc>
        <w:tc>
          <w:tcPr>
            <w:tcW w:type="dxa" w:w="2835"/>
          </w:tcPr>
          <w:p>
            <w:r>
              <w:rPr>
                <w:sz w:val="20"/>
              </w:rPr>
              <w:t>✅ Idéal</w:t>
            </w:r>
          </w:p>
        </w:tc>
        <w:tc>
          <w:tcPr>
            <w:tcW w:type="dxa" w:w="3118"/>
          </w:tcPr>
          <w:p>
            <w:r>
              <w:rPr>
                <w:sz w:val="20"/>
              </w:rPr>
              <w:t>⚠️ Moins efficace</w:t>
            </w:r>
          </w:p>
        </w:tc>
      </w:tr>
    </w:tbl>
    <w:p/>
    <w:p>
      <w:pPr>
        <w:pStyle w:val="Heading3"/>
      </w:pPr>
      <w:r>
        <w:t>Flux de chiffrement</w:t>
      </w:r>
    </w:p>
    <w:p>
      <w:pPr>
        <w:spacing w:before="80" w:after="80"/>
        <w:ind w:left="283"/>
        <w:shd w:fill="F1F5F9" w:color="auto" w:val="clear"/>
      </w:pPr>
      <w:r>
        <w:rPr>
          <w:rFonts w:ascii="Consolas" w:hAnsi="Consolas"/>
          <w:color w:val="1E293B"/>
          <w:sz w:val="18"/>
        </w:rPr>
        <w:t>Vote client (m ∈ {0,1})</w:t>
        <w:br/>
        <w:t xml:space="preserve">    │</w:t>
        <w:br/>
        <w:t xml:space="preserve">    ▼  Chiffrement Paillier (clé publique, côté client JS)</w:t>
        <w:br/>
        <w:t xml:space="preserve">    E(m) = g^m · r^n mod n²</w:t>
        <w:br/>
        <w:t xml:space="preserve">    │</w:t>
        <w:br/>
        <w:t xml:space="preserve">    ▼  Transmission HTTPS → Backend</w:t>
        <w:br/>
        <w:t xml:space="preserve">    │</w:t>
        <w:br/>
        <w:t xml:space="preserve">    ▼  Stockage : ciphertext dans silo "votes"</w:t>
        <w:br/>
        <w:t xml:space="preserve">    │</w:t>
        <w:br/>
        <w:t xml:space="preserve">    ▼  Agrégation : ∏ E(mᵢ) mod n² = E(∑ mᵢ)</w:t>
        <w:br/>
        <w:t xml:space="preserve">    │</w:t>
        <w:br/>
        <w:t xml:space="preserve">    ▼  Déchiffrement (clé privée institution) → total votes "Oui"</w:t>
      </w:r>
    </w:p>
    <w:p>
      <w:pPr>
        <w:spacing w:before="160" w:after="160"/>
        <w:ind w:left="454"/>
        <w:shd w:fill="FEF3C7" w:color="auto" w:val="clear"/>
      </w:pPr>
      <w:r>
        <w:rPr>
          <w:b/>
          <w:color w:val="B45D09"/>
          <w:sz w:val="20"/>
        </w:rPr>
        <w:t xml:space="preserve">⚠️ Avertissement : </w:t>
      </w:r>
      <w:r>
        <w:rPr>
          <w:i/>
          <w:sz w:val="20"/>
        </w:rPr>
        <w:t>L'implémentation utilise des clés de 256 bits (pédagogique). En production, il est impératif d'utiliser des clés ≥ 2048 bits avec une bibliothèque auditée (python-phe, SEAL, HElib).</w:t>
      </w:r>
    </w:p>
    <w:p>
      <w:pPr>
        <w:pStyle w:val="Heading2"/>
      </w:pPr>
      <w:r>
        <w:t>5.2 Chiffrement des photos — AES-256-GCM</w:t>
      </w:r>
    </w:p>
    <w:tbl>
      <w:tblPr>
        <w:tblStyle w:val="LightGrid-Accent1"/>
        <w:tblW w:type="auto" w:w="0"/>
        <w:jc w:val="center"/>
        <w:tblLook w:firstColumn="1" w:firstRow="1" w:lastColumn="0" w:lastRow="0" w:noHBand="0" w:noVBand="1" w:val="04A0"/>
      </w:tblPr>
      <w:tblGrid>
        <w:gridCol w:w="4320"/>
        <w:gridCol w:w="4320"/>
      </w:tblGrid>
      <w:tr>
        <w:tc>
          <w:tcPr>
            <w:tcW w:type="dxa" w:w="2835"/>
            <w:shd w:fill="0B1224" w:color="auto" w:val="clear"/>
          </w:tcPr>
          <w:p>
            <w:pPr>
              <w:jc w:val="center"/>
            </w:pPr>
            <w:r>
              <w:rPr>
                <w:b/>
                <w:color w:val="FFFFFF"/>
                <w:sz w:val="20"/>
              </w:rPr>
              <w:t>Propriété</w:t>
            </w:r>
          </w:p>
        </w:tc>
        <w:tc>
          <w:tcPr>
            <w:tcW w:type="dxa" w:w="5669"/>
            <w:shd w:fill="0B1224" w:color="auto" w:val="clear"/>
          </w:tcPr>
          <w:p>
            <w:pPr>
              <w:jc w:val="center"/>
            </w:pPr>
            <w:r>
              <w:rPr>
                <w:b/>
                <w:color w:val="FFFFFF"/>
                <w:sz w:val="20"/>
              </w:rPr>
              <w:t>Valeur</w:t>
            </w:r>
          </w:p>
        </w:tc>
      </w:tr>
      <w:tr>
        <w:tc>
          <w:tcPr>
            <w:tcW w:type="dxa" w:w="2835"/>
          </w:tcPr>
          <w:p>
            <w:r>
              <w:rPr>
                <w:sz w:val="20"/>
              </w:rPr>
              <w:t>Algorithme</w:t>
            </w:r>
          </w:p>
        </w:tc>
        <w:tc>
          <w:tcPr>
            <w:tcW w:type="dxa" w:w="5669"/>
          </w:tcPr>
          <w:p>
            <w:r>
              <w:rPr>
                <w:sz w:val="20"/>
              </w:rPr>
              <w:t>AES-256-GCM (AEAD)</w:t>
            </w:r>
          </w:p>
        </w:tc>
      </w:tr>
      <w:tr>
        <w:tc>
          <w:tcPr>
            <w:tcW w:type="dxa" w:w="2835"/>
          </w:tcPr>
          <w:p>
            <w:r>
              <w:rPr>
                <w:sz w:val="20"/>
              </w:rPr>
              <w:t>Longueur clé</w:t>
            </w:r>
          </w:p>
        </w:tc>
        <w:tc>
          <w:tcPr>
            <w:tcW w:type="dxa" w:w="5669"/>
          </w:tcPr>
          <w:p>
            <w:r>
              <w:rPr>
                <w:sz w:val="20"/>
              </w:rPr>
              <w:t>256 bits</w:t>
            </w:r>
          </w:p>
        </w:tc>
      </w:tr>
      <w:tr>
        <w:tc>
          <w:tcPr>
            <w:tcW w:type="dxa" w:w="2835"/>
          </w:tcPr>
          <w:p>
            <w:r>
              <w:rPr>
                <w:sz w:val="20"/>
              </w:rPr>
              <w:t>Nonce (IV)</w:t>
            </w:r>
          </w:p>
        </w:tc>
        <w:tc>
          <w:tcPr>
            <w:tcW w:type="dxa" w:w="5669"/>
          </w:tcPr>
          <w:p>
            <w:r>
              <w:rPr>
                <w:sz w:val="20"/>
              </w:rPr>
              <w:t>12 octets aléatoires (crypto.getRandomValues)</w:t>
            </w:r>
          </w:p>
        </w:tc>
      </w:tr>
      <w:tr>
        <w:tc>
          <w:tcPr>
            <w:tcW w:type="dxa" w:w="2835"/>
          </w:tcPr>
          <w:p>
            <w:r>
              <w:rPr>
                <w:sz w:val="20"/>
              </w:rPr>
              <w:t>Tag authenticité</w:t>
            </w:r>
          </w:p>
        </w:tc>
        <w:tc>
          <w:tcPr>
            <w:tcW w:type="dxa" w:w="5669"/>
          </w:tcPr>
          <w:p>
            <w:r>
              <w:rPr>
                <w:sz w:val="20"/>
              </w:rPr>
              <w:t>128 bits (16 octets)</w:t>
            </w:r>
          </w:p>
        </w:tc>
      </w:tr>
      <w:tr>
        <w:tc>
          <w:tcPr>
            <w:tcW w:type="dxa" w:w="2835"/>
          </w:tcPr>
          <w:p>
            <w:r>
              <w:rPr>
                <w:sz w:val="20"/>
              </w:rPr>
              <w:t>API côté client</w:t>
            </w:r>
          </w:p>
        </w:tc>
        <w:tc>
          <w:tcPr>
            <w:tcW w:type="dxa" w:w="5669"/>
          </w:tcPr>
          <w:p>
            <w:r>
              <w:rPr>
                <w:sz w:val="20"/>
              </w:rPr>
              <w:t>Web Crypto API (SubtleCrypto)</w:t>
            </w:r>
          </w:p>
        </w:tc>
      </w:tr>
      <w:tr>
        <w:tc>
          <w:tcPr>
            <w:tcW w:type="dxa" w:w="2835"/>
          </w:tcPr>
          <w:p>
            <w:r>
              <w:rPr>
                <w:sz w:val="20"/>
              </w:rPr>
              <w:t>API côté serveur</w:t>
            </w:r>
          </w:p>
        </w:tc>
        <w:tc>
          <w:tcPr>
            <w:tcW w:type="dxa" w:w="5669"/>
          </w:tcPr>
          <w:p>
            <w:r>
              <w:rPr>
                <w:sz w:val="20"/>
              </w:rPr>
              <w:t>Python cryptography (tests)</w:t>
            </w:r>
          </w:p>
        </w:tc>
      </w:tr>
      <w:tr>
        <w:tc>
          <w:tcPr>
            <w:tcW w:type="dxa" w:w="2835"/>
          </w:tcPr>
          <w:p>
            <w:r>
              <w:rPr>
                <w:sz w:val="20"/>
              </w:rPr>
              <w:t>Standard</w:t>
            </w:r>
          </w:p>
        </w:tc>
        <w:tc>
          <w:tcPr>
            <w:tcW w:type="dxa" w:w="5669"/>
          </w:tcPr>
          <w:p>
            <w:r>
              <w:rPr>
                <w:sz w:val="20"/>
              </w:rPr>
              <w:t>NIST SP 800-38D</w:t>
            </w:r>
          </w:p>
        </w:tc>
      </w:tr>
    </w:tbl>
    <w:p/>
    <w:p>
      <w:r>
        <w:t>Le mode GCM (Galois/Counter Mode) fournit simultanément le chiffrement et l'authentification (AEAD). Toute altération est détectée lors du déchiffrement par vérification du tag.</w:t>
      </w:r>
    </w:p>
    <w:p>
      <w:pPr>
        <w:pStyle w:val="Heading2"/>
      </w:pPr>
      <w:r>
        <w:t>5.3 Hashage des identifiants</w:t>
      </w:r>
    </w:p>
    <w:p>
      <w:r>
        <w:t>Les identifiants des participants et agents sont hachés avec SHA-256 avant stockage. Cela permet de vérifier l'identité lors d'audits sans stocker les identifiants en clair, conformément au RGPD (pseudonymisation).</w:t>
      </w:r>
    </w:p>
    <w:p>
      <w:pPr>
        <w:pStyle w:val="Heading2"/>
      </w:pPr>
      <w:r>
        <w:t>5.4 Propriétés de sécurité garanties</w:t>
      </w:r>
    </w:p>
    <w:tbl>
      <w:tblPr>
        <w:tblStyle w:val="LightGrid-Accent1"/>
        <w:tblW w:type="auto" w:w="0"/>
        <w:jc w:val="center"/>
        <w:tblLook w:firstColumn="1" w:firstRow="1" w:lastColumn="0" w:lastRow="0" w:noHBand="0" w:noVBand="1" w:val="04A0"/>
      </w:tblPr>
      <w:tblGrid>
        <w:gridCol w:w="4320"/>
        <w:gridCol w:w="4320"/>
      </w:tblGrid>
      <w:tr>
        <w:tc>
          <w:tcPr>
            <w:tcW w:type="dxa" w:w="2835"/>
            <w:shd w:fill="0B1224" w:color="auto" w:val="clear"/>
          </w:tcPr>
          <w:p>
            <w:pPr>
              <w:jc w:val="center"/>
            </w:pPr>
            <w:r>
              <w:rPr>
                <w:b/>
                <w:color w:val="FFFFFF"/>
                <w:sz w:val="20"/>
              </w:rPr>
              <w:t>Propriété</w:t>
            </w:r>
          </w:p>
        </w:tc>
        <w:tc>
          <w:tcPr>
            <w:tcW w:type="dxa" w:w="5669"/>
            <w:shd w:fill="0B1224" w:color="auto" w:val="clear"/>
          </w:tcPr>
          <w:p>
            <w:pPr>
              <w:jc w:val="center"/>
            </w:pPr>
            <w:r>
              <w:rPr>
                <w:b/>
                <w:color w:val="FFFFFF"/>
                <w:sz w:val="20"/>
              </w:rPr>
              <w:t>Mécanisme</w:t>
            </w:r>
          </w:p>
        </w:tc>
      </w:tr>
      <w:tr>
        <w:tc>
          <w:tcPr>
            <w:tcW w:type="dxa" w:w="2835"/>
          </w:tcPr>
          <w:p>
            <w:r>
              <w:rPr>
                <w:sz w:val="20"/>
              </w:rPr>
              <w:t>Confidentialité des votes</w:t>
            </w:r>
          </w:p>
        </w:tc>
        <w:tc>
          <w:tcPr>
            <w:tcW w:type="dxa" w:w="5669"/>
          </w:tcPr>
          <w:p>
            <w:r>
              <w:rPr>
                <w:sz w:val="20"/>
              </w:rPr>
              <w:t>Chiffrement Paillier (jamais déchiffré individuellement)</w:t>
            </w:r>
          </w:p>
        </w:tc>
      </w:tr>
      <w:tr>
        <w:tc>
          <w:tcPr>
            <w:tcW w:type="dxa" w:w="2835"/>
          </w:tcPr>
          <w:p>
            <w:r>
              <w:rPr>
                <w:sz w:val="20"/>
              </w:rPr>
              <w:t>Confidentialité des photos</w:t>
            </w:r>
          </w:p>
        </w:tc>
        <w:tc>
          <w:tcPr>
            <w:tcW w:type="dxa" w:w="5669"/>
          </w:tcPr>
          <w:p>
            <w:r>
              <w:rPr>
                <w:sz w:val="20"/>
              </w:rPr>
              <w:t>AES-256-GCM côté client (nonce aléatoire)</w:t>
            </w:r>
          </w:p>
        </w:tc>
      </w:tr>
      <w:tr>
        <w:tc>
          <w:tcPr>
            <w:tcW w:type="dxa" w:w="2835"/>
          </w:tcPr>
          <w:p>
            <w:r>
              <w:rPr>
                <w:sz w:val="20"/>
              </w:rPr>
              <w:t>Intégrité des données</w:t>
            </w:r>
          </w:p>
        </w:tc>
        <w:tc>
          <w:tcPr>
            <w:tcW w:type="dxa" w:w="5669"/>
          </w:tcPr>
          <w:p>
            <w:r>
              <w:rPr>
                <w:sz w:val="20"/>
              </w:rPr>
              <w:t>Hash chain audit (SHA-256, prev_hash)</w:t>
            </w:r>
          </w:p>
        </w:tc>
      </w:tr>
      <w:tr>
        <w:tc>
          <w:tcPr>
            <w:tcW w:type="dxa" w:w="2835"/>
          </w:tcPr>
          <w:p>
            <w:r>
              <w:rPr>
                <w:sz w:val="20"/>
              </w:rPr>
              <w:t>Intégrité des photos</w:t>
            </w:r>
          </w:p>
        </w:tc>
        <w:tc>
          <w:tcPr>
            <w:tcW w:type="dxa" w:w="5669"/>
          </w:tcPr>
          <w:p>
            <w:r>
              <w:rPr>
                <w:sz w:val="20"/>
              </w:rPr>
              <w:t>Tag GCM 128 bits (AEAD)</w:t>
            </w:r>
          </w:p>
        </w:tc>
      </w:tr>
      <w:tr>
        <w:tc>
          <w:tcPr>
            <w:tcW w:type="dxa" w:w="2835"/>
          </w:tcPr>
          <w:p>
            <w:r>
              <w:rPr>
                <w:sz w:val="20"/>
              </w:rPr>
              <w:t>Anonymat des participants</w:t>
            </w:r>
          </w:p>
        </w:tc>
        <w:tc>
          <w:tcPr>
            <w:tcW w:type="dxa" w:w="5669"/>
          </w:tcPr>
          <w:p>
            <w:r>
              <w:rPr>
                <w:sz w:val="20"/>
              </w:rPr>
              <w:t>Hashage SHA-256 des identifiants</w:t>
            </w:r>
          </w:p>
        </w:tc>
      </w:tr>
      <w:tr>
        <w:tc>
          <w:tcPr>
            <w:tcW w:type="dxa" w:w="2835"/>
          </w:tcPr>
          <w:p>
            <w:r>
              <w:rPr>
                <w:sz w:val="20"/>
              </w:rPr>
              <w:t>Non-corrélation</w:t>
            </w:r>
          </w:p>
        </w:tc>
        <w:tc>
          <w:tcPr>
            <w:tcW w:type="dxa" w:w="5669"/>
          </w:tcPr>
          <w:p>
            <w:r>
              <w:rPr>
                <w:sz w:val="20"/>
              </w:rPr>
              <w:t>Silos séparés (identité ≠ votes ≠ photos)</w:t>
            </w:r>
          </w:p>
        </w:tc>
      </w:tr>
      <w:tr>
        <w:tc>
          <w:tcPr>
            <w:tcW w:type="dxa" w:w="2835"/>
          </w:tcPr>
          <w:p>
            <w:r>
              <w:rPr>
                <w:sz w:val="20"/>
              </w:rPr>
              <w:t>Non-répudiation</w:t>
            </w:r>
          </w:p>
        </w:tc>
        <w:tc>
          <w:tcPr>
            <w:tcW w:type="dxa" w:w="5669"/>
          </w:tcPr>
          <w:p>
            <w:r>
              <w:rPr>
                <w:sz w:val="20"/>
              </w:rPr>
              <w:t>Audit log avec agent_id + timestamp</w:t>
            </w:r>
          </w:p>
        </w:tc>
      </w:tr>
    </w:tbl>
    <w:p/>
    <w:p>
      <w:r>
        <w:br w:type="page"/>
      </w:r>
    </w:p>
    <w:p>
      <w:pPr>
        <w:pStyle w:val="Heading1"/>
      </w:pPr>
      <w:r>
        <w:t>6. Sécurité</w:t>
      </w:r>
    </w:p>
    <w:p>
      <w:pPr>
        <w:pStyle w:val="Heading2"/>
      </w:pPr>
      <w:r>
        <w:t>6.1 Headers HTTP de sécurité</w:t>
      </w:r>
    </w:p>
    <w:tbl>
      <w:tblPr>
        <w:tblStyle w:val="LightGrid-Accent1"/>
        <w:tblW w:type="auto" w:w="0"/>
        <w:jc w:val="center"/>
        <w:tblLook w:firstColumn="1" w:firstRow="1" w:lastColumn="0" w:lastRow="0" w:noHBand="0" w:noVBand="1" w:val="04A0"/>
      </w:tblPr>
      <w:tblGrid>
        <w:gridCol w:w="2880"/>
        <w:gridCol w:w="2880"/>
        <w:gridCol w:w="2880"/>
      </w:tblGrid>
      <w:tr>
        <w:tc>
          <w:tcPr>
            <w:tcW w:type="dxa" w:w="2551"/>
            <w:shd w:fill="0B1224" w:color="auto" w:val="clear"/>
          </w:tcPr>
          <w:p>
            <w:pPr>
              <w:jc w:val="center"/>
            </w:pPr>
            <w:r>
              <w:rPr>
                <w:b/>
                <w:color w:val="FFFFFF"/>
                <w:sz w:val="20"/>
              </w:rPr>
              <w:t>Header</w:t>
            </w:r>
          </w:p>
        </w:tc>
        <w:tc>
          <w:tcPr>
            <w:tcW w:type="dxa" w:w="2835"/>
            <w:shd w:fill="0B1224" w:color="auto" w:val="clear"/>
          </w:tcPr>
          <w:p>
            <w:pPr>
              <w:jc w:val="center"/>
            </w:pPr>
            <w:r>
              <w:rPr>
                <w:b/>
                <w:color w:val="FFFFFF"/>
                <w:sz w:val="20"/>
              </w:rPr>
              <w:t>Valeur</w:t>
            </w:r>
          </w:p>
        </w:tc>
        <w:tc>
          <w:tcPr>
            <w:tcW w:type="dxa" w:w="3118"/>
            <w:shd w:fill="0B1224" w:color="auto" w:val="clear"/>
          </w:tcPr>
          <w:p>
            <w:pPr>
              <w:jc w:val="center"/>
            </w:pPr>
            <w:r>
              <w:rPr>
                <w:b/>
                <w:color w:val="FFFFFF"/>
                <w:sz w:val="20"/>
              </w:rPr>
              <w:t>Protection</w:t>
            </w:r>
          </w:p>
        </w:tc>
      </w:tr>
      <w:tr>
        <w:tc>
          <w:tcPr>
            <w:tcW w:type="dxa" w:w="2551"/>
          </w:tcPr>
          <w:p>
            <w:r>
              <w:rPr>
                <w:sz w:val="20"/>
              </w:rPr>
              <w:t>Strict-Transport-Security</w:t>
            </w:r>
          </w:p>
        </w:tc>
        <w:tc>
          <w:tcPr>
            <w:tcW w:type="dxa" w:w="2835"/>
          </w:tcPr>
          <w:p>
            <w:r>
              <w:rPr>
                <w:sz w:val="20"/>
              </w:rPr>
              <w:t>max-age=63072000</w:t>
            </w:r>
          </w:p>
        </w:tc>
        <w:tc>
          <w:tcPr>
            <w:tcW w:type="dxa" w:w="3118"/>
          </w:tcPr>
          <w:p>
            <w:r>
              <w:rPr>
                <w:sz w:val="20"/>
              </w:rPr>
              <w:t>Force HTTPS pendant 2 ans</w:t>
            </w:r>
          </w:p>
        </w:tc>
      </w:tr>
      <w:tr>
        <w:tc>
          <w:tcPr>
            <w:tcW w:type="dxa" w:w="2551"/>
          </w:tcPr>
          <w:p>
            <w:r>
              <w:rPr>
                <w:sz w:val="20"/>
              </w:rPr>
              <w:t>X-Content-Type-Options</w:t>
            </w:r>
          </w:p>
        </w:tc>
        <w:tc>
          <w:tcPr>
            <w:tcW w:type="dxa" w:w="2835"/>
          </w:tcPr>
          <w:p>
            <w:r>
              <w:rPr>
                <w:sz w:val="20"/>
              </w:rPr>
              <w:t>nosniff</w:t>
            </w:r>
          </w:p>
        </w:tc>
        <w:tc>
          <w:tcPr>
            <w:tcW w:type="dxa" w:w="3118"/>
          </w:tcPr>
          <w:p>
            <w:r>
              <w:rPr>
                <w:sz w:val="20"/>
              </w:rPr>
              <w:t>Empêche le MIME sniffing</w:t>
            </w:r>
          </w:p>
        </w:tc>
      </w:tr>
      <w:tr>
        <w:tc>
          <w:tcPr>
            <w:tcW w:type="dxa" w:w="2551"/>
          </w:tcPr>
          <w:p>
            <w:r>
              <w:rPr>
                <w:sz w:val="20"/>
              </w:rPr>
              <w:t>X-Frame-Options</w:t>
            </w:r>
          </w:p>
        </w:tc>
        <w:tc>
          <w:tcPr>
            <w:tcW w:type="dxa" w:w="2835"/>
          </w:tcPr>
          <w:p>
            <w:r>
              <w:rPr>
                <w:sz w:val="20"/>
              </w:rPr>
              <w:t>DENY</w:t>
            </w:r>
          </w:p>
        </w:tc>
        <w:tc>
          <w:tcPr>
            <w:tcW w:type="dxa" w:w="3118"/>
          </w:tcPr>
          <w:p>
            <w:r>
              <w:rPr>
                <w:sz w:val="20"/>
              </w:rPr>
              <w:t>Empêche le clickjacking</w:t>
            </w:r>
          </w:p>
        </w:tc>
      </w:tr>
      <w:tr>
        <w:tc>
          <w:tcPr>
            <w:tcW w:type="dxa" w:w="2551"/>
          </w:tcPr>
          <w:p>
            <w:r>
              <w:rPr>
                <w:sz w:val="20"/>
              </w:rPr>
              <w:t>X-XSS-Protection</w:t>
            </w:r>
          </w:p>
        </w:tc>
        <w:tc>
          <w:tcPr>
            <w:tcW w:type="dxa" w:w="2835"/>
          </w:tcPr>
          <w:p>
            <w:r>
              <w:rPr>
                <w:sz w:val="20"/>
              </w:rPr>
              <w:t>1; mode=block</w:t>
            </w:r>
          </w:p>
        </w:tc>
        <w:tc>
          <w:tcPr>
            <w:tcW w:type="dxa" w:w="3118"/>
          </w:tcPr>
          <w:p>
            <w:r>
              <w:rPr>
                <w:sz w:val="20"/>
              </w:rPr>
              <w:t>Protection XSS navigateur</w:t>
            </w:r>
          </w:p>
        </w:tc>
      </w:tr>
      <w:tr>
        <w:tc>
          <w:tcPr>
            <w:tcW w:type="dxa" w:w="2551"/>
          </w:tcPr>
          <w:p>
            <w:r>
              <w:rPr>
                <w:sz w:val="20"/>
              </w:rPr>
              <w:t>Referrer-Policy</w:t>
            </w:r>
          </w:p>
        </w:tc>
        <w:tc>
          <w:tcPr>
            <w:tcW w:type="dxa" w:w="2835"/>
          </w:tcPr>
          <w:p>
            <w:r>
              <w:rPr>
                <w:sz w:val="20"/>
              </w:rPr>
              <w:t>strict-origin-when-cross-origin</w:t>
            </w:r>
          </w:p>
        </w:tc>
        <w:tc>
          <w:tcPr>
            <w:tcW w:type="dxa" w:w="3118"/>
          </w:tcPr>
          <w:p>
            <w:r>
              <w:rPr>
                <w:sz w:val="20"/>
              </w:rPr>
              <w:t>Limite les informations Referer</w:t>
            </w:r>
          </w:p>
        </w:tc>
      </w:tr>
      <w:tr>
        <w:tc>
          <w:tcPr>
            <w:tcW w:type="dxa" w:w="2551"/>
          </w:tcPr>
          <w:p>
            <w:r>
              <w:rPr>
                <w:sz w:val="20"/>
              </w:rPr>
              <w:t>Cache-Control</w:t>
            </w:r>
          </w:p>
        </w:tc>
        <w:tc>
          <w:tcPr>
            <w:tcW w:type="dxa" w:w="2835"/>
          </w:tcPr>
          <w:p>
            <w:r>
              <w:rPr>
                <w:sz w:val="20"/>
              </w:rPr>
              <w:t>no-store</w:t>
            </w:r>
          </w:p>
        </w:tc>
        <w:tc>
          <w:tcPr>
            <w:tcW w:type="dxa" w:w="3118"/>
          </w:tcPr>
          <w:p>
            <w:r>
              <w:rPr>
                <w:sz w:val="20"/>
              </w:rPr>
              <w:t>Empêche le cache de données sensibles</w:t>
            </w:r>
          </w:p>
        </w:tc>
      </w:tr>
    </w:tbl>
    <w:p/>
    <w:p>
      <w:pPr>
        <w:pStyle w:val="Heading2"/>
      </w:pPr>
      <w:r>
        <w:t>6.2 CORS</w:t>
      </w:r>
    </w:p>
    <w:p>
      <w:r>
        <w:t>Le middleware CORS restreint les origines autorisées au frontend uniquement (http://localhost:3000), ne permet que les méthodes GET et POST, et interdit les credentials cross-origin.</w:t>
      </w:r>
    </w:p>
    <w:p>
      <w:pPr>
        <w:pStyle w:val="Heading2"/>
      </w:pPr>
      <w:r>
        <w:t>6.3 Validation des entrées</w:t>
      </w:r>
    </w:p>
    <w:p>
      <w:r>
        <w:t>Le framework Pydantic (intégré à FastAPI) valide automatiquement chaque requête : types, longueurs min/max, formats. Toute entrée invalide retourne une erreur 422 avec le détail.</w:t>
      </w:r>
    </w:p>
    <w:p>
      <w:r>
        <w:br w:type="page"/>
      </w:r>
    </w:p>
    <w:p>
      <w:pPr>
        <w:pStyle w:val="Heading1"/>
      </w:pPr>
      <w:r>
        <w:t>7. Application mobile (PWA)</w:t>
      </w:r>
    </w:p>
    <w:p>
      <w:pPr>
        <w:pStyle w:val="Heading2"/>
      </w:pPr>
      <w:r>
        <w:t>7.1 Architecture front-end</w:t>
      </w:r>
    </w:p>
    <w:tbl>
      <w:tblPr>
        <w:tblStyle w:val="LightGrid-Accent1"/>
        <w:tblW w:type="auto" w:w="0"/>
        <w:jc w:val="center"/>
        <w:tblLook w:firstColumn="1" w:firstRow="1" w:lastColumn="0" w:lastRow="0" w:noHBand="0" w:noVBand="1" w:val="04A0"/>
      </w:tblPr>
      <w:tblGrid>
        <w:gridCol w:w="4320"/>
        <w:gridCol w:w="4320"/>
      </w:tblGrid>
      <w:tr>
        <w:tc>
          <w:tcPr>
            <w:tcW w:type="dxa" w:w="2268"/>
            <w:shd w:fill="0B1224" w:color="auto" w:val="clear"/>
          </w:tcPr>
          <w:p>
            <w:pPr>
              <w:jc w:val="center"/>
            </w:pPr>
            <w:r>
              <w:rPr>
                <w:b/>
                <w:color w:val="FFFFFF"/>
                <w:sz w:val="20"/>
              </w:rPr>
              <w:t>Fichier</w:t>
            </w:r>
          </w:p>
        </w:tc>
        <w:tc>
          <w:tcPr>
            <w:tcW w:type="dxa" w:w="6236"/>
            <w:shd w:fill="0B1224" w:color="auto" w:val="clear"/>
          </w:tcPr>
          <w:p>
            <w:pPr>
              <w:jc w:val="center"/>
            </w:pPr>
            <w:r>
              <w:rPr>
                <w:b/>
                <w:color w:val="FFFFFF"/>
                <w:sz w:val="20"/>
              </w:rPr>
              <w:t>Rôle</w:t>
            </w:r>
          </w:p>
        </w:tc>
      </w:tr>
      <w:tr>
        <w:tc>
          <w:tcPr>
            <w:tcW w:type="dxa" w:w="2268"/>
          </w:tcPr>
          <w:p>
            <w:r>
              <w:rPr>
                <w:sz w:val="20"/>
              </w:rPr>
              <w:t>index.html</w:t>
            </w:r>
          </w:p>
        </w:tc>
        <w:tc>
          <w:tcPr>
            <w:tcW w:type="dxa" w:w="6236"/>
          </w:tcPr>
          <w:p>
            <w:r>
              <w:rPr>
                <w:sz w:val="20"/>
              </w:rPr>
              <w:t>Page principale — workflow 5 étapes</w:t>
            </w:r>
          </w:p>
        </w:tc>
      </w:tr>
      <w:tr>
        <w:tc>
          <w:tcPr>
            <w:tcW w:type="dxa" w:w="2268"/>
          </w:tcPr>
          <w:p>
            <w:r>
              <w:rPr>
                <w:sz w:val="20"/>
              </w:rPr>
              <w:t>css/style.css</w:t>
            </w:r>
          </w:p>
        </w:tc>
        <w:tc>
          <w:tcPr>
            <w:tcW w:type="dxa" w:w="6236"/>
          </w:tcPr>
          <w:p>
            <w:r>
              <w:rPr>
                <w:sz w:val="20"/>
              </w:rPr>
              <w:t>Design mobile-first, thème sombre premium</w:t>
            </w:r>
          </w:p>
        </w:tc>
      </w:tr>
      <w:tr>
        <w:tc>
          <w:tcPr>
            <w:tcW w:type="dxa" w:w="2268"/>
          </w:tcPr>
          <w:p>
            <w:r>
              <w:rPr>
                <w:sz w:val="20"/>
              </w:rPr>
              <w:t>js/app.js</w:t>
            </w:r>
          </w:p>
        </w:tc>
        <w:tc>
          <w:tcPr>
            <w:tcW w:type="dxa" w:w="6236"/>
          </w:tcPr>
          <w:p>
            <w:r>
              <w:rPr>
                <w:sz w:val="20"/>
              </w:rPr>
              <w:t>Logique métier, navigation, mode offline</w:t>
            </w:r>
          </w:p>
        </w:tc>
      </w:tr>
      <w:tr>
        <w:tc>
          <w:tcPr>
            <w:tcW w:type="dxa" w:w="2268"/>
          </w:tcPr>
          <w:p>
            <w:r>
              <w:rPr>
                <w:sz w:val="20"/>
              </w:rPr>
              <w:t>js/paillier.js</w:t>
            </w:r>
          </w:p>
        </w:tc>
        <w:tc>
          <w:tcPr>
            <w:tcW w:type="dxa" w:w="6236"/>
          </w:tcPr>
          <w:p>
            <w:r>
              <w:rPr>
                <w:sz w:val="20"/>
              </w:rPr>
              <w:t>Chiffrement Paillier côté client (BigInt natif JS)</w:t>
            </w:r>
          </w:p>
        </w:tc>
      </w:tr>
      <w:tr>
        <w:tc>
          <w:tcPr>
            <w:tcW w:type="dxa" w:w="2268"/>
          </w:tcPr>
          <w:p>
            <w:r>
              <w:rPr>
                <w:sz w:val="20"/>
              </w:rPr>
              <w:t>js/crypto.js</w:t>
            </w:r>
          </w:p>
        </w:tc>
        <w:tc>
          <w:tcPr>
            <w:tcW w:type="dxa" w:w="6236"/>
          </w:tcPr>
          <w:p>
            <w:r>
              <w:rPr>
                <w:sz w:val="20"/>
              </w:rPr>
              <w:t>Chiffrement AES-256-GCM (Web Crypto API)</w:t>
            </w:r>
          </w:p>
        </w:tc>
      </w:tr>
      <w:tr>
        <w:tc>
          <w:tcPr>
            <w:tcW w:type="dxa" w:w="2268"/>
          </w:tcPr>
          <w:p>
            <w:r>
              <w:rPr>
                <w:sz w:val="20"/>
              </w:rPr>
              <w:t>js/qr-scanner.js</w:t>
            </w:r>
          </w:p>
        </w:tc>
        <w:tc>
          <w:tcPr>
            <w:tcW w:type="dxa" w:w="6236"/>
          </w:tcPr>
          <w:p>
            <w:r>
              <w:rPr>
                <w:sz w:val="20"/>
              </w:rPr>
              <w:t>Scanner QR via caméra (html5-qrcode)</w:t>
            </w:r>
          </w:p>
        </w:tc>
      </w:tr>
      <w:tr>
        <w:tc>
          <w:tcPr>
            <w:tcW w:type="dxa" w:w="2268"/>
          </w:tcPr>
          <w:p>
            <w:r>
              <w:rPr>
                <w:sz w:val="20"/>
              </w:rPr>
              <w:t>js/api.js</w:t>
            </w:r>
          </w:p>
        </w:tc>
        <w:tc>
          <w:tcPr>
            <w:tcW w:type="dxa" w:w="6236"/>
          </w:tcPr>
          <w:p>
            <w:r>
              <w:rPr>
                <w:sz w:val="20"/>
              </w:rPr>
              <w:t>Client HTTP vers le backend</w:t>
            </w:r>
          </w:p>
        </w:tc>
      </w:tr>
      <w:tr>
        <w:tc>
          <w:tcPr>
            <w:tcW w:type="dxa" w:w="2268"/>
          </w:tcPr>
          <w:p>
            <w:r>
              <w:rPr>
                <w:sz w:val="20"/>
              </w:rPr>
              <w:t>qr-generator.html</w:t>
            </w:r>
          </w:p>
        </w:tc>
        <w:tc>
          <w:tcPr>
            <w:tcW w:type="dxa" w:w="6236"/>
          </w:tcPr>
          <w:p>
            <w:r>
              <w:rPr>
                <w:sz w:val="20"/>
              </w:rPr>
              <w:t>Utilitaire : génération de QR codes de test</w:t>
            </w:r>
          </w:p>
        </w:tc>
      </w:tr>
    </w:tbl>
    <w:p/>
    <w:p>
      <w:pPr>
        <w:pStyle w:val="Heading2"/>
      </w:pPr>
      <w:r>
        <w:t>7.2 Workflow agent terrain</w:t>
      </w:r>
    </w:p>
    <w:p>
      <w:pPr>
        <w:pStyle w:val="ListBullet"/>
      </w:pPr>
      <w:r>
        <w:rPr>
          <w:b/>
        </w:rPr>
        <w:t>Étape 1 — Scanner la question</w:t>
      </w:r>
      <w:r>
        <w:t xml:space="preserve"> — L'agent scanne le QR code de la question ou saisit l'ID manuellement.</w:t>
      </w:r>
    </w:p>
    <w:p>
      <w:pPr>
        <w:pStyle w:val="ListBullet"/>
      </w:pPr>
      <w:r>
        <w:rPr>
          <w:b/>
        </w:rPr>
        <w:t>Étape 2 — Scanner le participant</w:t>
      </w:r>
      <w:r>
        <w:t xml:space="preserve"> — L'agent scanne le QR code du participant.</w:t>
      </w:r>
    </w:p>
    <w:p>
      <w:pPr>
        <w:pStyle w:val="ListBullet"/>
      </w:pPr>
      <w:r>
        <w:rPr>
          <w:b/>
        </w:rPr>
        <w:t>Étape 3 — Enregistrer le vote</w:t>
      </w:r>
      <w:r>
        <w:t xml:space="preserve"> — Le participant répond Oui (1) ou Non (0) via deux boutons visuels.</w:t>
      </w:r>
    </w:p>
    <w:p>
      <w:pPr>
        <w:pStyle w:val="ListBullet"/>
      </w:pPr>
      <w:r>
        <w:rPr>
          <w:b/>
        </w:rPr>
        <w:t>Étape 4 — Prendre la photo</w:t>
      </w:r>
      <w:r>
        <w:t xml:space="preserve"> — Capture via la caméra du smartphone (pouce levé/baissé).</w:t>
      </w:r>
    </w:p>
    <w:p>
      <w:pPr>
        <w:pStyle w:val="ListBullet"/>
      </w:pPr>
      <w:r>
        <w:rPr>
          <w:b/>
        </w:rPr>
        <w:t>Étape 5 — Résumé et envoi chiffré</w:t>
      </w:r>
      <w:r>
        <w:t xml:space="preserve"> — Le vote est chiffré (Paillier), la photo est chiffrée (AES-256-GCM), puis les données sont transmises au backend.</w:t>
      </w:r>
    </w:p>
    <w:p>
      <w:pPr>
        <w:pStyle w:val="Heading2"/>
      </w:pPr>
      <w:r>
        <w:t>7.3 Mode offline</w:t>
      </w:r>
    </w:p>
    <w:p>
      <w:r>
        <w:t>Lorsque la connexion est indisponible, les données chiffrées sont stockées dans localStorage. Dès le retour en ligne, la synchronisation automatique transmet les votes en attente au backend. Un badge affiche le nombre de votes en file d'attente.</w:t>
      </w:r>
    </w:p>
    <w:p>
      <w:r>
        <w:br w:type="page"/>
      </w:r>
    </w:p>
    <w:p>
      <w:pPr>
        <w:pStyle w:val="Heading1"/>
      </w:pPr>
      <w:r>
        <w:t>8. Backend — API REST</w:t>
      </w:r>
    </w:p>
    <w:tbl>
      <w:tblPr>
        <w:tblStyle w:val="LightGrid-Accent1"/>
        <w:tblW w:type="auto" w:w="0"/>
        <w:jc w:val="center"/>
        <w:tblLook w:firstColumn="1" w:firstRow="1" w:lastColumn="0" w:lastRow="0" w:noHBand="0" w:noVBand="1" w:val="04A0"/>
      </w:tblPr>
      <w:tblGrid>
        <w:gridCol w:w="2880"/>
        <w:gridCol w:w="2880"/>
        <w:gridCol w:w="2880"/>
      </w:tblGrid>
      <w:tr>
        <w:tc>
          <w:tcPr>
            <w:tcW w:type="dxa" w:w="1134"/>
            <w:shd w:fill="0B1224" w:color="auto" w:val="clear"/>
          </w:tcPr>
          <w:p>
            <w:pPr>
              <w:jc w:val="center"/>
            </w:pPr>
            <w:r>
              <w:rPr>
                <w:b/>
                <w:color w:val="FFFFFF"/>
                <w:sz w:val="20"/>
              </w:rPr>
              <w:t>Méthode</w:t>
            </w:r>
          </w:p>
        </w:tc>
        <w:tc>
          <w:tcPr>
            <w:tcW w:type="dxa" w:w="2268"/>
            <w:shd w:fill="0B1224" w:color="auto" w:val="clear"/>
          </w:tcPr>
          <w:p>
            <w:pPr>
              <w:jc w:val="center"/>
            </w:pPr>
            <w:r>
              <w:rPr>
                <w:b/>
                <w:color w:val="FFFFFF"/>
                <w:sz w:val="20"/>
              </w:rPr>
              <w:t>Endpoint</w:t>
            </w:r>
          </w:p>
        </w:tc>
        <w:tc>
          <w:tcPr>
            <w:tcW w:type="dxa" w:w="5102"/>
            <w:shd w:fill="0B1224" w:color="auto" w:val="clear"/>
          </w:tcPr>
          <w:p>
            <w:pPr>
              <w:jc w:val="center"/>
            </w:pPr>
            <w:r>
              <w:rPr>
                <w:b/>
                <w:color w:val="FFFFFF"/>
                <w:sz w:val="20"/>
              </w:rPr>
              <w:t>Description</w:t>
            </w:r>
          </w:p>
        </w:tc>
      </w:tr>
      <w:tr>
        <w:tc>
          <w:tcPr>
            <w:tcW w:type="dxa" w:w="1134"/>
          </w:tcPr>
          <w:p>
            <w:r>
              <w:rPr>
                <w:sz w:val="20"/>
              </w:rPr>
              <w:t>GET</w:t>
            </w:r>
          </w:p>
        </w:tc>
        <w:tc>
          <w:tcPr>
            <w:tcW w:type="dxa" w:w="2268"/>
          </w:tcPr>
          <w:p>
            <w:r>
              <w:rPr>
                <w:sz w:val="20"/>
              </w:rPr>
              <w:t>/health</w:t>
            </w:r>
          </w:p>
        </w:tc>
        <w:tc>
          <w:tcPr>
            <w:tcW w:type="dxa" w:w="5102"/>
          </w:tcPr>
          <w:p>
            <w:r>
              <w:rPr>
                <w:sz w:val="20"/>
              </w:rPr>
              <w:t>Health check (API + connectivité DB)</w:t>
            </w:r>
          </w:p>
        </w:tc>
      </w:tr>
      <w:tr>
        <w:tc>
          <w:tcPr>
            <w:tcW w:type="dxa" w:w="1134"/>
          </w:tcPr>
          <w:p>
            <w:r>
              <w:rPr>
                <w:sz w:val="20"/>
              </w:rPr>
              <w:t>POST</w:t>
            </w:r>
          </w:p>
        </w:tc>
        <w:tc>
          <w:tcPr>
            <w:tcW w:type="dxa" w:w="2268"/>
          </w:tcPr>
          <w:p>
            <w:r>
              <w:rPr>
                <w:sz w:val="20"/>
              </w:rPr>
              <w:t>/votes/send</w:t>
            </w:r>
          </w:p>
        </w:tc>
        <w:tc>
          <w:tcPr>
            <w:tcW w:type="dxa" w:w="5102"/>
          </w:tcPr>
          <w:p>
            <w:r>
              <w:rPr>
                <w:sz w:val="20"/>
              </w:rPr>
              <w:t>Soumettre un vote chiffré Paillier</w:t>
            </w:r>
          </w:p>
        </w:tc>
      </w:tr>
      <w:tr>
        <w:tc>
          <w:tcPr>
            <w:tcW w:type="dxa" w:w="1134"/>
          </w:tcPr>
          <w:p>
            <w:r>
              <w:rPr>
                <w:sz w:val="20"/>
              </w:rPr>
              <w:t>GET</w:t>
            </w:r>
          </w:p>
        </w:tc>
        <w:tc>
          <w:tcPr>
            <w:tcW w:type="dxa" w:w="2268"/>
          </w:tcPr>
          <w:p>
            <w:r>
              <w:rPr>
                <w:sz w:val="20"/>
              </w:rPr>
              <w:t>/votes/aggregate</w:t>
            </w:r>
          </w:p>
        </w:tc>
        <w:tc>
          <w:tcPr>
            <w:tcW w:type="dxa" w:w="5102"/>
          </w:tcPr>
          <w:p>
            <w:r>
              <w:rPr>
                <w:sz w:val="20"/>
              </w:rPr>
              <w:t>Agrégation homomorphe par question</w:t>
            </w:r>
          </w:p>
        </w:tc>
      </w:tr>
      <w:tr>
        <w:tc>
          <w:tcPr>
            <w:tcW w:type="dxa" w:w="1134"/>
          </w:tcPr>
          <w:p>
            <w:r>
              <w:rPr>
                <w:sz w:val="20"/>
              </w:rPr>
              <w:t>POST</w:t>
            </w:r>
          </w:p>
        </w:tc>
        <w:tc>
          <w:tcPr>
            <w:tcW w:type="dxa" w:w="2268"/>
          </w:tcPr>
          <w:p>
            <w:r>
              <w:rPr>
                <w:sz w:val="20"/>
              </w:rPr>
              <w:t>/uploads/photo</w:t>
            </w:r>
          </w:p>
        </w:tc>
        <w:tc>
          <w:tcPr>
            <w:tcW w:type="dxa" w:w="5102"/>
          </w:tcPr>
          <w:p>
            <w:r>
              <w:rPr>
                <w:sz w:val="20"/>
              </w:rPr>
              <w:t>Upload photo chiffrée AES-GCM</w:t>
            </w:r>
          </w:p>
        </w:tc>
      </w:tr>
      <w:tr>
        <w:tc>
          <w:tcPr>
            <w:tcW w:type="dxa" w:w="1134"/>
          </w:tcPr>
          <w:p>
            <w:r>
              <w:rPr>
                <w:sz w:val="20"/>
              </w:rPr>
              <w:t>GET</w:t>
            </w:r>
          </w:p>
        </w:tc>
        <w:tc>
          <w:tcPr>
            <w:tcW w:type="dxa" w:w="2268"/>
          </w:tcPr>
          <w:p>
            <w:r>
              <w:rPr>
                <w:sz w:val="20"/>
              </w:rPr>
              <w:t>/audit/verify</w:t>
            </w:r>
          </w:p>
        </w:tc>
        <w:tc>
          <w:tcPr>
            <w:tcW w:type="dxa" w:w="5102"/>
          </w:tcPr>
          <w:p>
            <w:r>
              <w:rPr>
                <w:sz w:val="20"/>
              </w:rPr>
              <w:t>Vérifier intégrité hash-chain</w:t>
            </w:r>
          </w:p>
        </w:tc>
      </w:tr>
      <w:tr>
        <w:tc>
          <w:tcPr>
            <w:tcW w:type="dxa" w:w="1134"/>
          </w:tcPr>
          <w:p>
            <w:r>
              <w:rPr>
                <w:sz w:val="20"/>
              </w:rPr>
              <w:t>GET</w:t>
            </w:r>
          </w:p>
        </w:tc>
        <w:tc>
          <w:tcPr>
            <w:tcW w:type="dxa" w:w="2268"/>
          </w:tcPr>
          <w:p>
            <w:r>
              <w:rPr>
                <w:sz w:val="20"/>
              </w:rPr>
              <w:t>/audit/logs</w:t>
            </w:r>
          </w:p>
        </w:tc>
        <w:tc>
          <w:tcPr>
            <w:tcW w:type="dxa" w:w="5102"/>
          </w:tcPr>
          <w:p>
            <w:r>
              <w:rPr>
                <w:sz w:val="20"/>
              </w:rPr>
              <w:t>Consulter les entrées d'audit</w:t>
            </w:r>
          </w:p>
        </w:tc>
      </w:tr>
      <w:tr>
        <w:tc>
          <w:tcPr>
            <w:tcW w:type="dxa" w:w="1134"/>
          </w:tcPr>
          <w:p>
            <w:r>
              <w:rPr>
                <w:sz w:val="20"/>
              </w:rPr>
              <w:t>GET</w:t>
            </w:r>
          </w:p>
        </w:tc>
        <w:tc>
          <w:tcPr>
            <w:tcW w:type="dxa" w:w="2268"/>
          </w:tcPr>
          <w:p>
            <w:r>
              <w:rPr>
                <w:sz w:val="20"/>
              </w:rPr>
              <w:t>/iam/verify</w:t>
            </w:r>
          </w:p>
        </w:tc>
        <w:tc>
          <w:tcPr>
            <w:tcW w:type="dxa" w:w="5102"/>
          </w:tcPr>
          <w:p>
            <w:r>
              <w:rPr>
                <w:sz w:val="20"/>
              </w:rPr>
              <w:t>Vérifier permissions DB (moindre privilège)</w:t>
            </w:r>
          </w:p>
        </w:tc>
      </w:tr>
      <w:tr>
        <w:tc>
          <w:tcPr>
            <w:tcW w:type="dxa" w:w="1134"/>
          </w:tcPr>
          <w:p>
            <w:r>
              <w:rPr>
                <w:sz w:val="20"/>
              </w:rPr>
              <w:t>GET</w:t>
            </w:r>
          </w:p>
        </w:tc>
        <w:tc>
          <w:tcPr>
            <w:tcW w:type="dxa" w:w="2268"/>
          </w:tcPr>
          <w:p>
            <w:r>
              <w:rPr>
                <w:sz w:val="20"/>
              </w:rPr>
              <w:t>/crypto/pubkey</w:t>
            </w:r>
          </w:p>
        </w:tc>
        <w:tc>
          <w:tcPr>
            <w:tcW w:type="dxa" w:w="5102"/>
          </w:tcPr>
          <w:p>
            <w:r>
              <w:rPr>
                <w:sz w:val="20"/>
              </w:rPr>
              <w:t>Clé publique Paillier (démo)</w:t>
            </w:r>
          </w:p>
        </w:tc>
      </w:tr>
      <w:tr>
        <w:tc>
          <w:tcPr>
            <w:tcW w:type="dxa" w:w="1134"/>
          </w:tcPr>
          <w:p>
            <w:r>
              <w:rPr>
                <w:sz w:val="20"/>
              </w:rPr>
              <w:t>POST</w:t>
            </w:r>
          </w:p>
        </w:tc>
        <w:tc>
          <w:tcPr>
            <w:tcW w:type="dxa" w:w="2268"/>
          </w:tcPr>
          <w:p>
            <w:r>
              <w:rPr>
                <w:sz w:val="20"/>
              </w:rPr>
              <w:t>/crypto/encrypt</w:t>
            </w:r>
          </w:p>
        </w:tc>
        <w:tc>
          <w:tcPr>
            <w:tcW w:type="dxa" w:w="5102"/>
          </w:tcPr>
          <w:p>
            <w:r>
              <w:rPr>
                <w:sz w:val="20"/>
              </w:rPr>
              <w:t>Chiffrer un vote côté serveur (fallback)</w:t>
            </w:r>
          </w:p>
        </w:tc>
      </w:tr>
      <w:tr>
        <w:tc>
          <w:tcPr>
            <w:tcW w:type="dxa" w:w="1134"/>
          </w:tcPr>
          <w:p>
            <w:r>
              <w:rPr>
                <w:sz w:val="20"/>
              </w:rPr>
              <w:t>GET</w:t>
            </w:r>
          </w:p>
        </w:tc>
        <w:tc>
          <w:tcPr>
            <w:tcW w:type="dxa" w:w="2268"/>
          </w:tcPr>
          <w:p>
            <w:r>
              <w:rPr>
                <w:sz w:val="20"/>
              </w:rPr>
              <w:t>/demo</w:t>
            </w:r>
          </w:p>
        </w:tc>
        <w:tc>
          <w:tcPr>
            <w:tcW w:type="dxa" w:w="5102"/>
          </w:tcPr>
          <w:p>
            <w:r>
              <w:rPr>
                <w:sz w:val="20"/>
              </w:rPr>
              <w:t>Page HTML interactive de test</w:t>
            </w:r>
          </w:p>
        </w:tc>
      </w:tr>
    </w:tbl>
    <w:p/>
    <w:p>
      <w:r>
        <w:t>La documentation interactive Swagger est auto-générée par FastAPI et accessible à /docs.</w:t>
      </w:r>
    </w:p>
    <w:p>
      <w:r>
        <w:br w:type="page"/>
      </w:r>
    </w:p>
    <w:p>
      <w:pPr>
        <w:pStyle w:val="Heading1"/>
      </w:pPr>
      <w:r>
        <w:t>9. Base de données — Séparation en silos</w:t>
      </w:r>
    </w:p>
    <w:p>
      <w:r>
        <w:t>Les données sont réparties dans 4 schémas PostgreSQL distincts, chacun avec un rôle précis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17"/>
            <w:shd w:fill="0B1224" w:color="auto" w:val="clear"/>
          </w:tcPr>
          <w:p>
            <w:pPr>
              <w:jc w:val="center"/>
            </w:pPr>
            <w:r>
              <w:rPr>
                <w:b/>
                <w:color w:val="FFFFFF"/>
                <w:sz w:val="20"/>
              </w:rPr>
              <w:t>Schéma</w:t>
            </w:r>
          </w:p>
        </w:tc>
        <w:tc>
          <w:tcPr>
            <w:tcW w:type="dxa" w:w="1701"/>
            <w:shd w:fill="0B1224" w:color="auto" w:val="clear"/>
          </w:tcPr>
          <w:p>
            <w:pPr>
              <w:jc w:val="center"/>
            </w:pPr>
            <w:r>
              <w:rPr>
                <w:b/>
                <w:color w:val="FFFFFF"/>
                <w:sz w:val="20"/>
              </w:rPr>
              <w:t>Table</w:t>
            </w:r>
          </w:p>
        </w:tc>
        <w:tc>
          <w:tcPr>
            <w:tcW w:type="dxa" w:w="3118"/>
            <w:shd w:fill="0B1224" w:color="auto" w:val="clear"/>
          </w:tcPr>
          <w:p>
            <w:pPr>
              <w:jc w:val="center"/>
            </w:pPr>
            <w:r>
              <w:rPr>
                <w:b/>
                <w:color w:val="FFFFFF"/>
                <w:sz w:val="20"/>
              </w:rPr>
              <w:t>Contenu</w:t>
            </w:r>
          </w:p>
        </w:tc>
        <w:tc>
          <w:tcPr>
            <w:tcW w:type="dxa" w:w="1984"/>
            <w:shd w:fill="0B1224" w:color="auto" w:val="clear"/>
          </w:tcPr>
          <w:p>
            <w:pPr>
              <w:jc w:val="center"/>
            </w:pPr>
            <w:r>
              <w:rPr>
                <w:b/>
                <w:color w:val="FFFFFF"/>
                <w:sz w:val="20"/>
              </w:rPr>
              <w:t>Données sensibles</w:t>
            </w:r>
          </w:p>
        </w:tc>
      </w:tr>
      <w:tr>
        <w:tc>
          <w:tcPr>
            <w:tcW w:type="dxa" w:w="1417"/>
          </w:tcPr>
          <w:p>
            <w:r>
              <w:rPr>
                <w:sz w:val="20"/>
              </w:rPr>
              <w:t>identity</w:t>
            </w:r>
          </w:p>
        </w:tc>
        <w:tc>
          <w:tcPr>
            <w:tcW w:type="dxa" w:w="1701"/>
          </w:tcPr>
          <w:p>
            <w:r>
              <w:rPr>
                <w:sz w:val="20"/>
              </w:rPr>
              <w:t>participants</w:t>
            </w:r>
          </w:p>
        </w:tc>
        <w:tc>
          <w:tcPr>
            <w:tcW w:type="dxa" w:w="3118"/>
          </w:tcPr>
          <w:p>
            <w:r>
              <w:rPr>
                <w:sz w:val="20"/>
              </w:rPr>
              <w:t>Hachés SHA-256 (participant + agent)</w:t>
            </w:r>
          </w:p>
        </w:tc>
        <w:tc>
          <w:tcPr>
            <w:tcW w:type="dxa" w:w="1984"/>
          </w:tcPr>
          <w:p>
            <w:r>
              <w:rPr>
                <w:sz w:val="20"/>
              </w:rPr>
              <w:t>Pseudonymisées</w:t>
            </w:r>
          </w:p>
        </w:tc>
      </w:tr>
      <w:tr>
        <w:tc>
          <w:tcPr>
            <w:tcW w:type="dxa" w:w="1417"/>
          </w:tcPr>
          <w:p>
            <w:r>
              <w:rPr>
                <w:sz w:val="20"/>
              </w:rPr>
              <w:t>votes</w:t>
            </w:r>
          </w:p>
        </w:tc>
        <w:tc>
          <w:tcPr>
            <w:tcW w:type="dxa" w:w="1701"/>
          </w:tcPr>
          <w:p>
            <w:r>
              <w:rPr>
                <w:sz w:val="20"/>
              </w:rPr>
              <w:t>votes</w:t>
            </w:r>
          </w:p>
        </w:tc>
        <w:tc>
          <w:tcPr>
            <w:tcW w:type="dxa" w:w="3118"/>
          </w:tcPr>
          <w:p>
            <w:r>
              <w:rPr>
                <w:sz w:val="20"/>
              </w:rPr>
              <w:t>question_id, ciphertext Paillier, key_id</w:t>
            </w:r>
          </w:p>
        </w:tc>
        <w:tc>
          <w:tcPr>
            <w:tcW w:type="dxa" w:w="1984"/>
          </w:tcPr>
          <w:p>
            <w:r>
              <w:rPr>
                <w:sz w:val="20"/>
              </w:rPr>
              <w:t>Chiffrées (Paillier)</w:t>
            </w:r>
          </w:p>
        </w:tc>
      </w:tr>
      <w:tr>
        <w:tc>
          <w:tcPr>
            <w:tcW w:type="dxa" w:w="1417"/>
          </w:tcPr>
          <w:p>
            <w:r>
              <w:rPr>
                <w:sz w:val="20"/>
              </w:rPr>
              <w:t>audit</w:t>
            </w:r>
          </w:p>
        </w:tc>
        <w:tc>
          <w:tcPr>
            <w:tcW w:type="dxa" w:w="1701"/>
          </w:tcPr>
          <w:p>
            <w:r>
              <w:rPr>
                <w:sz w:val="20"/>
              </w:rPr>
              <w:t>logs</w:t>
            </w:r>
          </w:p>
        </w:tc>
        <w:tc>
          <w:tcPr>
            <w:tcW w:type="dxa" w:w="3118"/>
          </w:tcPr>
          <w:p>
            <w:r>
              <w:rPr>
                <w:sz w:val="20"/>
              </w:rPr>
              <w:t>event_type, payload_hash, prev_hash (chaîne)</w:t>
            </w:r>
          </w:p>
        </w:tc>
        <w:tc>
          <w:tcPr>
            <w:tcW w:type="dxa" w:w="1984"/>
          </w:tcPr>
          <w:p>
            <w:r>
              <w:rPr>
                <w:sz w:val="20"/>
              </w:rPr>
              <w:t>Intégrité (hash)</w:t>
            </w:r>
          </w:p>
        </w:tc>
      </w:tr>
      <w:tr>
        <w:tc>
          <w:tcPr>
            <w:tcW w:type="dxa" w:w="1417"/>
          </w:tcPr>
          <w:p>
            <w:r>
              <w:rPr>
                <w:sz w:val="20"/>
              </w:rPr>
              <w:t>photos</w:t>
            </w:r>
          </w:p>
        </w:tc>
        <w:tc>
          <w:tcPr>
            <w:tcW w:type="dxa" w:w="1701"/>
          </w:tcPr>
          <w:p>
            <w:r>
              <w:rPr>
                <w:sz w:val="20"/>
              </w:rPr>
              <w:t>photos</w:t>
            </w:r>
          </w:p>
        </w:tc>
        <w:tc>
          <w:tcPr>
            <w:tcW w:type="dxa" w:w="3118"/>
          </w:tcPr>
          <w:p>
            <w:r>
              <w:rPr>
                <w:sz w:val="20"/>
              </w:rPr>
              <w:t>object_name, nonce, tag, alg, key_id</w:t>
            </w:r>
          </w:p>
        </w:tc>
        <w:tc>
          <w:tcPr>
            <w:tcW w:type="dxa" w:w="1984"/>
          </w:tcPr>
          <w:p>
            <w:r>
              <w:rPr>
                <w:sz w:val="20"/>
              </w:rPr>
              <w:t>Métadonnées crypto</w:t>
            </w:r>
          </w:p>
        </w:tc>
      </w:tr>
    </w:tbl>
    <w:p/>
    <w:p>
      <w:r>
        <w:t>Les photos elles-mêmes (données binaires chiffrées AES-GCM) sont stockées dans MinIO, séparé du PostgreSQL — constituant un 5ème silo physique isolé.</w:t>
      </w:r>
    </w:p>
    <w:p>
      <w:r>
        <w:br w:type="page"/>
      </w:r>
    </w:p>
    <w:p>
      <w:pPr>
        <w:pStyle w:val="Heading1"/>
      </w:pPr>
      <w:r>
        <w:t>10. Audit et journalisation immuable</w:t>
      </w:r>
    </w:p>
    <w:p>
      <w:pPr>
        <w:pStyle w:val="Heading2"/>
      </w:pPr>
      <w:r>
        <w:t>10.1 Principe de la hash-chain</w:t>
      </w:r>
    </w:p>
    <w:p>
      <w:r>
        <w:t>Chaque entrée d'audit contient un payload_hash (SHA-256 du contenu de l'opération) et un prev_hash qui référence le payload_hash de l'entrée précédente. Toute modification ou suppression d'une entrée brise la chaîne et est détectable.</w:t>
      </w:r>
    </w:p>
    <w:p>
      <w:pPr>
        <w:spacing w:before="80" w:after="80"/>
        <w:ind w:left="283"/>
        <w:shd w:fill="F1F5F9" w:color="auto" w:val="clear"/>
      </w:pPr>
      <w:r>
        <w:rPr>
          <w:rFonts w:ascii="Consolas" w:hAnsi="Consolas"/>
          <w:color w:val="1E293B"/>
          <w:sz w:val="18"/>
        </w:rPr>
        <w:t>Entrée #1: payload_hash=abc123, prev_hash=NULL       (première)</w:t>
        <w:br/>
        <w:t>Entrée #2: payload_hash=def456, prev_hash=abc123     (liée à #1)</w:t>
        <w:br/>
        <w:t>Entrée #3: payload_hash=ghi789, prev_hash=def456     (liée à #2)</w:t>
        <w:br/>
        <w:t>...</w:t>
        <w:br/>
        <w:t>Si #2 est altérée → #3.prev_hash ≠ nouveau hash de #2 → CORRUPTION DÉTECTÉE</w:t>
      </w:r>
    </w:p>
    <w:p>
      <w:pPr>
        <w:pStyle w:val="Heading2"/>
      </w:pPr>
      <w:r>
        <w:t>10.2 Événements audités</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shd w:fill="0B1224" w:color="auto" w:val="clear"/>
          </w:tcPr>
          <w:p>
            <w:pPr>
              <w:jc w:val="center"/>
            </w:pPr>
            <w:r>
              <w:rPr>
                <w:b/>
                <w:color w:val="FFFFFF"/>
                <w:sz w:val="20"/>
              </w:rPr>
              <w:t>Événement</w:t>
            </w:r>
          </w:p>
        </w:tc>
        <w:tc>
          <w:tcPr>
            <w:tcW w:type="dxa" w:w="2268"/>
            <w:shd w:fill="0B1224" w:color="auto" w:val="clear"/>
          </w:tcPr>
          <w:p>
            <w:pPr>
              <w:jc w:val="center"/>
            </w:pPr>
            <w:r>
              <w:rPr>
                <w:b/>
                <w:color w:val="FFFFFF"/>
                <w:sz w:val="20"/>
              </w:rPr>
              <w:t>Déclencheur</w:t>
            </w:r>
          </w:p>
        </w:tc>
        <w:tc>
          <w:tcPr>
            <w:tcW w:type="dxa" w:w="3969"/>
            <w:shd w:fill="0B1224" w:color="auto" w:val="clear"/>
          </w:tcPr>
          <w:p>
            <w:pPr>
              <w:jc w:val="center"/>
            </w:pPr>
            <w:r>
              <w:rPr>
                <w:b/>
                <w:color w:val="FFFFFF"/>
                <w:sz w:val="20"/>
              </w:rPr>
              <w:t>Payload hashé</w:t>
            </w:r>
          </w:p>
        </w:tc>
      </w:tr>
      <w:tr>
        <w:tc>
          <w:tcPr>
            <w:tcW w:type="dxa" w:w="2268"/>
          </w:tcPr>
          <w:p>
            <w:r>
              <w:rPr>
                <w:sz w:val="20"/>
              </w:rPr>
              <w:t>vote_received</w:t>
            </w:r>
          </w:p>
        </w:tc>
        <w:tc>
          <w:tcPr>
            <w:tcW w:type="dxa" w:w="2268"/>
          </w:tcPr>
          <w:p>
            <w:r>
              <w:rPr>
                <w:sz w:val="20"/>
              </w:rPr>
              <w:t>POST /votes/send</w:t>
            </w:r>
          </w:p>
        </w:tc>
        <w:tc>
          <w:tcPr>
            <w:tcW w:type="dxa" w:w="3969"/>
          </w:tcPr>
          <w:p>
            <w:r>
              <w:rPr>
                <w:sz w:val="20"/>
              </w:rPr>
              <w:t>question_id:ciphertext:key_id</w:t>
            </w:r>
          </w:p>
        </w:tc>
      </w:tr>
      <w:tr>
        <w:tc>
          <w:tcPr>
            <w:tcW w:type="dxa" w:w="2268"/>
          </w:tcPr>
          <w:p>
            <w:r>
              <w:rPr>
                <w:sz w:val="20"/>
              </w:rPr>
              <w:t>photo_uploaded</w:t>
            </w:r>
          </w:p>
        </w:tc>
        <w:tc>
          <w:tcPr>
            <w:tcW w:type="dxa" w:w="2268"/>
          </w:tcPr>
          <w:p>
            <w:r>
              <w:rPr>
                <w:sz w:val="20"/>
              </w:rPr>
              <w:t>POST /uploads/photo</w:t>
            </w:r>
          </w:p>
        </w:tc>
        <w:tc>
          <w:tcPr>
            <w:tcW w:type="dxa" w:w="3969"/>
          </w:tcPr>
          <w:p>
            <w:r>
              <w:rPr>
                <w:sz w:val="20"/>
              </w:rPr>
              <w:t>photo:object_name:size:key_id</w:t>
            </w:r>
          </w:p>
        </w:tc>
      </w:tr>
    </w:tbl>
    <w:p/>
    <w:p>
      <w:r>
        <w:br w:type="page"/>
      </w:r>
    </w:p>
    <w:p>
      <w:pPr>
        <w:pStyle w:val="Heading1"/>
      </w:pPr>
      <w:r>
        <w:t>11. CI/CD</w:t>
      </w:r>
    </w:p>
    <w:p>
      <w:pPr>
        <w:pStyle w:val="Heading2"/>
      </w:pPr>
      <w:r>
        <w:t>11.1 Pipeline GitHub Actions</w:t>
      </w:r>
    </w:p>
    <w:p>
      <w:r>
        <w:t>Le fichier .github/workflows/ci.yml définit un pipeline en 4 jobs parallèles, déclenchés sur chaque push ou pull request :</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fill="0B1224" w:color="auto" w:val="clear"/>
          </w:tcPr>
          <w:p>
            <w:pPr>
              <w:jc w:val="center"/>
            </w:pPr>
            <w:r>
              <w:rPr>
                <w:b/>
                <w:color w:val="FFFFFF"/>
                <w:sz w:val="20"/>
              </w:rPr>
              <w:t>Job</w:t>
            </w:r>
          </w:p>
        </w:tc>
        <w:tc>
          <w:tcPr>
            <w:tcW w:type="dxa" w:w="1701"/>
            <w:shd w:fill="0B1224" w:color="auto" w:val="clear"/>
          </w:tcPr>
          <w:p>
            <w:pPr>
              <w:jc w:val="center"/>
            </w:pPr>
            <w:r>
              <w:rPr>
                <w:b/>
                <w:color w:val="FFFFFF"/>
                <w:sz w:val="20"/>
              </w:rPr>
              <w:t>Outil</w:t>
            </w:r>
          </w:p>
        </w:tc>
        <w:tc>
          <w:tcPr>
            <w:tcW w:type="dxa" w:w="4819"/>
            <w:shd w:fill="0B1224" w:color="auto" w:val="clear"/>
          </w:tcPr>
          <w:p>
            <w:pPr>
              <w:jc w:val="center"/>
            </w:pPr>
            <w:r>
              <w:rPr>
                <w:b/>
                <w:color w:val="FFFFFF"/>
                <w:sz w:val="20"/>
              </w:rPr>
              <w:t>Objectif</w:t>
            </w:r>
          </w:p>
        </w:tc>
      </w:tr>
      <w:tr>
        <w:tc>
          <w:tcPr>
            <w:tcW w:type="dxa" w:w="1984"/>
          </w:tcPr>
          <w:p>
            <w:r>
              <w:rPr>
                <w:sz w:val="20"/>
              </w:rPr>
              <w:t>lint</w:t>
            </w:r>
          </w:p>
        </w:tc>
        <w:tc>
          <w:tcPr>
            <w:tcW w:type="dxa" w:w="1701"/>
          </w:tcPr>
          <w:p>
            <w:r>
              <w:rPr>
                <w:sz w:val="20"/>
              </w:rPr>
              <w:t>ruff</w:t>
            </w:r>
          </w:p>
        </w:tc>
        <w:tc>
          <w:tcPr>
            <w:tcW w:type="dxa" w:w="4819"/>
          </w:tcPr>
          <w:p>
            <w:r>
              <w:rPr>
                <w:sz w:val="20"/>
              </w:rPr>
              <w:t>Qualité du code + règles de sécurité (bandit)</w:t>
            </w:r>
          </w:p>
        </w:tc>
      </w:tr>
      <w:tr>
        <w:tc>
          <w:tcPr>
            <w:tcW w:type="dxa" w:w="1984"/>
          </w:tcPr>
          <w:p>
            <w:r>
              <w:rPr>
                <w:sz w:val="20"/>
              </w:rPr>
              <w:t>test</w:t>
            </w:r>
          </w:p>
        </w:tc>
        <w:tc>
          <w:tcPr>
            <w:tcW w:type="dxa" w:w="1701"/>
          </w:tcPr>
          <w:p>
            <w:r>
              <w:rPr>
                <w:sz w:val="20"/>
              </w:rPr>
              <w:t>pytest</w:t>
            </w:r>
          </w:p>
        </w:tc>
        <w:tc>
          <w:tcPr>
            <w:tcW w:type="dxa" w:w="4819"/>
          </w:tcPr>
          <w:p>
            <w:r>
              <w:rPr>
                <w:sz w:val="20"/>
              </w:rPr>
              <w:t>Tests unitaires et d'intégration (PostgreSQL + MinIO)</w:t>
            </w:r>
          </w:p>
        </w:tc>
      </w:tr>
      <w:tr>
        <w:tc>
          <w:tcPr>
            <w:tcW w:type="dxa" w:w="1984"/>
          </w:tcPr>
          <w:p>
            <w:r>
              <w:rPr>
                <w:sz w:val="20"/>
              </w:rPr>
              <w:t>dependency-scan</w:t>
            </w:r>
          </w:p>
        </w:tc>
        <w:tc>
          <w:tcPr>
            <w:tcW w:type="dxa" w:w="1701"/>
          </w:tcPr>
          <w:p>
            <w:r>
              <w:rPr>
                <w:sz w:val="20"/>
              </w:rPr>
              <w:t>pip-audit</w:t>
            </w:r>
          </w:p>
        </w:tc>
        <w:tc>
          <w:tcPr>
            <w:tcW w:type="dxa" w:w="4819"/>
          </w:tcPr>
          <w:p>
            <w:r>
              <w:rPr>
                <w:sz w:val="20"/>
              </w:rPr>
              <w:t>Détection de vulnérabilités dans les dépendances</w:t>
            </w:r>
          </w:p>
        </w:tc>
      </w:tr>
      <w:tr>
        <w:tc>
          <w:tcPr>
            <w:tcW w:type="dxa" w:w="1984"/>
          </w:tcPr>
          <w:p>
            <w:r>
              <w:rPr>
                <w:sz w:val="20"/>
              </w:rPr>
              <w:t>secret-scan</w:t>
            </w:r>
          </w:p>
        </w:tc>
        <w:tc>
          <w:tcPr>
            <w:tcW w:type="dxa" w:w="1701"/>
          </w:tcPr>
          <w:p>
            <w:r>
              <w:rPr>
                <w:sz w:val="20"/>
              </w:rPr>
              <w:t>detect-secrets</w:t>
            </w:r>
          </w:p>
        </w:tc>
        <w:tc>
          <w:tcPr>
            <w:tcW w:type="dxa" w:w="4819"/>
          </w:tcPr>
          <w:p>
            <w:r>
              <w:rPr>
                <w:sz w:val="20"/>
              </w:rPr>
              <w:t>Détection de secrets (clés, mots de passe) dans le code</w:t>
            </w:r>
          </w:p>
        </w:tc>
      </w:tr>
    </w:tbl>
    <w:p/>
    <w:p>
      <w:r>
        <w:t>Le merge n'est autorisé que si les 4 jobs passent. Le pipeline utilise des services PostgreSQL et MinIO identiques à l'environnement Docker Compose.</w:t>
      </w:r>
    </w:p>
    <w:p>
      <w:r>
        <w:br w:type="page"/>
      </w:r>
    </w:p>
    <w:p>
      <w:pPr>
        <w:pStyle w:val="Heading1"/>
      </w:pPr>
      <w:r>
        <w:t>12. IAM — Gestion des accès</w:t>
      </w:r>
    </w:p>
    <w:p>
      <w:pPr>
        <w:pStyle w:val="Heading2"/>
      </w:pPr>
      <w:r>
        <w:t>12.1 Rôle base de données app_user</w:t>
      </w:r>
    </w:p>
    <w:p>
      <w:r>
        <w:t>Le rôle app_user est créé avec les restrictions maximales (moindre privilège) :</w:t>
      </w:r>
    </w:p>
    <w:p>
      <w:pPr>
        <w:spacing w:before="80" w:after="80"/>
        <w:ind w:left="283"/>
        <w:shd w:fill="F1F5F9" w:color="auto" w:val="clear"/>
      </w:pPr>
      <w:r>
        <w:rPr>
          <w:rFonts w:ascii="Consolas" w:hAnsi="Consolas"/>
          <w:color w:val="1E293B"/>
          <w:sz w:val="18"/>
        </w:rPr>
        <w:t>CREATE ROLE app_user LOGIN PASSWORD '...'</w:t>
        <w:br/>
        <w:t xml:space="preserve">    NOSUPERUSER NOCREATEDB NOCREATEROLE NOINHERIT;</w:t>
      </w:r>
    </w:p>
    <w:p>
      <w:pPr>
        <w:pStyle w:val="Heading2"/>
      </w:pPr>
      <w:r>
        <w:t>12.2 Permissions par schéma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701"/>
            <w:shd w:fill="0B1224" w:color="auto" w:val="clear"/>
          </w:tcPr>
          <w:p>
            <w:pPr>
              <w:jc w:val="center"/>
            </w:pPr>
            <w:r>
              <w:rPr>
                <w:b/>
                <w:color w:val="FFFFFF"/>
                <w:sz w:val="20"/>
              </w:rPr>
              <w:t>Schéma</w:t>
            </w:r>
          </w:p>
        </w:tc>
        <w:tc>
          <w:tcPr>
            <w:tcW w:type="dxa" w:w="1134"/>
            <w:shd w:fill="0B1224" w:color="auto" w:val="clear"/>
          </w:tcPr>
          <w:p>
            <w:pPr>
              <w:jc w:val="center"/>
            </w:pPr>
            <w:r>
              <w:rPr>
                <w:b/>
                <w:color w:val="FFFFFF"/>
                <w:sz w:val="20"/>
              </w:rPr>
              <w:t>SELECT</w:t>
            </w:r>
          </w:p>
        </w:tc>
        <w:tc>
          <w:tcPr>
            <w:tcW w:type="dxa" w:w="1134"/>
            <w:shd w:fill="0B1224" w:color="auto" w:val="clear"/>
          </w:tcPr>
          <w:p>
            <w:pPr>
              <w:jc w:val="center"/>
            </w:pPr>
            <w:r>
              <w:rPr>
                <w:b/>
                <w:color w:val="FFFFFF"/>
                <w:sz w:val="20"/>
              </w:rPr>
              <w:t>INSERT</w:t>
            </w:r>
          </w:p>
        </w:tc>
        <w:tc>
          <w:tcPr>
            <w:tcW w:type="dxa" w:w="1134"/>
            <w:shd w:fill="0B1224" w:color="auto" w:val="clear"/>
          </w:tcPr>
          <w:p>
            <w:pPr>
              <w:jc w:val="center"/>
            </w:pPr>
            <w:r>
              <w:rPr>
                <w:b/>
                <w:color w:val="FFFFFF"/>
                <w:sz w:val="20"/>
              </w:rPr>
              <w:t>UPDATE</w:t>
            </w:r>
          </w:p>
        </w:tc>
        <w:tc>
          <w:tcPr>
            <w:tcW w:type="dxa" w:w="1134"/>
            <w:shd w:fill="0B1224" w:color="auto" w:val="clear"/>
          </w:tcPr>
          <w:p>
            <w:pPr>
              <w:jc w:val="center"/>
            </w:pPr>
            <w:r>
              <w:rPr>
                <w:b/>
                <w:color w:val="FFFFFF"/>
                <w:sz w:val="20"/>
              </w:rPr>
              <w:t>DELETE</w:t>
            </w:r>
          </w:p>
        </w:tc>
        <w:tc>
          <w:tcPr>
            <w:tcW w:type="dxa" w:w="1134"/>
            <w:shd w:fill="0B1224" w:color="auto" w:val="clear"/>
          </w:tcPr>
          <w:p>
            <w:pPr>
              <w:jc w:val="center"/>
            </w:pPr>
            <w:r>
              <w:rPr>
                <w:b/>
                <w:color w:val="FFFFFF"/>
                <w:sz w:val="20"/>
              </w:rPr>
              <w:t>DROP</w:t>
            </w:r>
          </w:p>
        </w:tc>
      </w:tr>
      <w:tr>
        <w:tc>
          <w:tcPr>
            <w:tcW w:type="dxa" w:w="1701"/>
          </w:tcPr>
          <w:p>
            <w:r>
              <w:rPr>
                <w:sz w:val="20"/>
              </w:rPr>
              <w:t>identity</w:t>
            </w:r>
          </w:p>
        </w:tc>
        <w:tc>
          <w:tcPr>
            <w:tcW w:type="dxa" w:w="1134"/>
          </w:tcPr>
          <w:p>
            <w:r>
              <w:rPr>
                <w:sz w:val="20"/>
              </w:rPr>
              <w:t>✅</w:t>
            </w:r>
          </w:p>
        </w:tc>
        <w:tc>
          <w:tcPr>
            <w:tcW w:type="dxa" w:w="1134"/>
          </w:tcPr>
          <w:p>
            <w:r>
              <w:rPr>
                <w:sz w:val="20"/>
              </w:rPr>
              <w:t>✅</w:t>
            </w:r>
          </w:p>
        </w:tc>
        <w:tc>
          <w:tcPr>
            <w:tcW w:type="dxa" w:w="1134"/>
          </w:tcPr>
          <w:p>
            <w:r>
              <w:rPr>
                <w:sz w:val="20"/>
              </w:rPr>
              <w:t>❌</w:t>
            </w:r>
          </w:p>
        </w:tc>
        <w:tc>
          <w:tcPr>
            <w:tcW w:type="dxa" w:w="1134"/>
          </w:tcPr>
          <w:p>
            <w:r>
              <w:rPr>
                <w:sz w:val="20"/>
              </w:rPr>
              <w:t>❌</w:t>
            </w:r>
          </w:p>
        </w:tc>
        <w:tc>
          <w:tcPr>
            <w:tcW w:type="dxa" w:w="1134"/>
          </w:tcPr>
          <w:p>
            <w:r>
              <w:rPr>
                <w:sz w:val="20"/>
              </w:rPr>
              <w:t>❌</w:t>
            </w:r>
          </w:p>
        </w:tc>
      </w:tr>
      <w:tr>
        <w:tc>
          <w:tcPr>
            <w:tcW w:type="dxa" w:w="1701"/>
          </w:tcPr>
          <w:p>
            <w:r>
              <w:rPr>
                <w:sz w:val="20"/>
              </w:rPr>
              <w:t>votes</w:t>
            </w:r>
          </w:p>
        </w:tc>
        <w:tc>
          <w:tcPr>
            <w:tcW w:type="dxa" w:w="1134"/>
          </w:tcPr>
          <w:p>
            <w:r>
              <w:rPr>
                <w:sz w:val="20"/>
              </w:rPr>
              <w:t>✅</w:t>
            </w:r>
          </w:p>
        </w:tc>
        <w:tc>
          <w:tcPr>
            <w:tcW w:type="dxa" w:w="1134"/>
          </w:tcPr>
          <w:p>
            <w:r>
              <w:rPr>
                <w:sz w:val="20"/>
              </w:rPr>
              <w:t>✅</w:t>
            </w:r>
          </w:p>
        </w:tc>
        <w:tc>
          <w:tcPr>
            <w:tcW w:type="dxa" w:w="1134"/>
          </w:tcPr>
          <w:p>
            <w:r>
              <w:rPr>
                <w:sz w:val="20"/>
              </w:rPr>
              <w:t>❌</w:t>
            </w:r>
          </w:p>
        </w:tc>
        <w:tc>
          <w:tcPr>
            <w:tcW w:type="dxa" w:w="1134"/>
          </w:tcPr>
          <w:p>
            <w:r>
              <w:rPr>
                <w:sz w:val="20"/>
              </w:rPr>
              <w:t>❌</w:t>
            </w:r>
          </w:p>
        </w:tc>
        <w:tc>
          <w:tcPr>
            <w:tcW w:type="dxa" w:w="1134"/>
          </w:tcPr>
          <w:p>
            <w:r>
              <w:rPr>
                <w:sz w:val="20"/>
              </w:rPr>
              <w:t>❌</w:t>
            </w:r>
          </w:p>
        </w:tc>
      </w:tr>
      <w:tr>
        <w:tc>
          <w:tcPr>
            <w:tcW w:type="dxa" w:w="1701"/>
          </w:tcPr>
          <w:p>
            <w:r>
              <w:rPr>
                <w:sz w:val="20"/>
              </w:rPr>
              <w:t>audit</w:t>
            </w:r>
          </w:p>
        </w:tc>
        <w:tc>
          <w:tcPr>
            <w:tcW w:type="dxa" w:w="1134"/>
          </w:tcPr>
          <w:p>
            <w:r>
              <w:rPr>
                <w:sz w:val="20"/>
              </w:rPr>
              <w:t>✅</w:t>
            </w:r>
          </w:p>
        </w:tc>
        <w:tc>
          <w:tcPr>
            <w:tcW w:type="dxa" w:w="1134"/>
          </w:tcPr>
          <w:p>
            <w:r>
              <w:rPr>
                <w:sz w:val="20"/>
              </w:rPr>
              <w:t>✅</w:t>
            </w:r>
          </w:p>
        </w:tc>
        <w:tc>
          <w:tcPr>
            <w:tcW w:type="dxa" w:w="1134"/>
          </w:tcPr>
          <w:p>
            <w:r>
              <w:rPr>
                <w:sz w:val="20"/>
              </w:rPr>
              <w:t>❌</w:t>
            </w:r>
          </w:p>
        </w:tc>
        <w:tc>
          <w:tcPr>
            <w:tcW w:type="dxa" w:w="1134"/>
          </w:tcPr>
          <w:p>
            <w:r>
              <w:rPr>
                <w:sz w:val="20"/>
              </w:rPr>
              <w:t>❌</w:t>
            </w:r>
          </w:p>
        </w:tc>
        <w:tc>
          <w:tcPr>
            <w:tcW w:type="dxa" w:w="1134"/>
          </w:tcPr>
          <w:p>
            <w:r>
              <w:rPr>
                <w:sz w:val="20"/>
              </w:rPr>
              <w:t>❌</w:t>
            </w:r>
          </w:p>
        </w:tc>
      </w:tr>
      <w:tr>
        <w:tc>
          <w:tcPr>
            <w:tcW w:type="dxa" w:w="1701"/>
          </w:tcPr>
          <w:p>
            <w:r>
              <w:rPr>
                <w:sz w:val="20"/>
              </w:rPr>
              <w:t>photos</w:t>
            </w:r>
          </w:p>
        </w:tc>
        <w:tc>
          <w:tcPr>
            <w:tcW w:type="dxa" w:w="1134"/>
          </w:tcPr>
          <w:p>
            <w:r>
              <w:rPr>
                <w:sz w:val="20"/>
              </w:rPr>
              <w:t>✅</w:t>
            </w:r>
          </w:p>
        </w:tc>
        <w:tc>
          <w:tcPr>
            <w:tcW w:type="dxa" w:w="1134"/>
          </w:tcPr>
          <w:p>
            <w:r>
              <w:rPr>
                <w:sz w:val="20"/>
              </w:rPr>
              <w:t>✅</w:t>
            </w:r>
          </w:p>
        </w:tc>
        <w:tc>
          <w:tcPr>
            <w:tcW w:type="dxa" w:w="1134"/>
          </w:tcPr>
          <w:p>
            <w:r>
              <w:rPr>
                <w:sz w:val="20"/>
              </w:rPr>
              <w:t>❌</w:t>
            </w:r>
          </w:p>
        </w:tc>
        <w:tc>
          <w:tcPr>
            <w:tcW w:type="dxa" w:w="1134"/>
          </w:tcPr>
          <w:p>
            <w:r>
              <w:rPr>
                <w:sz w:val="20"/>
              </w:rPr>
              <w:t>❌</w:t>
            </w:r>
          </w:p>
        </w:tc>
        <w:tc>
          <w:tcPr>
            <w:tcW w:type="dxa" w:w="1134"/>
          </w:tcPr>
          <w:p>
            <w:r>
              <w:rPr>
                <w:sz w:val="20"/>
              </w:rPr>
              <w:t>❌</w:t>
            </w:r>
          </w:p>
        </w:tc>
      </w:tr>
    </w:tbl>
    <w:p/>
    <w:p>
      <w:r>
        <w:t>Aucun droit UPDATE, DELETE ou DROP n'est accordé, garantissant l'immutabilité des données.</w:t>
      </w:r>
    </w:p>
    <w:p>
      <w:pPr>
        <w:pStyle w:val="Heading2"/>
      </w:pPr>
      <w:r>
        <w:t>12.3 Vérification programmatique</w:t>
      </w:r>
    </w:p>
    <w:p>
      <w:r>
        <w:t>L'endpoint /iam/verify interroge les tables systèmes PostgreSQL (pg_roles, has_table_privilege) pour vérifier dynamiquement que le rôle n'a pas de privilèges excessifs.</w:t>
      </w:r>
    </w:p>
    <w:p>
      <w:r>
        <w:br w:type="page"/>
      </w:r>
    </w:p>
    <w:p>
      <w:pPr>
        <w:pStyle w:val="Heading1"/>
      </w:pPr>
      <w:r>
        <w:t>13. Tests et scripts d'audit</w:t>
      </w:r>
    </w:p>
    <w:p>
      <w:pPr>
        <w:pStyle w:val="Heading2"/>
      </w:pPr>
      <w:r>
        <w:t>13.1 Tests automatisés (pytest)</w:t>
      </w:r>
    </w:p>
    <w:tbl>
      <w:tblPr>
        <w:tblStyle w:val="LightGrid-Accent1"/>
        <w:tblW w:type="auto" w:w="0"/>
        <w:jc w:val="center"/>
        <w:tblLook w:firstColumn="1" w:firstRow="1" w:lastColumn="0" w:lastRow="0" w:noHBand="0" w:noVBand="1" w:val="04A0"/>
      </w:tblPr>
      <w:tblGrid>
        <w:gridCol w:w="4320"/>
        <w:gridCol w:w="4320"/>
      </w:tblGrid>
      <w:tr>
        <w:tc>
          <w:tcPr>
            <w:tcW w:type="dxa" w:w="2835"/>
            <w:shd w:fill="0B1224" w:color="auto" w:val="clear"/>
          </w:tcPr>
          <w:p>
            <w:pPr>
              <w:jc w:val="center"/>
            </w:pPr>
            <w:r>
              <w:rPr>
                <w:b/>
                <w:color w:val="FFFFFF"/>
                <w:sz w:val="20"/>
              </w:rPr>
              <w:t>Fichier de test</w:t>
            </w:r>
          </w:p>
        </w:tc>
        <w:tc>
          <w:tcPr>
            <w:tcW w:type="dxa" w:w="5669"/>
            <w:shd w:fill="0B1224" w:color="auto" w:val="clear"/>
          </w:tcPr>
          <w:p>
            <w:pPr>
              <w:jc w:val="center"/>
            </w:pPr>
            <w:r>
              <w:rPr>
                <w:b/>
                <w:color w:val="FFFFFF"/>
                <w:sz w:val="20"/>
              </w:rPr>
              <w:t>Couverture</w:t>
            </w:r>
          </w:p>
        </w:tc>
      </w:tr>
      <w:tr>
        <w:tc>
          <w:tcPr>
            <w:tcW w:type="dxa" w:w="2835"/>
          </w:tcPr>
          <w:p>
            <w:r>
              <w:rPr>
                <w:sz w:val="20"/>
              </w:rPr>
              <w:t>test_health.py</w:t>
            </w:r>
          </w:p>
        </w:tc>
        <w:tc>
          <w:tcPr>
            <w:tcW w:type="dxa" w:w="5669"/>
          </w:tcPr>
          <w:p>
            <w:r>
              <w:rPr>
                <w:sz w:val="20"/>
              </w:rPr>
              <w:t>Endpoint health, connectivité DB</w:t>
            </w:r>
          </w:p>
        </w:tc>
      </w:tr>
      <w:tr>
        <w:tc>
          <w:tcPr>
            <w:tcW w:type="dxa" w:w="2835"/>
          </w:tcPr>
          <w:p>
            <w:r>
              <w:rPr>
                <w:sz w:val="20"/>
              </w:rPr>
              <w:t>test_votes_send.py</w:t>
            </w:r>
          </w:p>
        </w:tc>
        <w:tc>
          <w:tcPr>
            <w:tcW w:type="dxa" w:w="5669"/>
          </w:tcPr>
          <w:p>
            <w:r>
              <w:rPr>
                <w:sz w:val="20"/>
              </w:rPr>
              <w:t>Soumission vote, stockage ciphertext, audit log, hashage</w:t>
            </w:r>
          </w:p>
        </w:tc>
      </w:tr>
      <w:tr>
        <w:tc>
          <w:tcPr>
            <w:tcW w:type="dxa" w:w="2835"/>
          </w:tcPr>
          <w:p>
            <w:r>
              <w:rPr>
                <w:sz w:val="20"/>
              </w:rPr>
              <w:t>test_votes_aggregate.py</w:t>
            </w:r>
          </w:p>
        </w:tc>
        <w:tc>
          <w:tcPr>
            <w:tcW w:type="dxa" w:w="5669"/>
          </w:tcPr>
          <w:p>
            <w:r>
              <w:rPr>
                <w:sz w:val="20"/>
              </w:rPr>
              <w:t>Agrégation homomorphe Paillier, cas sans vote</w:t>
            </w:r>
          </w:p>
        </w:tc>
      </w:tr>
      <w:tr>
        <w:tc>
          <w:tcPr>
            <w:tcW w:type="dxa" w:w="2835"/>
          </w:tcPr>
          <w:p>
            <w:r>
              <w:rPr>
                <w:sz w:val="20"/>
              </w:rPr>
              <w:t>test_upload_photo.py</w:t>
            </w:r>
          </w:p>
        </w:tc>
        <w:tc>
          <w:tcPr>
            <w:tcW w:type="dxa" w:w="5669"/>
          </w:tcPr>
          <w:p>
            <w:r>
              <w:rPr>
                <w:sz w:val="20"/>
              </w:rPr>
              <w:t>Upload photo AES-GCM, stockage MinIO, métadonnées</w:t>
            </w:r>
          </w:p>
        </w:tc>
      </w:tr>
      <w:tr>
        <w:tc>
          <w:tcPr>
            <w:tcW w:type="dxa" w:w="2835"/>
          </w:tcPr>
          <w:p>
            <w:r>
              <w:rPr>
                <w:sz w:val="20"/>
              </w:rPr>
              <w:t>test_audit_chain.py</w:t>
            </w:r>
          </w:p>
        </w:tc>
        <w:tc>
          <w:tcPr>
            <w:tcW w:type="dxa" w:w="5669"/>
          </w:tcPr>
          <w:p>
            <w:r>
              <w:rPr>
                <w:sz w:val="20"/>
              </w:rPr>
              <w:t>Hash-chain valide, détection corruption</w:t>
            </w:r>
          </w:p>
        </w:tc>
      </w:tr>
      <w:tr>
        <w:tc>
          <w:tcPr>
            <w:tcW w:type="dxa" w:w="2835"/>
          </w:tcPr>
          <w:p>
            <w:r>
              <w:rPr>
                <w:sz w:val="20"/>
              </w:rPr>
              <w:t>test_db_models.py</w:t>
            </w:r>
          </w:p>
        </w:tc>
        <w:tc>
          <w:tcPr>
            <w:tcW w:type="dxa" w:w="5669"/>
          </w:tcPr>
          <w:p>
            <w:r>
              <w:rPr>
                <w:sz w:val="20"/>
              </w:rPr>
              <w:t>Insertion/lecture dans les silos séparés</w:t>
            </w:r>
          </w:p>
        </w:tc>
      </w:tr>
      <w:tr>
        <w:tc>
          <w:tcPr>
            <w:tcW w:type="dxa" w:w="2835"/>
          </w:tcPr>
          <w:p>
            <w:r>
              <w:rPr>
                <w:sz w:val="20"/>
              </w:rPr>
              <w:t>test_paillier.py</w:t>
            </w:r>
          </w:p>
        </w:tc>
        <w:tc>
          <w:tcPr>
            <w:tcW w:type="dxa" w:w="5669"/>
          </w:tcPr>
          <w:p>
            <w:r>
              <w:rPr>
                <w:sz w:val="20"/>
              </w:rPr>
              <w:t>Encrypt/decrypt round-trip, addition homomorphe</w:t>
            </w:r>
          </w:p>
        </w:tc>
      </w:tr>
      <w:tr>
        <w:tc>
          <w:tcPr>
            <w:tcW w:type="dxa" w:w="2835"/>
          </w:tcPr>
          <w:p>
            <w:r>
              <w:rPr>
                <w:sz w:val="20"/>
              </w:rPr>
              <w:t>test_iam.py</w:t>
            </w:r>
          </w:p>
        </w:tc>
        <w:tc>
          <w:tcPr>
            <w:tcW w:type="dxa" w:w="5669"/>
          </w:tcPr>
          <w:p>
            <w:r>
              <w:rPr>
                <w:sz w:val="20"/>
              </w:rPr>
              <w:t>Vérification moindre privilège du rôle DB</w:t>
            </w:r>
          </w:p>
        </w:tc>
      </w:tr>
    </w:tbl>
    <w:p/>
    <w:p>
      <w:pPr>
        <w:pStyle w:val="Heading2"/>
      </w:pPr>
      <w:r>
        <w:t>13.2 Scripts d'audit de sécurité</w:t>
      </w:r>
    </w:p>
    <w:p>
      <w:r>
        <w:t>6 scripts automatisés vérifient la conformité continue du système :</w:t>
      </w:r>
    </w:p>
    <w:tbl>
      <w:tblPr>
        <w:tblStyle w:val="LightGrid-Accent1"/>
        <w:tblW w:type="auto" w:w="0"/>
        <w:jc w:val="center"/>
        <w:tblLook w:firstColumn="1" w:firstRow="1" w:lastColumn="0" w:lastRow="0" w:noHBand="0" w:noVBand="1" w:val="04A0"/>
      </w:tblPr>
      <w:tblGrid>
        <w:gridCol w:w="4320"/>
        <w:gridCol w:w="4320"/>
      </w:tblGrid>
      <w:tr>
        <w:tc>
          <w:tcPr>
            <w:tcW w:type="dxa" w:w="3118"/>
            <w:shd w:fill="0B1224" w:color="auto" w:val="clear"/>
          </w:tcPr>
          <w:p>
            <w:pPr>
              <w:jc w:val="center"/>
            </w:pPr>
            <w:r>
              <w:rPr>
                <w:b/>
                <w:color w:val="FFFFFF"/>
                <w:sz w:val="20"/>
              </w:rPr>
              <w:t>Script</w:t>
            </w:r>
          </w:p>
        </w:tc>
        <w:tc>
          <w:tcPr>
            <w:tcW w:type="dxa" w:w="5386"/>
            <w:shd w:fill="0B1224" w:color="auto" w:val="clear"/>
          </w:tcPr>
          <w:p>
            <w:pPr>
              <w:jc w:val="center"/>
            </w:pPr>
            <w:r>
              <w:rPr>
                <w:b/>
                <w:color w:val="FFFFFF"/>
                <w:sz w:val="20"/>
              </w:rPr>
              <w:t>Vérification</w:t>
            </w:r>
          </w:p>
        </w:tc>
      </w:tr>
      <w:tr>
        <w:tc>
          <w:tcPr>
            <w:tcW w:type="dxa" w:w="3118"/>
          </w:tcPr>
          <w:p>
            <w:r>
              <w:rPr>
                <w:sz w:val="20"/>
              </w:rPr>
              <w:t>check_votes_encrypted.py</w:t>
            </w:r>
          </w:p>
        </w:tc>
        <w:tc>
          <w:tcPr>
            <w:tcW w:type="dxa" w:w="5386"/>
          </w:tcPr>
          <w:p>
            <w:r>
              <w:rPr>
                <w:sz w:val="20"/>
              </w:rPr>
              <w:t>Aucun vote stocké en clair (0 ou 1 brut)</w:t>
            </w:r>
          </w:p>
        </w:tc>
      </w:tr>
      <w:tr>
        <w:tc>
          <w:tcPr>
            <w:tcW w:type="dxa" w:w="3118"/>
          </w:tcPr>
          <w:p>
            <w:r>
              <w:rPr>
                <w:sz w:val="20"/>
              </w:rPr>
              <w:t>check_photos_encrypted.py</w:t>
            </w:r>
          </w:p>
        </w:tc>
        <w:tc>
          <w:tcPr>
            <w:tcW w:type="dxa" w:w="5386"/>
          </w:tcPr>
          <w:p>
            <w:r>
              <w:rPr>
                <w:sz w:val="20"/>
              </w:rPr>
              <w:t>Chaque photo possède nonce, tag, key_id, algorithme valide</w:t>
            </w:r>
          </w:p>
        </w:tc>
      </w:tr>
      <w:tr>
        <w:tc>
          <w:tcPr>
            <w:tcW w:type="dxa" w:w="3118"/>
          </w:tcPr>
          <w:p>
            <w:r>
              <w:rPr>
                <w:sz w:val="20"/>
              </w:rPr>
              <w:t>check_iam.py</w:t>
            </w:r>
          </w:p>
        </w:tc>
        <w:tc>
          <w:tcPr>
            <w:tcW w:type="dxa" w:w="5386"/>
          </w:tcPr>
          <w:p>
            <w:r>
              <w:rPr>
                <w:sz w:val="20"/>
              </w:rPr>
              <w:t>Rôle DB non-superuser, grants conformes</w:t>
            </w:r>
          </w:p>
        </w:tc>
      </w:tr>
      <w:tr>
        <w:tc>
          <w:tcPr>
            <w:tcW w:type="dxa" w:w="3118"/>
          </w:tcPr>
          <w:p>
            <w:r>
              <w:rPr>
                <w:sz w:val="20"/>
              </w:rPr>
              <w:t>check_hash_chain.py</w:t>
            </w:r>
          </w:p>
        </w:tc>
        <w:tc>
          <w:tcPr>
            <w:tcW w:type="dxa" w:w="5386"/>
          </w:tcPr>
          <w:p>
            <w:r>
              <w:rPr>
                <w:sz w:val="20"/>
              </w:rPr>
              <w:t>Chaîne d'audit intègre (prev_hash correct)</w:t>
            </w:r>
          </w:p>
        </w:tc>
      </w:tr>
      <w:tr>
        <w:tc>
          <w:tcPr>
            <w:tcW w:type="dxa" w:w="3118"/>
          </w:tcPr>
          <w:p>
            <w:r>
              <w:rPr>
                <w:sz w:val="20"/>
              </w:rPr>
              <w:t>check_network.py</w:t>
            </w:r>
          </w:p>
        </w:tc>
        <w:tc>
          <w:tcPr>
            <w:tcW w:type="dxa" w:w="5386"/>
          </w:tcPr>
          <w:p>
            <w:r>
              <w:rPr>
                <w:sz w:val="20"/>
              </w:rPr>
              <w:t>Seuls les ports attendus sont exposés</w:t>
            </w:r>
          </w:p>
        </w:tc>
      </w:tr>
      <w:tr>
        <w:tc>
          <w:tcPr>
            <w:tcW w:type="dxa" w:w="3118"/>
          </w:tcPr>
          <w:p>
            <w:r>
              <w:rPr>
                <w:sz w:val="20"/>
              </w:rPr>
              <w:t>run_all_audits.py</w:t>
            </w:r>
          </w:p>
        </w:tc>
        <w:tc>
          <w:tcPr>
            <w:tcW w:type="dxa" w:w="5386"/>
          </w:tcPr>
          <w:p>
            <w:r>
              <w:rPr>
                <w:sz w:val="20"/>
              </w:rPr>
              <w:t>Lance tous les audits, produit un rapport JSON</w:t>
            </w:r>
          </w:p>
        </w:tc>
      </w:tr>
    </w:tbl>
    <w:p/>
    <w:p>
      <w:r>
        <w:br w:type="page"/>
      </w:r>
    </w:p>
    <w:p>
      <w:pPr>
        <w:pStyle w:val="Heading1"/>
      </w:pPr>
      <w:r>
        <w:t>14. Conformité et bilan</w:t>
      </w:r>
    </w:p>
    <w:p>
      <w:pPr>
        <w:pStyle w:val="Heading2"/>
      </w:pPr>
      <w:r>
        <w:t>14.1 Conformité RGPD et ISO 27001</w:t>
      </w:r>
    </w:p>
    <w:tbl>
      <w:tblPr>
        <w:tblStyle w:val="LightGrid-Accent1"/>
        <w:tblW w:type="auto" w:w="0"/>
        <w:jc w:val="center"/>
        <w:tblLook w:firstColumn="1" w:firstRow="1" w:lastColumn="0" w:lastRow="0" w:noHBand="0" w:noVBand="1" w:val="04A0"/>
      </w:tblPr>
      <w:tblGrid>
        <w:gridCol w:w="4320"/>
        <w:gridCol w:w="4320"/>
      </w:tblGrid>
      <w:tr>
        <w:tc>
          <w:tcPr>
            <w:tcW w:type="dxa" w:w="2835"/>
            <w:shd w:fill="0B1224" w:color="auto" w:val="clear"/>
          </w:tcPr>
          <w:p>
            <w:pPr>
              <w:jc w:val="center"/>
            </w:pPr>
            <w:r>
              <w:rPr>
                <w:b/>
                <w:color w:val="FFFFFF"/>
                <w:sz w:val="20"/>
              </w:rPr>
              <w:t>Exigence</w:t>
            </w:r>
          </w:p>
        </w:tc>
        <w:tc>
          <w:tcPr>
            <w:tcW w:type="dxa" w:w="5669"/>
            <w:shd w:fill="0B1224" w:color="auto" w:val="clear"/>
          </w:tcPr>
          <w:p>
            <w:pPr>
              <w:jc w:val="center"/>
            </w:pPr>
            <w:r>
              <w:rPr>
                <w:b/>
                <w:color w:val="FFFFFF"/>
                <w:sz w:val="20"/>
              </w:rPr>
              <w:t>Implémentation</w:t>
            </w:r>
          </w:p>
        </w:tc>
      </w:tr>
      <w:tr>
        <w:tc>
          <w:tcPr>
            <w:tcW w:type="dxa" w:w="2835"/>
          </w:tcPr>
          <w:p>
            <w:r>
              <w:rPr>
                <w:sz w:val="20"/>
              </w:rPr>
              <w:t>RGPD — Pseudonymisation</w:t>
            </w:r>
          </w:p>
        </w:tc>
        <w:tc>
          <w:tcPr>
            <w:tcW w:type="dxa" w:w="5669"/>
          </w:tcPr>
          <w:p>
            <w:r>
              <w:rPr>
                <w:sz w:val="20"/>
              </w:rPr>
              <w:t>Hashage SHA-256 des identifiants participants</w:t>
            </w:r>
          </w:p>
        </w:tc>
      </w:tr>
      <w:tr>
        <w:tc>
          <w:tcPr>
            <w:tcW w:type="dxa" w:w="2835"/>
          </w:tcPr>
          <w:p>
            <w:r>
              <w:rPr>
                <w:sz w:val="20"/>
              </w:rPr>
              <w:t>RGPD — Minimisation</w:t>
            </w:r>
          </w:p>
        </w:tc>
        <w:tc>
          <w:tcPr>
            <w:tcW w:type="dxa" w:w="5669"/>
          </w:tcPr>
          <w:p>
            <w:r>
              <w:rPr>
                <w:sz w:val="20"/>
              </w:rPr>
              <w:t>Seules les données nécessaires sont collectées</w:t>
            </w:r>
          </w:p>
        </w:tc>
      </w:tr>
      <w:tr>
        <w:tc>
          <w:tcPr>
            <w:tcW w:type="dxa" w:w="2835"/>
          </w:tcPr>
          <w:p>
            <w:r>
              <w:rPr>
                <w:sz w:val="20"/>
              </w:rPr>
              <w:t>RGPD — Chiffrement</w:t>
            </w:r>
          </w:p>
        </w:tc>
        <w:tc>
          <w:tcPr>
            <w:tcW w:type="dxa" w:w="5669"/>
          </w:tcPr>
          <w:p>
            <w:r>
              <w:rPr>
                <w:sz w:val="20"/>
              </w:rPr>
              <w:t>Paillier (votes), AES-GCM (photos), séparation silos</w:t>
            </w:r>
          </w:p>
        </w:tc>
      </w:tr>
      <w:tr>
        <w:tc>
          <w:tcPr>
            <w:tcW w:type="dxa" w:w="2835"/>
          </w:tcPr>
          <w:p>
            <w:r>
              <w:rPr>
                <w:sz w:val="20"/>
              </w:rPr>
              <w:t>ISO 27001 — Contrôle accès</w:t>
            </w:r>
          </w:p>
        </w:tc>
        <w:tc>
          <w:tcPr>
            <w:tcW w:type="dxa" w:w="5669"/>
          </w:tcPr>
          <w:p>
            <w:r>
              <w:rPr>
                <w:sz w:val="20"/>
              </w:rPr>
              <w:t>IAM moindre privilège, rôles DB restreints</w:t>
            </w:r>
          </w:p>
        </w:tc>
      </w:tr>
      <w:tr>
        <w:tc>
          <w:tcPr>
            <w:tcW w:type="dxa" w:w="2835"/>
          </w:tcPr>
          <w:p>
            <w:r>
              <w:rPr>
                <w:sz w:val="20"/>
              </w:rPr>
              <w:t>ISO 27001 — Audit trail</w:t>
            </w:r>
          </w:p>
        </w:tc>
        <w:tc>
          <w:tcPr>
            <w:tcW w:type="dxa" w:w="5669"/>
          </w:tcPr>
          <w:p>
            <w:r>
              <w:rPr>
                <w:sz w:val="20"/>
              </w:rPr>
              <w:t>Hash-chain immuable, journalisation complète</w:t>
            </w:r>
          </w:p>
        </w:tc>
      </w:tr>
      <w:tr>
        <w:tc>
          <w:tcPr>
            <w:tcW w:type="dxa" w:w="2835"/>
          </w:tcPr>
          <w:p>
            <w:r>
              <w:rPr>
                <w:sz w:val="20"/>
              </w:rPr>
              <w:t>ISO 27001 — Gestion clés</w:t>
            </w:r>
          </w:p>
        </w:tc>
        <w:tc>
          <w:tcPr>
            <w:tcW w:type="dxa" w:w="5669"/>
          </w:tcPr>
          <w:p>
            <w:r>
              <w:rPr>
                <w:sz w:val="20"/>
              </w:rPr>
              <w:t>key_id versionné, rotation prévue</w:t>
            </w:r>
          </w:p>
        </w:tc>
      </w:tr>
      <w:tr>
        <w:tc>
          <w:tcPr>
            <w:tcW w:type="dxa" w:w="2835"/>
          </w:tcPr>
          <w:p>
            <w:r>
              <w:rPr>
                <w:sz w:val="20"/>
              </w:rPr>
              <w:t>Disponibilité</w:t>
            </w:r>
          </w:p>
        </w:tc>
        <w:tc>
          <w:tcPr>
            <w:tcW w:type="dxa" w:w="5669"/>
          </w:tcPr>
          <w:p>
            <w:r>
              <w:rPr>
                <w:sz w:val="20"/>
              </w:rPr>
              <w:t>Mode offline PWA, health checks Docker, restart auto</w:t>
            </w:r>
          </w:p>
        </w:tc>
      </w:tr>
      <w:tr>
        <w:tc>
          <w:tcPr>
            <w:tcW w:type="dxa" w:w="2835"/>
          </w:tcPr>
          <w:p>
            <w:r>
              <w:rPr>
                <w:sz w:val="20"/>
              </w:rPr>
              <w:t>Non-répudiation</w:t>
            </w:r>
          </w:p>
        </w:tc>
        <w:tc>
          <w:tcPr>
            <w:tcW w:type="dxa" w:w="5669"/>
          </w:tcPr>
          <w:p>
            <w:r>
              <w:rPr>
                <w:sz w:val="20"/>
              </w:rPr>
              <w:t>Audit logs avec agent_id + timestamp</w:t>
            </w:r>
          </w:p>
        </w:tc>
      </w:tr>
    </w:tbl>
    <w:p/>
    <w:p>
      <w:pPr>
        <w:pStyle w:val="Heading2"/>
      </w:pPr>
      <w:r>
        <w:t>14.2 Bilan des fonctionnalités</w:t>
      </w:r>
    </w:p>
    <w:tbl>
      <w:tblPr>
        <w:tblStyle w:val="LightGrid-Accent1"/>
        <w:tblW w:type="auto" w:w="0"/>
        <w:jc w:val="center"/>
        <w:tblLook w:firstColumn="1" w:firstRow="1" w:lastColumn="0" w:lastRow="0" w:noHBand="0" w:noVBand="1" w:val="04A0"/>
      </w:tblPr>
      <w:tblGrid>
        <w:gridCol w:w="4320"/>
        <w:gridCol w:w="4320"/>
      </w:tblGrid>
      <w:tr>
        <w:tc>
          <w:tcPr>
            <w:tcW w:type="dxa" w:w="3969"/>
            <w:shd w:fill="0B1224" w:color="auto" w:val="clear"/>
          </w:tcPr>
          <w:p>
            <w:pPr>
              <w:jc w:val="center"/>
            </w:pPr>
            <w:r>
              <w:rPr>
                <w:b/>
                <w:color w:val="FFFFFF"/>
                <w:sz w:val="20"/>
              </w:rPr>
              <w:t>Fonctionnalité</w:t>
            </w:r>
          </w:p>
        </w:tc>
        <w:tc>
          <w:tcPr>
            <w:tcW w:type="dxa" w:w="4535"/>
            <w:shd w:fill="0B1224" w:color="auto" w:val="clear"/>
          </w:tcPr>
          <w:p>
            <w:pPr>
              <w:jc w:val="center"/>
            </w:pPr>
            <w:r>
              <w:rPr>
                <w:b/>
                <w:color w:val="FFFFFF"/>
                <w:sz w:val="20"/>
              </w:rPr>
              <w:t>Statut</w:t>
            </w:r>
          </w:p>
        </w:tc>
      </w:tr>
      <w:tr>
        <w:tc>
          <w:tcPr>
            <w:tcW w:type="dxa" w:w="3969"/>
          </w:tcPr>
          <w:p>
            <w:r>
              <w:rPr>
                <w:sz w:val="20"/>
              </w:rPr>
              <w:t>Collecte réponses binaires</w:t>
            </w:r>
          </w:p>
        </w:tc>
        <w:tc>
          <w:tcPr>
            <w:tcW w:type="dxa" w:w="4535"/>
          </w:tcPr>
          <w:p>
            <w:r>
              <w:rPr>
                <w:sz w:val="20"/>
              </w:rPr>
              <w:t>✅ Implémenté</w:t>
            </w:r>
          </w:p>
        </w:tc>
      </w:tr>
      <w:tr>
        <w:tc>
          <w:tcPr>
            <w:tcW w:type="dxa" w:w="3969"/>
          </w:tcPr>
          <w:p>
            <w:r>
              <w:rPr>
                <w:sz w:val="20"/>
              </w:rPr>
              <w:t>Scan QR codes (question + participant)</w:t>
            </w:r>
          </w:p>
        </w:tc>
        <w:tc>
          <w:tcPr>
            <w:tcW w:type="dxa" w:w="4535"/>
          </w:tcPr>
          <w:p>
            <w:r>
              <w:rPr>
                <w:sz w:val="20"/>
              </w:rPr>
              <w:t>✅ Implémenté</w:t>
            </w:r>
          </w:p>
        </w:tc>
      </w:tr>
      <w:tr>
        <w:tc>
          <w:tcPr>
            <w:tcW w:type="dxa" w:w="3969"/>
          </w:tcPr>
          <w:p>
            <w:r>
              <w:rPr>
                <w:sz w:val="20"/>
              </w:rPr>
              <w:t>Chiffrement homomorphe Paillier</w:t>
            </w:r>
          </w:p>
        </w:tc>
        <w:tc>
          <w:tcPr>
            <w:tcW w:type="dxa" w:w="4535"/>
          </w:tcPr>
          <w:p>
            <w:r>
              <w:rPr>
                <w:sz w:val="20"/>
              </w:rPr>
              <w:t>✅ Implémenté (client + serveur)</w:t>
            </w:r>
          </w:p>
        </w:tc>
      </w:tr>
      <w:tr>
        <w:tc>
          <w:tcPr>
            <w:tcW w:type="dxa" w:w="3969"/>
          </w:tcPr>
          <w:p>
            <w:r>
              <w:rPr>
                <w:sz w:val="20"/>
              </w:rPr>
              <w:t>Agrégation sans déchiffrement</w:t>
            </w:r>
          </w:p>
        </w:tc>
        <w:tc>
          <w:tcPr>
            <w:tcW w:type="dxa" w:w="4535"/>
          </w:tcPr>
          <w:p>
            <w:r>
              <w:rPr>
                <w:sz w:val="20"/>
              </w:rPr>
              <w:t>✅ Implémenté</w:t>
            </w:r>
          </w:p>
        </w:tc>
      </w:tr>
      <w:tr>
        <w:tc>
          <w:tcPr>
            <w:tcW w:type="dxa" w:w="3969"/>
          </w:tcPr>
          <w:p>
            <w:r>
              <w:rPr>
                <w:sz w:val="20"/>
              </w:rPr>
              <w:t>Chiffrement photos AES-256-GCM côté client</w:t>
            </w:r>
          </w:p>
        </w:tc>
        <w:tc>
          <w:tcPr>
            <w:tcW w:type="dxa" w:w="4535"/>
          </w:tcPr>
          <w:p>
            <w:r>
              <w:rPr>
                <w:sz w:val="20"/>
              </w:rPr>
              <w:t>✅ Implémenté</w:t>
            </w:r>
          </w:p>
        </w:tc>
      </w:tr>
      <w:tr>
        <w:tc>
          <w:tcPr>
            <w:tcW w:type="dxa" w:w="3969"/>
          </w:tcPr>
          <w:p>
            <w:r>
              <w:rPr>
                <w:sz w:val="20"/>
              </w:rPr>
              <w:t>Stockage séparé en silos</w:t>
            </w:r>
          </w:p>
        </w:tc>
        <w:tc>
          <w:tcPr>
            <w:tcW w:type="dxa" w:w="4535"/>
          </w:tcPr>
          <w:p>
            <w:r>
              <w:rPr>
                <w:sz w:val="20"/>
              </w:rPr>
              <w:t>✅ Implémenté (4 schémas + MinIO)</w:t>
            </w:r>
          </w:p>
        </w:tc>
      </w:tr>
      <w:tr>
        <w:tc>
          <w:tcPr>
            <w:tcW w:type="dxa" w:w="3969"/>
          </w:tcPr>
          <w:p>
            <w:r>
              <w:rPr>
                <w:sz w:val="20"/>
              </w:rPr>
              <w:t>Hashage identifiants</w:t>
            </w:r>
          </w:p>
        </w:tc>
        <w:tc>
          <w:tcPr>
            <w:tcW w:type="dxa" w:w="4535"/>
          </w:tcPr>
          <w:p>
            <w:r>
              <w:rPr>
                <w:sz w:val="20"/>
              </w:rPr>
              <w:t>✅ Implémenté (SHA-256)</w:t>
            </w:r>
          </w:p>
        </w:tc>
      </w:tr>
      <w:tr>
        <w:tc>
          <w:tcPr>
            <w:tcW w:type="dxa" w:w="3969"/>
          </w:tcPr>
          <w:p>
            <w:r>
              <w:rPr>
                <w:sz w:val="20"/>
              </w:rPr>
              <w:t>Journalisation immuable (hash-chain)</w:t>
            </w:r>
          </w:p>
        </w:tc>
        <w:tc>
          <w:tcPr>
            <w:tcW w:type="dxa" w:w="4535"/>
          </w:tcPr>
          <w:p>
            <w:r>
              <w:rPr>
                <w:sz w:val="20"/>
              </w:rPr>
              <w:t>✅ Implémenté</w:t>
            </w:r>
          </w:p>
        </w:tc>
      </w:tr>
      <w:tr>
        <w:tc>
          <w:tcPr>
            <w:tcW w:type="dxa" w:w="3969"/>
          </w:tcPr>
          <w:p>
            <w:r>
              <w:rPr>
                <w:sz w:val="20"/>
              </w:rPr>
              <w:t>IAM moindre privilège</w:t>
            </w:r>
          </w:p>
        </w:tc>
        <w:tc>
          <w:tcPr>
            <w:tcW w:type="dxa" w:w="4535"/>
          </w:tcPr>
          <w:p>
            <w:r>
              <w:rPr>
                <w:sz w:val="20"/>
              </w:rPr>
              <w:t>✅ Implémenté</w:t>
            </w:r>
          </w:p>
        </w:tc>
      </w:tr>
      <w:tr>
        <w:tc>
          <w:tcPr>
            <w:tcW w:type="dxa" w:w="3969"/>
          </w:tcPr>
          <w:p>
            <w:r>
              <w:rPr>
                <w:sz w:val="20"/>
              </w:rPr>
              <w:t>CI/CD pipeline</w:t>
            </w:r>
          </w:p>
        </w:tc>
        <w:tc>
          <w:tcPr>
            <w:tcW w:type="dxa" w:w="4535"/>
          </w:tcPr>
          <w:p>
            <w:r>
              <w:rPr>
                <w:sz w:val="20"/>
              </w:rPr>
              <w:t>✅ Implémenté (4 jobs)</w:t>
            </w:r>
          </w:p>
        </w:tc>
      </w:tr>
      <w:tr>
        <w:tc>
          <w:tcPr>
            <w:tcW w:type="dxa" w:w="3969"/>
          </w:tcPr>
          <w:p>
            <w:r>
              <w:rPr>
                <w:sz w:val="20"/>
              </w:rPr>
              <w:t>Scripts d'audit automatisés</w:t>
            </w:r>
          </w:p>
        </w:tc>
        <w:tc>
          <w:tcPr>
            <w:tcW w:type="dxa" w:w="4535"/>
          </w:tcPr>
          <w:p>
            <w:r>
              <w:rPr>
                <w:sz w:val="20"/>
              </w:rPr>
              <w:t>✅ Implémenté (6 scripts)</w:t>
            </w:r>
          </w:p>
        </w:tc>
      </w:tr>
      <w:tr>
        <w:tc>
          <w:tcPr>
            <w:tcW w:type="dxa" w:w="3969"/>
          </w:tcPr>
          <w:p>
            <w:r>
              <w:rPr>
                <w:sz w:val="20"/>
              </w:rPr>
              <w:t>Mode offline + synchronisation</w:t>
            </w:r>
          </w:p>
        </w:tc>
        <w:tc>
          <w:tcPr>
            <w:tcW w:type="dxa" w:w="4535"/>
          </w:tcPr>
          <w:p>
            <w:r>
              <w:rPr>
                <w:sz w:val="20"/>
              </w:rPr>
              <w:t>✅ Implémenté</w:t>
            </w:r>
          </w:p>
        </w:tc>
      </w:tr>
      <w:tr>
        <w:tc>
          <w:tcPr>
            <w:tcW w:type="dxa" w:w="3969"/>
          </w:tcPr>
          <w:p>
            <w:r>
              <w:rPr>
                <w:sz w:val="20"/>
              </w:rPr>
              <w:t>Headers de sécurité HTTP</w:t>
            </w:r>
          </w:p>
        </w:tc>
        <w:tc>
          <w:tcPr>
            <w:tcW w:type="dxa" w:w="4535"/>
          </w:tcPr>
          <w:p>
            <w:r>
              <w:rPr>
                <w:sz w:val="20"/>
              </w:rPr>
              <w:t>✅ Implémenté</w:t>
            </w:r>
          </w:p>
        </w:tc>
      </w:tr>
      <w:tr>
        <w:tc>
          <w:tcPr>
            <w:tcW w:type="dxa" w:w="3969"/>
          </w:tcPr>
          <w:p>
            <w:r>
              <w:rPr>
                <w:sz w:val="20"/>
              </w:rPr>
              <w:t>Documentation API (Swagger)</w:t>
            </w:r>
          </w:p>
        </w:tc>
        <w:tc>
          <w:tcPr>
            <w:tcW w:type="dxa" w:w="4535"/>
          </w:tcPr>
          <w:p>
            <w:r>
              <w:rPr>
                <w:sz w:val="20"/>
              </w:rPr>
              <w:t>✅ Auto-générée</w:t>
            </w:r>
          </w:p>
        </w:tc>
      </w:tr>
      <w:tr>
        <w:tc>
          <w:tcPr>
            <w:tcW w:type="dxa" w:w="3969"/>
          </w:tcPr>
          <w:p>
            <w:r>
              <w:rPr>
                <w:sz w:val="20"/>
              </w:rPr>
              <w:t>Tests automatisés</w:t>
            </w:r>
          </w:p>
        </w:tc>
        <w:tc>
          <w:tcPr>
            <w:tcW w:type="dxa" w:w="4535"/>
          </w:tcPr>
          <w:p>
            <w:r>
              <w:rPr>
                <w:sz w:val="20"/>
              </w:rPr>
              <w:t>✅ 8 fichiers de tests</w:t>
            </w:r>
          </w:p>
        </w:tc>
      </w:tr>
    </w:tbl>
    <w:p/>
    <w:p/>
    <w:p/>
    <w:p>
      <w:pPr>
        <w:jc w:val="center"/>
      </w:pPr>
      <w:r>
        <w:rPr>
          <w:i/>
          <w:color w:val="94A3B8"/>
          <w:sz w:val="24"/>
        </w:rPr>
        <w:t>— Fin du rapport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B1224"/>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B1224"/>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B122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