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Matriz de Rastreabilidade</w:t>
      </w:r>
    </w:p>
    <w:tbl>
      <w:tblPr>
        <w:tblStyle w:val="Table1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485"/>
        <w:gridCol w:w="1605"/>
        <w:gridCol w:w="1605"/>
        <w:gridCol w:w="1605"/>
        <w:gridCol w:w="1605"/>
        <w:tblGridChange w:id="0">
          <w:tblGrid>
            <w:gridCol w:w="1725"/>
            <w:gridCol w:w="1485"/>
            <w:gridCol w:w="1605"/>
            <w:gridCol w:w="1605"/>
            <w:gridCol w:w="1605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SSS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SSS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SSS03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SSS 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SSS 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 01 Cadastro de Pacientes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 02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Edição do cadastro dos Pacientes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 03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Deletar cadastro dos Pacientes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 04 Consultar 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 05 Cadastro de Histórico Médico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 06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Atualização do Histórico Médico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 07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Deletar o Histórico Médico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 08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Consultar Histórico Médico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 09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de Avaliação 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 10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Edição da Avaliação 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 11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Deletar Avaliação 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 12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Avaliação 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 13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Histórico da evolução 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 14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Edição do Histórico de evolução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 15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o Histórico da evolução 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 16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Agendamento de Consultas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 17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Cancelamento de Consultas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 18 Gerenciamento de Disponibilidade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 19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os Agendamentos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 20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Criação de Prontuário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 21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Edição de prontuário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 22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o Prontuário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 23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Deletar o Prontuaário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a6b1JFGwvKY88sQXgTQfSy1ZsA==">CgMxLjA4AHIhMTZhYUo0OExDc1ZpekZuNUM3Sm0yTVhCWDUxN2FPQVlp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