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RestoBar_UC09AlertaEstoqueMínimo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objetivo Alertar o Ator responsável em Manter Ordem de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Produto no estoque abaixo do valor 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Alerta de Estoque Mínimo enviado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(FP-01: Alertar Estoque Mínimo)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Envia um alerta com os produtos que alcançaram o valor do estoque de segurança.(FE-01)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FIM DO UC09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 no FP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(FE-01: Sistema encontra uma falha inesperada ao verificar estoque mínimo)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O sistema exibe uma mensagem de erro.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O sistema registra a falha no log de erros.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FIM do UC09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5BCOfTdjIE4K9AV/Ur/kFNQsOQ==">CgMxLjAyCGguZ2pkZ3hzOAByITFPYTVwSllOc2kxc1ljdkZWTjR5dFBhTGk4M1FVMS1aSg==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