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8"/>
        <w:gridCol w:w="6452"/>
      </w:tblGrid>
      <w:tr w:rsidR="00232ABD" w14:paraId="256300E0" w14:textId="77777777" w:rsidTr="00232ABD">
        <w:tc>
          <w:tcPr>
            <w:tcW w:w="3114" w:type="dxa"/>
          </w:tcPr>
          <w:p w14:paraId="6352E6E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Entrada:</w:t>
            </w:r>
          </w:p>
          <w:p w14:paraId="71C25F37" w14:textId="2526ABBB" w:rsidR="00232ABD" w:rsidRPr="00A56684" w:rsidRDefault="007963B7">
            <w:pPr>
              <w:rPr>
                <w:b/>
                <w:bCs/>
                <w:sz w:val="72"/>
                <w:szCs w:val="72"/>
                <w:lang w:val="pt-BR"/>
              </w:rPr>
            </w:pPr>
            <w:r>
              <w:rPr>
                <w:b/>
                <w:bCs/>
                <w:sz w:val="72"/>
                <w:szCs w:val="72"/>
                <w:lang w:val="pt-BR"/>
              </w:rPr>
              <w:t>12</w:t>
            </w:r>
            <w:r w:rsidR="005F68AE">
              <w:rPr>
                <w:b/>
                <w:bCs/>
                <w:sz w:val="72"/>
                <w:szCs w:val="72"/>
                <w:lang w:val="pt-BR"/>
              </w:rPr>
              <w:t>/</w:t>
            </w:r>
            <w:r w:rsidR="00522F89">
              <w:rPr>
                <w:b/>
                <w:bCs/>
                <w:sz w:val="72"/>
                <w:szCs w:val="72"/>
                <w:lang w:val="pt-BR"/>
              </w:rPr>
              <w:t>0</w:t>
            </w:r>
            <w:r>
              <w:rPr>
                <w:b/>
                <w:bCs/>
                <w:sz w:val="72"/>
                <w:szCs w:val="72"/>
                <w:lang w:val="pt-BR"/>
              </w:rPr>
              <w:t>4</w:t>
            </w:r>
          </w:p>
          <w:p w14:paraId="4A1B4CB4" w14:textId="77777777" w:rsidR="00232ABD" w:rsidRPr="00A56684" w:rsidRDefault="00232ABD">
            <w:pPr>
              <w:rPr>
                <w:lang w:val="pt-BR"/>
              </w:rPr>
            </w:pPr>
          </w:p>
          <w:p w14:paraId="196F475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Entrega</w:t>
            </w:r>
          </w:p>
          <w:p w14:paraId="5E85E37B" w14:textId="1EB73B12" w:rsidR="00232ABD" w:rsidRDefault="008F104D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01</w:t>
            </w:r>
            <w:r w:rsidR="00232ABD" w:rsidRPr="00283955">
              <w:rPr>
                <w:b/>
                <w:bCs/>
                <w:sz w:val="72"/>
                <w:szCs w:val="72"/>
              </w:rPr>
              <w:t>/</w:t>
            </w:r>
            <w:r w:rsidR="007963B7">
              <w:rPr>
                <w:b/>
                <w:bCs/>
                <w:sz w:val="72"/>
                <w:szCs w:val="72"/>
              </w:rPr>
              <w:t>0</w:t>
            </w:r>
            <w:r>
              <w:rPr>
                <w:b/>
                <w:bCs/>
                <w:sz w:val="72"/>
                <w:szCs w:val="72"/>
              </w:rPr>
              <w:t>4</w:t>
            </w:r>
          </w:p>
          <w:p w14:paraId="7E70BCB3" w14:textId="4DC07F4A" w:rsidR="00283955" w:rsidRDefault="00522F89">
            <w:r>
              <w:rPr>
                <w:color w:val="FF0000"/>
                <w:sz w:val="72"/>
                <w:szCs w:val="72"/>
              </w:rPr>
              <w:t>1</w:t>
            </w:r>
            <w:r w:rsidR="007963B7">
              <w:rPr>
                <w:color w:val="FF0000"/>
                <w:sz w:val="72"/>
                <w:szCs w:val="72"/>
              </w:rPr>
              <w:t>5</w:t>
            </w:r>
            <w:r w:rsidR="00614A87" w:rsidRPr="00614A87">
              <w:rPr>
                <w:color w:val="FF0000"/>
                <w:sz w:val="72"/>
                <w:szCs w:val="72"/>
              </w:rPr>
              <w:t>h00</w:t>
            </w:r>
          </w:p>
        </w:tc>
        <w:tc>
          <w:tcPr>
            <w:tcW w:w="5896" w:type="dxa"/>
          </w:tcPr>
          <w:tbl>
            <w:tblPr>
              <w:tblStyle w:val="Tabelacomgrade"/>
              <w:tblW w:w="6226" w:type="dxa"/>
              <w:tblLook w:val="04A0" w:firstRow="1" w:lastRow="0" w:firstColumn="1" w:lastColumn="0" w:noHBand="0" w:noVBand="1"/>
            </w:tblPr>
            <w:tblGrid>
              <w:gridCol w:w="1506"/>
              <w:gridCol w:w="4720"/>
            </w:tblGrid>
            <w:tr w:rsidR="00283955" w14:paraId="74AC3F11" w14:textId="77777777" w:rsidTr="00962647">
              <w:trPr>
                <w:trHeight w:val="659"/>
              </w:trPr>
              <w:tc>
                <w:tcPr>
                  <w:tcW w:w="6226" w:type="dxa"/>
                  <w:gridSpan w:val="2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60BFD6" w14:textId="4A1EF45C" w:rsidR="00283955" w:rsidRPr="00283955" w:rsidRDefault="00283955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283955">
                    <w:rPr>
                      <w:b/>
                      <w:bCs/>
                      <w:sz w:val="56"/>
                      <w:szCs w:val="56"/>
                    </w:rPr>
                    <w:t>FRONTEND</w:t>
                  </w:r>
                </w:p>
              </w:tc>
            </w:tr>
            <w:tr w:rsidR="00283955" w14:paraId="510C3268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EFC76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65DA1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:rsidRPr="003271A0" w14:paraId="20C23C32" w14:textId="77777777" w:rsidTr="00962647">
              <w:trPr>
                <w:trHeight w:val="761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BF6ADD9" w14:textId="7BBD211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576D58">
                    <w:rPr>
                      <w:sz w:val="32"/>
                      <w:szCs w:val="32"/>
                    </w:rPr>
                    <w:t>Titulo</w:t>
                  </w:r>
                  <w:proofErr w:type="spellEnd"/>
                  <w:r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1785785" w14:textId="61E7C13A" w:rsidR="00283955" w:rsidRPr="00A56684" w:rsidRDefault="007963B7">
                  <w:pPr>
                    <w:rPr>
                      <w:sz w:val="32"/>
                      <w:szCs w:val="32"/>
                      <w:lang w:val="pt-BR"/>
                    </w:rPr>
                  </w:pPr>
                  <w:r>
                    <w:rPr>
                      <w:sz w:val="32"/>
                      <w:szCs w:val="32"/>
                      <w:lang w:val="pt-BR"/>
                    </w:rPr>
                    <w:t xml:space="preserve">Vaga </w:t>
                  </w:r>
                  <w:proofErr w:type="spellStart"/>
                  <w:r>
                    <w:rPr>
                      <w:sz w:val="32"/>
                      <w:szCs w:val="32"/>
                      <w:lang w:val="pt-BR"/>
                    </w:rPr>
                    <w:t>Dev</w:t>
                  </w:r>
                  <w:proofErr w:type="spellEnd"/>
                  <w:r>
                    <w:rPr>
                      <w:sz w:val="32"/>
                      <w:szCs w:val="32"/>
                      <w:lang w:val="pt-BR"/>
                    </w:rPr>
                    <w:t xml:space="preserve"> Front-</w:t>
                  </w:r>
                  <w:proofErr w:type="spellStart"/>
                  <w:r>
                    <w:rPr>
                      <w:sz w:val="32"/>
                      <w:szCs w:val="32"/>
                      <w:lang w:val="pt-BR"/>
                    </w:rPr>
                    <w:t>End</w:t>
                  </w:r>
                  <w:proofErr w:type="spellEnd"/>
                  <w:r>
                    <w:rPr>
                      <w:sz w:val="32"/>
                      <w:szCs w:val="32"/>
                      <w:lang w:val="pt-BR"/>
                    </w:rPr>
                    <w:t xml:space="preserve"> Jr</w:t>
                  </w:r>
                </w:p>
              </w:tc>
            </w:tr>
            <w:tr w:rsidR="00283955" w14:paraId="3E6581F1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68C0A74" w14:textId="6C7B2534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579D822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0611DE04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18D70E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A309D5E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4647A257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7042F79E" w14:textId="0F2CEA4A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576D58">
                    <w:rPr>
                      <w:sz w:val="32"/>
                      <w:szCs w:val="32"/>
                    </w:rPr>
                    <w:t>Autor</w:t>
                  </w:r>
                  <w:proofErr w:type="spellEnd"/>
                  <w:r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4226348" w14:textId="4E73552A" w:rsidR="00283955" w:rsidRPr="00576D58" w:rsidRDefault="00774083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Guilherme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Henrique Santos Teixeira</w:t>
                  </w:r>
                </w:p>
              </w:tc>
            </w:tr>
            <w:tr w:rsidR="00283955" w14:paraId="6AC4D85F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C75B1C6" w14:textId="0022CE34" w:rsidR="00283955" w:rsidRPr="00576D58" w:rsidRDefault="00576D58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Email</w:t>
                  </w:r>
                  <w:r w:rsidR="00283955"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A31FD06" w14:textId="1B90948D" w:rsidR="00283955" w:rsidRPr="00576D58" w:rsidRDefault="00774083">
                  <w:pPr>
                    <w:rPr>
                      <w:sz w:val="32"/>
                      <w:szCs w:val="32"/>
                    </w:rPr>
                  </w:pPr>
                  <w:hyperlink r:id="rId7" w:history="1">
                    <w:r w:rsidRPr="00761CA4">
                      <w:rPr>
                        <w:rStyle w:val="Hyperlink"/>
                        <w:sz w:val="32"/>
                        <w:szCs w:val="32"/>
                      </w:rPr>
                      <w:t>guihs.teixeira@gmail.com</w:t>
                    </w:r>
                  </w:hyperlink>
                </w:p>
              </w:tc>
            </w:tr>
            <w:tr w:rsidR="00576D58" w14:paraId="563023EF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6591B811" w14:textId="5661751F" w:rsidR="00576D58" w:rsidRPr="00576D58" w:rsidRDefault="00576D58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576D58">
                    <w:rPr>
                      <w:sz w:val="32"/>
                      <w:szCs w:val="32"/>
                    </w:rPr>
                    <w:t>Celular</w:t>
                  </w:r>
                  <w:proofErr w:type="spellEnd"/>
                  <w:r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4F45A9" w14:textId="08D8A7F2" w:rsidR="00576D58" w:rsidRPr="00576D58" w:rsidRDefault="0077408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19 971213192</w:t>
                  </w:r>
                </w:p>
              </w:tc>
            </w:tr>
          </w:tbl>
          <w:p w14:paraId="4604133E" w14:textId="47AE381E" w:rsidR="00283955" w:rsidRDefault="00283955"/>
        </w:tc>
      </w:tr>
    </w:tbl>
    <w:p w14:paraId="62255290" w14:textId="2DE88048" w:rsidR="00232ABD" w:rsidRDefault="00232ABD"/>
    <w:p w14:paraId="4B8E05E0" w14:textId="77777777" w:rsidR="00283955" w:rsidRDefault="00283955"/>
    <w:p w14:paraId="7A5BFDD6" w14:textId="056D5CE0" w:rsidR="00283955" w:rsidRDefault="00283955" w:rsidP="0028395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>Quais peças precisam ser produzidas ou programadas?</w:t>
      </w:r>
    </w:p>
    <w:p w14:paraId="4F909ECB" w14:textId="641C2BFB" w:rsidR="00867DFA" w:rsidRPr="00867DFA" w:rsidRDefault="00867DFA" w:rsidP="00867DFA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1 peça de e-mail marketing responsivo</w:t>
      </w:r>
    </w:p>
    <w:p w14:paraId="4B32FFFC" w14:textId="2DEC7125" w:rsidR="00283955" w:rsidRPr="00533123" w:rsidRDefault="00283955" w:rsidP="00283955">
      <w:pPr>
        <w:rPr>
          <w:sz w:val="32"/>
          <w:szCs w:val="32"/>
          <w:lang w:val="pt-BR"/>
        </w:rPr>
      </w:pPr>
    </w:p>
    <w:p w14:paraId="62BD7533" w14:textId="21C07509" w:rsidR="00ED7A51" w:rsidRDefault="00533123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Instruções de programação</w:t>
      </w:r>
      <w:r w:rsidR="00ED7A51" w:rsidRPr="00A56684">
        <w:rPr>
          <w:b/>
          <w:bCs/>
          <w:sz w:val="32"/>
          <w:szCs w:val="32"/>
          <w:lang w:val="pt-BR"/>
        </w:rPr>
        <w:t>?</w:t>
      </w:r>
      <w:bookmarkStart w:id="0" w:name="_GoBack"/>
      <w:bookmarkEnd w:id="0"/>
    </w:p>
    <w:p w14:paraId="6F569323" w14:textId="61C4C9C1" w:rsidR="00867DFA" w:rsidRDefault="00867DFA" w:rsidP="00867DFA">
      <w:pPr>
        <w:rPr>
          <w:b/>
          <w:bCs/>
          <w:sz w:val="32"/>
          <w:szCs w:val="32"/>
          <w:lang w:val="pt-BR"/>
        </w:rPr>
      </w:pPr>
    </w:p>
    <w:p w14:paraId="557CE759" w14:textId="4DE2706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do</w:t>
      </w:r>
      <w:r>
        <w:rPr>
          <w:b/>
          <w:bCs/>
          <w:sz w:val="28"/>
          <w:szCs w:val="28"/>
          <w:lang w:val="pt-BR"/>
        </w:rPr>
        <w:t>s</w:t>
      </w:r>
      <w:r w:rsidRPr="00867DFA">
        <w:rPr>
          <w:b/>
          <w:bCs/>
          <w:sz w:val="28"/>
          <w:szCs w:val="28"/>
          <w:lang w:val="pt-BR"/>
        </w:rPr>
        <w:t xml:space="preserve"> arquivo</w:t>
      </w:r>
      <w:r>
        <w:rPr>
          <w:b/>
          <w:bCs/>
          <w:sz w:val="28"/>
          <w:szCs w:val="28"/>
          <w:lang w:val="pt-BR"/>
        </w:rPr>
        <w:t>s HTML</w:t>
      </w:r>
    </w:p>
    <w:p w14:paraId="44DB1D34" w14:textId="6E55488E" w:rsidR="00867DFA" w:rsidRDefault="00AD40B0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Salvar com a seguinte nomenclatura o HTML:</w:t>
      </w:r>
      <w:r w:rsidR="00867DFA">
        <w:rPr>
          <w:i/>
          <w:iCs/>
          <w:color w:val="595959" w:themeColor="text1" w:themeTint="A6"/>
          <w:sz w:val="28"/>
          <w:szCs w:val="28"/>
          <w:lang w:val="pt-BR"/>
        </w:rPr>
        <w:t xml:space="preserve"> index_relativas.ht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>ml</w:t>
      </w:r>
    </w:p>
    <w:p w14:paraId="58CD5F61" w14:textId="77777777" w:rsidR="00AD40B0" w:rsidRPr="00F85711" w:rsidRDefault="00AD40B0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6B524DC3" w14:textId="7D4D0DB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das imagens</w:t>
      </w:r>
    </w:p>
    <w:p w14:paraId="4F7E217B" w14:textId="33AD0456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Devemos nomear a imagem com no máximo 7 caracteres + a extensão do arquivo. Sugerimos colocar o nome do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segmento</w:t>
      </w:r>
      <w:proofErr w:type="gramStart"/>
      <w:r>
        <w:rPr>
          <w:i/>
          <w:iCs/>
          <w:color w:val="595959" w:themeColor="text1" w:themeTint="A6"/>
          <w:sz w:val="28"/>
          <w:szCs w:val="28"/>
          <w:lang w:val="pt-BR"/>
        </w:rPr>
        <w:t>+</w:t>
      </w:r>
      <w:proofErr w:type="gramEnd"/>
      <w:r>
        <w:rPr>
          <w:i/>
          <w:iCs/>
          <w:color w:val="595959" w:themeColor="text1" w:themeTint="A6"/>
          <w:sz w:val="28"/>
          <w:szCs w:val="28"/>
          <w:lang w:val="pt-BR"/>
        </w:rPr>
        <w:t>campanha+numero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>.</w:t>
      </w:r>
    </w:p>
    <w:p w14:paraId="0F8C337B" w14:textId="109FC02A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5B9BD3DD" w14:textId="27ADB4F2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As imagens devem serem </w:t>
      </w:r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de preferência em PNG transparente, mas também podem </w:t>
      </w:r>
      <w:proofErr w:type="spellStart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>serem</w:t>
      </w:r>
      <w:proofErr w:type="spellEnd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 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salvas em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jpg</w:t>
      </w:r>
      <w:proofErr w:type="spellEnd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 ou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gif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>.</w:t>
      </w:r>
    </w:p>
    <w:p w14:paraId="27BD1A8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4D75E66" w14:textId="2CCA6BB0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Ex.: Nome da 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Campanha: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</w:t>
      </w:r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>PF Recorrente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– Itaú</w:t>
      </w:r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 </w:t>
      </w:r>
      <w:proofErr w:type="spellStart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>Personnalité</w:t>
      </w:r>
      <w:proofErr w:type="spellEnd"/>
    </w:p>
    <w:p w14:paraId="7655BAE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950B252" w14:textId="7C7D1E21" w:rsidR="00867DFA" w:rsidRPr="001803B4" w:rsidRDefault="00AD40B0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1803B4">
        <w:rPr>
          <w:i/>
          <w:iCs/>
          <w:color w:val="595959" w:themeColor="text1" w:themeTint="A6"/>
          <w:sz w:val="28"/>
          <w:szCs w:val="28"/>
          <w:lang w:val="pt-BR"/>
        </w:rPr>
        <w:t>IPPFR</w:t>
      </w:r>
      <w:r w:rsidR="00867DFA" w:rsidRPr="001803B4">
        <w:rPr>
          <w:i/>
          <w:iCs/>
          <w:color w:val="595959" w:themeColor="text1" w:themeTint="A6"/>
          <w:sz w:val="28"/>
          <w:szCs w:val="28"/>
          <w:lang w:val="pt-BR"/>
        </w:rPr>
        <w:t>01.</w:t>
      </w:r>
      <w:r w:rsidR="00710D53" w:rsidRPr="001803B4">
        <w:rPr>
          <w:i/>
          <w:iCs/>
          <w:color w:val="595959" w:themeColor="text1" w:themeTint="A6"/>
          <w:sz w:val="28"/>
          <w:szCs w:val="28"/>
          <w:lang w:val="pt-BR"/>
        </w:rPr>
        <w:t>jpg</w:t>
      </w:r>
    </w:p>
    <w:p w14:paraId="7CB99700" w14:textId="77777777" w:rsidR="00710D53" w:rsidRPr="001803B4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6C1896B" w14:textId="725FBBAC" w:rsidR="00710D53" w:rsidRPr="001803B4" w:rsidRDefault="00AD40B0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1803B4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IP</w:t>
      </w:r>
      <w:r w:rsidR="00710D53" w:rsidRPr="001803B4"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r w:rsidRPr="001803B4">
        <w:rPr>
          <w:i/>
          <w:iCs/>
          <w:color w:val="595959" w:themeColor="text1" w:themeTint="A6"/>
          <w:sz w:val="28"/>
          <w:szCs w:val="28"/>
          <w:lang w:val="pt-BR"/>
        </w:rPr>
        <w:t xml:space="preserve">Itaú </w:t>
      </w:r>
      <w:proofErr w:type="spellStart"/>
      <w:r w:rsidRPr="001803B4">
        <w:rPr>
          <w:i/>
          <w:iCs/>
          <w:color w:val="595959" w:themeColor="text1" w:themeTint="A6"/>
          <w:sz w:val="28"/>
          <w:szCs w:val="28"/>
          <w:lang w:val="pt-BR"/>
        </w:rPr>
        <w:t>Personnalité</w:t>
      </w:r>
      <w:proofErr w:type="spellEnd"/>
    </w:p>
    <w:p w14:paraId="162859DA" w14:textId="5B6A25C4" w:rsidR="00710D53" w:rsidRDefault="00AD40B0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PFR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>PF Recorrente</w:t>
      </w:r>
    </w:p>
    <w:p w14:paraId="55507C0E" w14:textId="66F8853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proofErr w:type="gramStart"/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número</w:t>
      </w:r>
      <w:proofErr w:type="gramEnd"/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01</w:t>
      </w:r>
    </w:p>
    <w:p w14:paraId="671C42DC" w14:textId="08AB6D60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proofErr w:type="gramStart"/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extensão</w:t>
      </w:r>
      <w:proofErr w:type="gramEnd"/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proofErr w:type="spellStart"/>
      <w:r w:rsidR="00F85711">
        <w:rPr>
          <w:i/>
          <w:iCs/>
          <w:color w:val="595959" w:themeColor="text1" w:themeTint="A6"/>
          <w:sz w:val="28"/>
          <w:szCs w:val="28"/>
          <w:lang w:val="pt-BR"/>
        </w:rPr>
        <w:t>png</w:t>
      </w:r>
      <w:proofErr w:type="spellEnd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, </w:t>
      </w:r>
      <w:proofErr w:type="spellStart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>jpg</w:t>
      </w:r>
      <w:proofErr w:type="spellEnd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 ou </w:t>
      </w:r>
      <w:proofErr w:type="spellStart"/>
      <w:r w:rsidR="00AD40B0">
        <w:rPr>
          <w:i/>
          <w:iCs/>
          <w:color w:val="595959" w:themeColor="text1" w:themeTint="A6"/>
          <w:sz w:val="28"/>
          <w:szCs w:val="28"/>
          <w:lang w:val="pt-BR"/>
        </w:rPr>
        <w:t>gif</w:t>
      </w:r>
      <w:proofErr w:type="spellEnd"/>
    </w:p>
    <w:p w14:paraId="188E8358" w14:textId="77777777" w:rsidR="004650D5" w:rsidRDefault="004650D5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4AE1B256" w14:textId="5CF75BED" w:rsidR="001803B4" w:rsidRDefault="001803B4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Todos os arquivos devem estar na mesma raiz (imagens e HTML).</w:t>
      </w:r>
    </w:p>
    <w:p w14:paraId="4B7DE380" w14:textId="1BDB685A" w:rsidR="009602AB" w:rsidRPr="004650D5" w:rsidRDefault="00DD5E2D" w:rsidP="00037E26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lastRenderedPageBreak/>
        <w:t>O e-mail obrigatoriamente deve ser responsivo.</w:t>
      </w:r>
      <w:r w:rsidR="004650D5">
        <w:rPr>
          <w:i/>
          <w:iCs/>
          <w:color w:val="595959" w:themeColor="text1" w:themeTint="A6"/>
          <w:sz w:val="28"/>
          <w:szCs w:val="28"/>
          <w:lang w:val="pt-BR"/>
        </w:rPr>
        <w:t xml:space="preserve"> Pasta </w:t>
      </w:r>
      <w:r w:rsidR="007963B7">
        <w:rPr>
          <w:i/>
          <w:iCs/>
          <w:color w:val="595959" w:themeColor="text1" w:themeTint="A6"/>
          <w:sz w:val="28"/>
          <w:szCs w:val="28"/>
          <w:lang w:val="pt-BR"/>
        </w:rPr>
        <w:t>referência</w:t>
      </w:r>
      <w:r w:rsidR="004650D5">
        <w:rPr>
          <w:i/>
          <w:iCs/>
          <w:color w:val="595959" w:themeColor="text1" w:themeTint="A6"/>
          <w:sz w:val="28"/>
          <w:szCs w:val="28"/>
          <w:lang w:val="pt-BR"/>
        </w:rPr>
        <w:t xml:space="preserve"> contém </w:t>
      </w:r>
      <w:proofErr w:type="spellStart"/>
      <w:r w:rsidR="004650D5">
        <w:rPr>
          <w:i/>
          <w:iCs/>
          <w:color w:val="595959" w:themeColor="text1" w:themeTint="A6"/>
          <w:sz w:val="28"/>
          <w:szCs w:val="28"/>
          <w:lang w:val="pt-BR"/>
        </w:rPr>
        <w:t>prints</w:t>
      </w:r>
      <w:proofErr w:type="spellEnd"/>
      <w:r w:rsidR="004650D5">
        <w:rPr>
          <w:i/>
          <w:iCs/>
          <w:color w:val="595959" w:themeColor="text1" w:themeTint="A6"/>
          <w:sz w:val="28"/>
          <w:szCs w:val="28"/>
          <w:lang w:val="pt-BR"/>
        </w:rPr>
        <w:t xml:space="preserve"> nas resoluções de desktop e mobile (360px).</w:t>
      </w:r>
    </w:p>
    <w:p w14:paraId="32988CEF" w14:textId="604152A7" w:rsidR="00ED7A51" w:rsidRDefault="00310ECA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 xml:space="preserve">Existirá um texto de </w:t>
      </w:r>
      <w:proofErr w:type="spellStart"/>
      <w:r w:rsidRPr="00A56684">
        <w:rPr>
          <w:b/>
          <w:bCs/>
          <w:sz w:val="32"/>
          <w:szCs w:val="32"/>
          <w:lang w:val="pt-BR"/>
        </w:rPr>
        <w:t>pre</w:t>
      </w:r>
      <w:proofErr w:type="spellEnd"/>
      <w:r w:rsidRPr="00A56684">
        <w:rPr>
          <w:b/>
          <w:bCs/>
          <w:sz w:val="32"/>
          <w:szCs w:val="32"/>
          <w:lang w:val="pt-BR"/>
        </w:rPr>
        <w:t>-header/</w:t>
      </w:r>
      <w:proofErr w:type="spellStart"/>
      <w:r w:rsidRPr="00A56684">
        <w:rPr>
          <w:b/>
          <w:bCs/>
          <w:sz w:val="32"/>
          <w:szCs w:val="32"/>
          <w:lang w:val="pt-BR"/>
        </w:rPr>
        <w:t>preview</w:t>
      </w:r>
      <w:proofErr w:type="spellEnd"/>
      <w:r w:rsidRPr="00A56684">
        <w:rPr>
          <w:b/>
          <w:bCs/>
          <w:sz w:val="32"/>
          <w:szCs w:val="32"/>
          <w:lang w:val="pt-BR"/>
        </w:rPr>
        <w:t>?</w:t>
      </w:r>
    </w:p>
    <w:p w14:paraId="55A331F5" w14:textId="4DCC7EDE" w:rsidR="00FA242C" w:rsidRDefault="00AD40B0" w:rsidP="00885104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Condições especiais e benefícios exclusivos </w:t>
      </w:r>
      <w:proofErr w:type="gramStart"/>
      <w:r w:rsidRPr="00AD40B0">
        <w:rPr>
          <w:i/>
          <w:iCs/>
          <w:color w:val="595959" w:themeColor="text1" w:themeTint="A6"/>
          <w:sz w:val="28"/>
          <w:szCs w:val="28"/>
          <w:lang w:val="pt-BR"/>
        </w:rPr>
        <w:t>pra</w:t>
      </w:r>
      <w:proofErr w:type="gramEnd"/>
      <w:r w:rsidRPr="00AD40B0">
        <w:rPr>
          <w:i/>
          <w:iCs/>
          <w:color w:val="595959" w:themeColor="text1" w:themeTint="A6"/>
          <w:sz w:val="28"/>
          <w:szCs w:val="28"/>
          <w:lang w:val="pt-BR"/>
        </w:rPr>
        <w:t xml:space="preserve"> você.</w:t>
      </w:r>
    </w:p>
    <w:p w14:paraId="10F2E837" w14:textId="51C32FF1" w:rsidR="00AD40B0" w:rsidRDefault="00AD40B0" w:rsidP="00885104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086835C6" w14:textId="5A2EFC4A" w:rsidR="00AD40B0" w:rsidRDefault="00AD40B0" w:rsidP="00AD40B0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O arquivo XD</w:t>
      </w:r>
    </w:p>
    <w:p w14:paraId="20E39EAF" w14:textId="4C3734C8" w:rsidR="00AD40B0" w:rsidRDefault="00AD40B0" w:rsidP="00AD40B0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Utilizamos o Adobe XD para criação dos layouts dos e-mails e posteriormente exportar as imagens que são utilizadas. Caso não possua XD, há uma pasta com as imagens prontas.</w:t>
      </w:r>
    </w:p>
    <w:p w14:paraId="0189EAAF" w14:textId="77777777" w:rsidR="00AD40B0" w:rsidRDefault="00AD40B0" w:rsidP="00AD40B0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4CAB0614" w14:textId="4DC651A6" w:rsidR="00AD40B0" w:rsidRDefault="00AD40B0" w:rsidP="00AD40B0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O arquivo base</w:t>
      </w:r>
    </w:p>
    <w:p w14:paraId="58151C9C" w14:textId="025E2BC3" w:rsidR="00AD40B0" w:rsidRDefault="00AD40B0" w:rsidP="00AD40B0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Utilizamos a base de código do arquivo </w:t>
      </w:r>
      <w:r w:rsidRPr="00AD40B0">
        <w:rPr>
          <w:i/>
          <w:iCs/>
          <w:color w:val="595959" w:themeColor="text1" w:themeTint="A6"/>
          <w:sz w:val="28"/>
          <w:szCs w:val="28"/>
          <w:lang w:val="pt-BR"/>
        </w:rPr>
        <w:t>base_oliver.html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para criar nossos e-mails. Portanto, favor seguir o arquivo. Não criar e-mails com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css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externo,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div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>, flex.</w:t>
      </w:r>
    </w:p>
    <w:p w14:paraId="71C18EE9" w14:textId="29946DE5" w:rsidR="006955CE" w:rsidRDefault="006955CE" w:rsidP="00AD40B0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0767D405" w14:textId="4964E255" w:rsidR="006955CE" w:rsidRDefault="006955CE" w:rsidP="006955CE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Texto do E-mail caso não possua XD para extrair</w:t>
      </w:r>
    </w:p>
    <w:p w14:paraId="790B8E2A" w14:textId="646C60E9" w:rsidR="00AD40B0" w:rsidRDefault="006955CE" w:rsidP="00AD40B0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Através desse link você conseguir extrair os textos e todas referências de tamanho de fontes e cores utilizado no e-mail.</w:t>
      </w:r>
    </w:p>
    <w:p w14:paraId="44D8F419" w14:textId="77777777" w:rsidR="006955CE" w:rsidRDefault="006955CE" w:rsidP="00AD40B0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4812FF9A" w14:textId="574345A4" w:rsidR="00AD40B0" w:rsidRDefault="00BF08FA" w:rsidP="00885104">
      <w:pPr>
        <w:rPr>
          <w:i/>
          <w:iCs/>
          <w:color w:val="595959" w:themeColor="text1" w:themeTint="A6"/>
          <w:sz w:val="28"/>
          <w:szCs w:val="28"/>
          <w:lang w:val="pt-BR"/>
        </w:rPr>
      </w:pPr>
      <w:hyperlink r:id="rId8" w:history="1">
        <w:r w:rsidR="007963B7">
          <w:rPr>
            <w:rStyle w:val="Hyperlink"/>
          </w:rPr>
          <w:t>https://xd.adobe.com/view/86c480af-cc30-4ea6-bcd4-dbaaf24cf361-d397/</w:t>
        </w:r>
      </w:hyperlink>
    </w:p>
    <w:p w14:paraId="695D68C1" w14:textId="3F889A77" w:rsidR="00AD40B0" w:rsidRDefault="00AD40B0" w:rsidP="00885104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769AA5B6" w14:textId="77777777" w:rsidR="00AD40B0" w:rsidRPr="00A56684" w:rsidRDefault="00AD40B0" w:rsidP="00885104">
      <w:pPr>
        <w:rPr>
          <w:b/>
          <w:bCs/>
          <w:sz w:val="32"/>
          <w:szCs w:val="32"/>
          <w:lang w:val="pt-BR"/>
        </w:rPr>
      </w:pPr>
    </w:p>
    <w:p w14:paraId="160649B2" w14:textId="77777777" w:rsidR="00011259" w:rsidRPr="00A56684" w:rsidRDefault="00011259" w:rsidP="007B7E84">
      <w:pPr>
        <w:rPr>
          <w:rFonts w:ascii="Times New Roman" w:eastAsia="Times New Roman" w:hAnsi="Times New Roman" w:cs="Times New Roman"/>
          <w:lang w:val="pt-BR"/>
        </w:rPr>
      </w:pPr>
    </w:p>
    <w:p w14:paraId="48E16FD8" w14:textId="77777777" w:rsidR="00FA242C" w:rsidRPr="00A56684" w:rsidRDefault="00FA242C" w:rsidP="00FA242C">
      <w:pPr>
        <w:ind w:left="720"/>
        <w:rPr>
          <w:sz w:val="32"/>
          <w:szCs w:val="32"/>
          <w:lang w:val="pt-BR"/>
        </w:rPr>
      </w:pPr>
    </w:p>
    <w:sectPr w:rsidR="00FA242C" w:rsidRPr="00A56684" w:rsidSect="00340CB0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10EED" w14:textId="77777777" w:rsidR="00BF08FA" w:rsidRDefault="00BF08FA" w:rsidP="00576D58">
      <w:r>
        <w:separator/>
      </w:r>
    </w:p>
  </w:endnote>
  <w:endnote w:type="continuationSeparator" w:id="0">
    <w:p w14:paraId="33CB9305" w14:textId="77777777" w:rsidR="00BF08FA" w:rsidRDefault="00BF08FA" w:rsidP="0057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38809" w14:textId="77777777" w:rsidR="00BF08FA" w:rsidRDefault="00BF08FA" w:rsidP="00576D58">
      <w:r>
        <w:separator/>
      </w:r>
    </w:p>
  </w:footnote>
  <w:footnote w:type="continuationSeparator" w:id="0">
    <w:p w14:paraId="6C7A72DC" w14:textId="77777777" w:rsidR="00BF08FA" w:rsidRDefault="00BF08FA" w:rsidP="0057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E78A8" w14:textId="343E228F" w:rsidR="00576D58" w:rsidRDefault="00576D58" w:rsidP="00576D5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A5B"/>
    <w:multiLevelType w:val="hybridMultilevel"/>
    <w:tmpl w:val="7E1C8316"/>
    <w:lvl w:ilvl="0" w:tplc="86F284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26E"/>
    <w:multiLevelType w:val="hybridMultilevel"/>
    <w:tmpl w:val="0D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1A2D"/>
    <w:multiLevelType w:val="hybridMultilevel"/>
    <w:tmpl w:val="BD9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6687"/>
    <w:multiLevelType w:val="hybridMultilevel"/>
    <w:tmpl w:val="4B3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0C44"/>
    <w:multiLevelType w:val="hybridMultilevel"/>
    <w:tmpl w:val="AD2A9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3779D"/>
    <w:multiLevelType w:val="hybridMultilevel"/>
    <w:tmpl w:val="4ECC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B1198"/>
    <w:multiLevelType w:val="hybridMultilevel"/>
    <w:tmpl w:val="81AE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F52A0"/>
    <w:multiLevelType w:val="hybridMultilevel"/>
    <w:tmpl w:val="8F76493C"/>
    <w:lvl w:ilvl="0" w:tplc="06A8D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C750D"/>
    <w:multiLevelType w:val="hybridMultilevel"/>
    <w:tmpl w:val="B1E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BD"/>
    <w:rsid w:val="00006AB5"/>
    <w:rsid w:val="00011259"/>
    <w:rsid w:val="00037E26"/>
    <w:rsid w:val="0004310C"/>
    <w:rsid w:val="00053079"/>
    <w:rsid w:val="000B27A8"/>
    <w:rsid w:val="000B453A"/>
    <w:rsid w:val="000D5382"/>
    <w:rsid w:val="001803B4"/>
    <w:rsid w:val="001929F9"/>
    <w:rsid w:val="001C2AF4"/>
    <w:rsid w:val="001F11F1"/>
    <w:rsid w:val="00232ABD"/>
    <w:rsid w:val="00283955"/>
    <w:rsid w:val="00303DC9"/>
    <w:rsid w:val="00303DFE"/>
    <w:rsid w:val="00310ECA"/>
    <w:rsid w:val="003271A0"/>
    <w:rsid w:val="00340CB0"/>
    <w:rsid w:val="003B29C0"/>
    <w:rsid w:val="00417B51"/>
    <w:rsid w:val="00440965"/>
    <w:rsid w:val="004441D2"/>
    <w:rsid w:val="00456DDF"/>
    <w:rsid w:val="004650D5"/>
    <w:rsid w:val="0051411D"/>
    <w:rsid w:val="00522F89"/>
    <w:rsid w:val="00533123"/>
    <w:rsid w:val="00544B66"/>
    <w:rsid w:val="00576D58"/>
    <w:rsid w:val="005F68AE"/>
    <w:rsid w:val="00614A87"/>
    <w:rsid w:val="00621D8F"/>
    <w:rsid w:val="00672796"/>
    <w:rsid w:val="00680E01"/>
    <w:rsid w:val="006955CE"/>
    <w:rsid w:val="006B19AD"/>
    <w:rsid w:val="00710D53"/>
    <w:rsid w:val="00731FA0"/>
    <w:rsid w:val="00746902"/>
    <w:rsid w:val="00774083"/>
    <w:rsid w:val="007963B7"/>
    <w:rsid w:val="007B7E84"/>
    <w:rsid w:val="00821A07"/>
    <w:rsid w:val="00867DFA"/>
    <w:rsid w:val="00885104"/>
    <w:rsid w:val="008B7C2F"/>
    <w:rsid w:val="008F104D"/>
    <w:rsid w:val="00913287"/>
    <w:rsid w:val="009602AB"/>
    <w:rsid w:val="00962647"/>
    <w:rsid w:val="009639BB"/>
    <w:rsid w:val="0098030D"/>
    <w:rsid w:val="009B2A85"/>
    <w:rsid w:val="00A56684"/>
    <w:rsid w:val="00A86406"/>
    <w:rsid w:val="00AC42DC"/>
    <w:rsid w:val="00AD40B0"/>
    <w:rsid w:val="00BF08FA"/>
    <w:rsid w:val="00BF2BB8"/>
    <w:rsid w:val="00C67F0C"/>
    <w:rsid w:val="00D270DA"/>
    <w:rsid w:val="00D705E7"/>
    <w:rsid w:val="00DB232F"/>
    <w:rsid w:val="00DB6174"/>
    <w:rsid w:val="00DD5E2D"/>
    <w:rsid w:val="00E0766C"/>
    <w:rsid w:val="00E34E7C"/>
    <w:rsid w:val="00E42862"/>
    <w:rsid w:val="00E8559A"/>
    <w:rsid w:val="00EB52F4"/>
    <w:rsid w:val="00ED7A51"/>
    <w:rsid w:val="00F73865"/>
    <w:rsid w:val="00F85711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8F7"/>
  <w15:chartTrackingRefBased/>
  <w15:docId w15:val="{190E95CA-EDC0-3F49-9C6B-13FCFF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39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59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8559A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Fontepargpadro"/>
    <w:rsid w:val="00FA242C"/>
  </w:style>
  <w:style w:type="character" w:customStyle="1" w:styleId="normaltextrun">
    <w:name w:val="normaltextrun"/>
    <w:basedOn w:val="Fontepargpadro"/>
    <w:rsid w:val="00FA242C"/>
  </w:style>
  <w:style w:type="character" w:customStyle="1" w:styleId="spellingerror">
    <w:name w:val="spellingerror"/>
    <w:basedOn w:val="Fontepargpadro"/>
    <w:rsid w:val="00FA242C"/>
  </w:style>
  <w:style w:type="character" w:customStyle="1" w:styleId="eop">
    <w:name w:val="eop"/>
    <w:basedOn w:val="Fontepargpadro"/>
    <w:rsid w:val="00FA242C"/>
  </w:style>
  <w:style w:type="paragraph" w:styleId="Cabealho">
    <w:name w:val="header"/>
    <w:basedOn w:val="Normal"/>
    <w:link w:val="Cabealho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D58"/>
  </w:style>
  <w:style w:type="paragraph" w:styleId="Rodap">
    <w:name w:val="footer"/>
    <w:basedOn w:val="Normal"/>
    <w:link w:val="Rodap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76D58"/>
  </w:style>
  <w:style w:type="paragraph" w:styleId="Textodebalo">
    <w:name w:val="Balloon Text"/>
    <w:basedOn w:val="Normal"/>
    <w:link w:val="TextodebaloChar"/>
    <w:uiPriority w:val="99"/>
    <w:semiHidden/>
    <w:unhideWhenUsed/>
    <w:rsid w:val="00576D5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58"/>
    <w:rPr>
      <w:rFonts w:ascii="Times New Roman" w:hAnsi="Times New Roman" w:cs="Times New Roman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6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86c480af-cc30-4ea6-bcd4-dbaaf24cf361-d39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hs.teixei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Grillo</dc:creator>
  <cp:keywords/>
  <dc:description/>
  <cp:lastModifiedBy>guilherme.campssito@hotmail.com</cp:lastModifiedBy>
  <cp:revision>5</cp:revision>
  <dcterms:created xsi:type="dcterms:W3CDTF">2021-01-21T17:49:00Z</dcterms:created>
  <dcterms:modified xsi:type="dcterms:W3CDTF">2021-04-01T17:03:00Z</dcterms:modified>
</cp:coreProperties>
</file>