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B5C" w:rsidRDefault="004F4B5C" w:rsidP="004F4B5C">
      <w:pPr>
        <w:spacing w:line="440" w:lineRule="exact"/>
        <w:jc w:val="center"/>
        <w:rPr>
          <w:rFonts w:hint="eastAsia"/>
          <w:sz w:val="48"/>
        </w:rPr>
      </w:pPr>
    </w:p>
    <w:p w:rsidR="004F4B5C" w:rsidRDefault="004F4B5C" w:rsidP="004F4B5C">
      <w:pPr>
        <w:spacing w:line="440" w:lineRule="exact"/>
        <w:jc w:val="center"/>
        <w:rPr>
          <w:rFonts w:hint="eastAsia"/>
          <w:sz w:val="48"/>
        </w:rPr>
      </w:pPr>
    </w:p>
    <w:p w:rsidR="004F4B5C" w:rsidRPr="00C07640" w:rsidRDefault="004F4B5C" w:rsidP="004F4B5C">
      <w:pPr>
        <w:pStyle w:val="1"/>
        <w:spacing w:before="0" w:after="0" w:line="440" w:lineRule="exact"/>
        <w:jc w:val="center"/>
        <w:rPr>
          <w:rFonts w:ascii="宋体" w:eastAsia="宋体" w:hAnsi="宋体" w:hint="eastAsia"/>
          <w:sz w:val="44"/>
        </w:rPr>
      </w:pPr>
      <w:bookmarkStart w:id="0" w:name="_Toc42869692"/>
      <w:bookmarkStart w:id="1" w:name="_Toc42870048"/>
      <w:r w:rsidRPr="00C07640">
        <w:rPr>
          <w:rFonts w:ascii="宋体" w:eastAsia="宋体" w:hAnsi="宋体"/>
          <w:noProof/>
          <w:sz w:val="44"/>
        </w:rPr>
        <w:drawing>
          <wp:anchor distT="0" distB="0" distL="114300" distR="114300" simplePos="0" relativeHeight="251659264" behindDoc="0" locked="1" layoutInCell="1" allowOverlap="1">
            <wp:simplePos x="0" y="0"/>
            <wp:positionH relativeFrom="column">
              <wp:posOffset>1485900</wp:posOffset>
            </wp:positionH>
            <wp:positionV relativeFrom="paragraph">
              <wp:posOffset>-641985</wp:posOffset>
            </wp:positionV>
            <wp:extent cx="2400300" cy="497205"/>
            <wp:effectExtent l="0" t="0" r="0" b="0"/>
            <wp:wrapNone/>
            <wp:docPr id="5" name="图片 5"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京理工大学"/>
                    <pic:cNvPicPr>
                      <a:picLocks noChangeAspect="1" noChangeArrowheads="1"/>
                    </pic:cNvPicPr>
                  </pic:nvPicPr>
                  <pic:blipFill>
                    <a:blip r:embed="rId8" cstate="print">
                      <a:extLst>
                        <a:ext uri="{28A0092B-C50C-407E-A947-70E740481C1C}">
                          <a14:useLocalDpi xmlns:a14="http://schemas.microsoft.com/office/drawing/2010/main" val="0"/>
                        </a:ext>
                      </a:extLst>
                    </a:blip>
                    <a:srcRect t="27957" b="10538"/>
                    <a:stretch>
                      <a:fillRect/>
                    </a:stretch>
                  </pic:blipFill>
                  <pic:spPr bwMode="auto">
                    <a:xfrm>
                      <a:off x="0" y="0"/>
                      <a:ext cx="2400300" cy="497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7640">
        <w:rPr>
          <w:rFonts w:ascii="宋体" w:eastAsia="宋体" w:hAnsi="宋体" w:hint="eastAsia"/>
          <w:sz w:val="44"/>
        </w:rPr>
        <w:t>本科生毕业设计（论文）外文翻译</w:t>
      </w:r>
      <w:bookmarkEnd w:id="0"/>
      <w:bookmarkEnd w:id="1"/>
    </w:p>
    <w:p w:rsidR="004F4B5C" w:rsidRDefault="004F4B5C" w:rsidP="004F4B5C">
      <w:pPr>
        <w:spacing w:line="440" w:lineRule="exact"/>
        <w:jc w:val="center"/>
        <w:rPr>
          <w:rFonts w:hint="eastAsia"/>
          <w:sz w:val="28"/>
        </w:rPr>
      </w:pPr>
    </w:p>
    <w:p w:rsidR="004F4B5C" w:rsidRDefault="004F4B5C" w:rsidP="004F4B5C">
      <w:pPr>
        <w:spacing w:line="440" w:lineRule="exact"/>
        <w:jc w:val="center"/>
        <w:rPr>
          <w:rFonts w:hint="eastAsia"/>
          <w:sz w:val="28"/>
        </w:rPr>
      </w:pPr>
    </w:p>
    <w:tbl>
      <w:tblPr>
        <w:tblW w:w="0" w:type="auto"/>
        <w:tblLook w:val="04A0" w:firstRow="1" w:lastRow="0" w:firstColumn="1" w:lastColumn="0" w:noHBand="0" w:noVBand="1"/>
      </w:tblPr>
      <w:tblGrid>
        <w:gridCol w:w="2101"/>
        <w:gridCol w:w="6371"/>
      </w:tblGrid>
      <w:tr w:rsidR="004F4B5C" w:rsidRPr="000820EF" w:rsidTr="005C428C">
        <w:trPr>
          <w:trHeight w:val="680"/>
        </w:trPr>
        <w:tc>
          <w:tcPr>
            <w:tcW w:w="2101" w:type="dxa"/>
            <w:shd w:val="clear" w:color="auto" w:fill="auto"/>
            <w:vAlign w:val="bottom"/>
          </w:tcPr>
          <w:p w:rsidR="004F4B5C" w:rsidRPr="001135DB" w:rsidRDefault="004F4B5C" w:rsidP="004F4B5C">
            <w:pPr>
              <w:spacing w:line="440" w:lineRule="exact"/>
              <w:jc w:val="center"/>
              <w:rPr>
                <w:b/>
                <w:sz w:val="32"/>
                <w:szCs w:val="32"/>
              </w:rPr>
            </w:pPr>
            <w:r>
              <w:rPr>
                <w:rFonts w:hint="eastAsia"/>
                <w:b/>
                <w:bCs/>
                <w:sz w:val="28"/>
              </w:rPr>
              <w:t>外文原文题目</w:t>
            </w:r>
            <w:r w:rsidRPr="001135DB">
              <w:rPr>
                <w:rFonts w:hint="eastAsia"/>
                <w:b/>
                <w:sz w:val="32"/>
                <w:szCs w:val="32"/>
              </w:rPr>
              <w:t>：</w:t>
            </w:r>
          </w:p>
        </w:tc>
        <w:tc>
          <w:tcPr>
            <w:tcW w:w="6371" w:type="dxa"/>
            <w:tcBorders>
              <w:bottom w:val="single" w:sz="8" w:space="0" w:color="auto"/>
            </w:tcBorders>
            <w:shd w:val="clear" w:color="auto" w:fill="auto"/>
            <w:vAlign w:val="bottom"/>
          </w:tcPr>
          <w:p w:rsidR="004F4B5C" w:rsidRPr="001135DB" w:rsidRDefault="004F4B5C" w:rsidP="004F4B5C">
            <w:pPr>
              <w:spacing w:line="440" w:lineRule="exact"/>
              <w:jc w:val="center"/>
              <w:rPr>
                <w:rFonts w:hint="eastAsia"/>
                <w:sz w:val="32"/>
                <w:szCs w:val="32"/>
              </w:rPr>
            </w:pPr>
            <w:r w:rsidRPr="004D523D">
              <w:rPr>
                <w:sz w:val="32"/>
                <w:szCs w:val="32"/>
              </w:rPr>
              <w:t>Reusability</w:t>
            </w:r>
            <w:r>
              <w:rPr>
                <w:sz w:val="32"/>
                <w:szCs w:val="32"/>
              </w:rPr>
              <w:t xml:space="preserve"> </w:t>
            </w:r>
            <w:r w:rsidRPr="004D523D">
              <w:rPr>
                <w:sz w:val="32"/>
                <w:szCs w:val="32"/>
              </w:rPr>
              <w:t>is</w:t>
            </w:r>
            <w:r>
              <w:rPr>
                <w:sz w:val="32"/>
                <w:szCs w:val="32"/>
              </w:rPr>
              <w:t xml:space="preserve"> </w:t>
            </w:r>
            <w:r w:rsidRPr="004D523D">
              <w:rPr>
                <w:sz w:val="32"/>
                <w:szCs w:val="32"/>
              </w:rPr>
              <w:t>FIRRTL</w:t>
            </w:r>
            <w:r>
              <w:rPr>
                <w:sz w:val="32"/>
                <w:szCs w:val="32"/>
              </w:rPr>
              <w:t xml:space="preserve"> </w:t>
            </w:r>
            <w:r w:rsidRPr="004D523D">
              <w:rPr>
                <w:sz w:val="32"/>
                <w:szCs w:val="32"/>
              </w:rPr>
              <w:t>Ground:</w:t>
            </w:r>
          </w:p>
        </w:tc>
      </w:tr>
      <w:tr w:rsidR="004F4B5C" w:rsidRPr="000820EF" w:rsidTr="005C428C">
        <w:trPr>
          <w:trHeight w:val="680"/>
        </w:trPr>
        <w:tc>
          <w:tcPr>
            <w:tcW w:w="2101" w:type="dxa"/>
            <w:shd w:val="clear" w:color="auto" w:fill="auto"/>
            <w:vAlign w:val="bottom"/>
          </w:tcPr>
          <w:p w:rsidR="004F4B5C" w:rsidRDefault="004F4B5C" w:rsidP="004F4B5C">
            <w:pPr>
              <w:spacing w:line="440" w:lineRule="exact"/>
              <w:jc w:val="center"/>
              <w:rPr>
                <w:rFonts w:hint="eastAsia"/>
                <w:b/>
                <w:bCs/>
                <w:sz w:val="28"/>
              </w:rPr>
            </w:pPr>
          </w:p>
        </w:tc>
        <w:tc>
          <w:tcPr>
            <w:tcW w:w="6371" w:type="dxa"/>
            <w:tcBorders>
              <w:bottom w:val="single" w:sz="8" w:space="0" w:color="auto"/>
            </w:tcBorders>
            <w:shd w:val="clear" w:color="auto" w:fill="auto"/>
            <w:vAlign w:val="bottom"/>
          </w:tcPr>
          <w:p w:rsidR="004F4B5C" w:rsidRPr="004D523D" w:rsidRDefault="004F4B5C" w:rsidP="004F4B5C">
            <w:pPr>
              <w:spacing w:line="440" w:lineRule="exact"/>
              <w:jc w:val="center"/>
              <w:rPr>
                <w:sz w:val="32"/>
                <w:szCs w:val="32"/>
              </w:rPr>
            </w:pPr>
            <w:r w:rsidRPr="004D523D">
              <w:rPr>
                <w:sz w:val="32"/>
                <w:szCs w:val="32"/>
              </w:rPr>
              <w:t>Hardware</w:t>
            </w:r>
            <w:r>
              <w:rPr>
                <w:sz w:val="32"/>
                <w:szCs w:val="32"/>
              </w:rPr>
              <w:t xml:space="preserve"> </w:t>
            </w:r>
            <w:r w:rsidRPr="004D523D">
              <w:rPr>
                <w:sz w:val="32"/>
                <w:szCs w:val="32"/>
              </w:rPr>
              <w:t>Construction</w:t>
            </w:r>
            <w:r>
              <w:rPr>
                <w:sz w:val="32"/>
                <w:szCs w:val="32"/>
              </w:rPr>
              <w:t xml:space="preserve"> </w:t>
            </w:r>
            <w:r w:rsidRPr="004D523D">
              <w:rPr>
                <w:sz w:val="32"/>
                <w:szCs w:val="32"/>
              </w:rPr>
              <w:t>Languages,</w:t>
            </w:r>
          </w:p>
        </w:tc>
      </w:tr>
      <w:tr w:rsidR="004F4B5C" w:rsidRPr="000820EF" w:rsidTr="005C428C">
        <w:trPr>
          <w:trHeight w:val="680"/>
        </w:trPr>
        <w:tc>
          <w:tcPr>
            <w:tcW w:w="2101" w:type="dxa"/>
            <w:shd w:val="clear" w:color="auto" w:fill="auto"/>
            <w:vAlign w:val="bottom"/>
          </w:tcPr>
          <w:p w:rsidR="004F4B5C" w:rsidRDefault="004F4B5C" w:rsidP="004F4B5C">
            <w:pPr>
              <w:spacing w:line="440" w:lineRule="exact"/>
              <w:jc w:val="center"/>
              <w:rPr>
                <w:rFonts w:hint="eastAsia"/>
                <w:b/>
                <w:bCs/>
                <w:sz w:val="28"/>
              </w:rPr>
            </w:pPr>
          </w:p>
        </w:tc>
        <w:tc>
          <w:tcPr>
            <w:tcW w:w="6371" w:type="dxa"/>
            <w:tcBorders>
              <w:bottom w:val="single" w:sz="8" w:space="0" w:color="auto"/>
            </w:tcBorders>
            <w:shd w:val="clear" w:color="auto" w:fill="auto"/>
            <w:vAlign w:val="bottom"/>
          </w:tcPr>
          <w:p w:rsidR="004F4B5C" w:rsidRPr="004D523D" w:rsidRDefault="004F4B5C" w:rsidP="004F4B5C">
            <w:pPr>
              <w:spacing w:line="440" w:lineRule="exact"/>
              <w:jc w:val="center"/>
              <w:rPr>
                <w:sz w:val="32"/>
                <w:szCs w:val="32"/>
              </w:rPr>
            </w:pPr>
            <w:r w:rsidRPr="004D523D">
              <w:rPr>
                <w:sz w:val="32"/>
                <w:szCs w:val="32"/>
              </w:rPr>
              <w:t>Compiler</w:t>
            </w:r>
            <w:r>
              <w:rPr>
                <w:sz w:val="32"/>
                <w:szCs w:val="32"/>
              </w:rPr>
              <w:t xml:space="preserve"> </w:t>
            </w:r>
            <w:r w:rsidRPr="004D523D">
              <w:rPr>
                <w:sz w:val="32"/>
                <w:szCs w:val="32"/>
              </w:rPr>
              <w:t>Frameworks,</w:t>
            </w:r>
            <w:r>
              <w:t xml:space="preserve"> </w:t>
            </w:r>
            <w:r w:rsidRPr="004D523D">
              <w:rPr>
                <w:sz w:val="32"/>
                <w:szCs w:val="32"/>
              </w:rPr>
              <w:t>and</w:t>
            </w:r>
            <w:r>
              <w:rPr>
                <w:sz w:val="32"/>
                <w:szCs w:val="32"/>
              </w:rPr>
              <w:t xml:space="preserve"> </w:t>
            </w:r>
            <w:r w:rsidRPr="004D523D">
              <w:rPr>
                <w:sz w:val="32"/>
                <w:szCs w:val="32"/>
              </w:rPr>
              <w:t>Transformations</w:t>
            </w:r>
          </w:p>
        </w:tc>
      </w:tr>
      <w:tr w:rsidR="004F4B5C" w:rsidRPr="000820EF" w:rsidTr="005C428C">
        <w:trPr>
          <w:trHeight w:val="680"/>
        </w:trPr>
        <w:tc>
          <w:tcPr>
            <w:tcW w:w="2101" w:type="dxa"/>
            <w:shd w:val="clear" w:color="auto" w:fill="auto"/>
            <w:vAlign w:val="bottom"/>
          </w:tcPr>
          <w:p w:rsidR="004F4B5C" w:rsidRPr="001135DB" w:rsidRDefault="004F4B5C" w:rsidP="004F4B5C">
            <w:pPr>
              <w:spacing w:line="440" w:lineRule="exact"/>
              <w:jc w:val="center"/>
              <w:rPr>
                <w:b/>
                <w:sz w:val="32"/>
                <w:szCs w:val="32"/>
              </w:rPr>
            </w:pPr>
            <w:r>
              <w:rPr>
                <w:rFonts w:hint="eastAsia"/>
                <w:b/>
                <w:bCs/>
                <w:sz w:val="28"/>
              </w:rPr>
              <w:t>中文翻译题目</w:t>
            </w:r>
            <w:r w:rsidRPr="001135DB">
              <w:rPr>
                <w:rFonts w:hint="eastAsia"/>
                <w:b/>
                <w:sz w:val="32"/>
                <w:szCs w:val="32"/>
              </w:rPr>
              <w:t>：</w:t>
            </w:r>
          </w:p>
        </w:tc>
        <w:tc>
          <w:tcPr>
            <w:tcW w:w="6371" w:type="dxa"/>
            <w:tcBorders>
              <w:top w:val="single" w:sz="8" w:space="0" w:color="auto"/>
              <w:bottom w:val="single" w:sz="8" w:space="0" w:color="auto"/>
            </w:tcBorders>
            <w:shd w:val="clear" w:color="auto" w:fill="auto"/>
            <w:vAlign w:val="bottom"/>
          </w:tcPr>
          <w:p w:rsidR="004F4B5C" w:rsidRPr="001135DB" w:rsidRDefault="004F4B5C" w:rsidP="004F4B5C">
            <w:pPr>
              <w:spacing w:line="440" w:lineRule="exact"/>
              <w:jc w:val="center"/>
              <w:rPr>
                <w:rFonts w:hint="eastAsia"/>
                <w:sz w:val="32"/>
                <w:szCs w:val="32"/>
              </w:rPr>
            </w:pPr>
            <w:r w:rsidRPr="00E66267">
              <w:rPr>
                <w:rFonts w:hint="eastAsia"/>
                <w:sz w:val="32"/>
                <w:szCs w:val="32"/>
              </w:rPr>
              <w:t>复用性是FIRRTL的基础</w:t>
            </w:r>
            <w:r>
              <w:rPr>
                <w:rFonts w:hint="eastAsia"/>
                <w:sz w:val="32"/>
                <w:szCs w:val="32"/>
              </w:rPr>
              <w:t>：</w:t>
            </w:r>
          </w:p>
        </w:tc>
      </w:tr>
      <w:tr w:rsidR="004F4B5C" w:rsidRPr="000820EF" w:rsidTr="005C428C">
        <w:trPr>
          <w:trHeight w:val="680"/>
        </w:trPr>
        <w:tc>
          <w:tcPr>
            <w:tcW w:w="2101" w:type="dxa"/>
            <w:shd w:val="clear" w:color="auto" w:fill="auto"/>
            <w:vAlign w:val="bottom"/>
          </w:tcPr>
          <w:p w:rsidR="004F4B5C" w:rsidRPr="00423DFB" w:rsidRDefault="004F4B5C" w:rsidP="004F4B5C">
            <w:pPr>
              <w:spacing w:line="440" w:lineRule="exact"/>
              <w:jc w:val="center"/>
              <w:rPr>
                <w:rFonts w:hint="eastAsia"/>
                <w:b/>
                <w:bCs/>
                <w:sz w:val="28"/>
              </w:rPr>
            </w:pPr>
          </w:p>
        </w:tc>
        <w:tc>
          <w:tcPr>
            <w:tcW w:w="6371" w:type="dxa"/>
            <w:tcBorders>
              <w:top w:val="single" w:sz="8" w:space="0" w:color="auto"/>
              <w:bottom w:val="single" w:sz="8" w:space="0" w:color="auto"/>
            </w:tcBorders>
            <w:shd w:val="clear" w:color="auto" w:fill="auto"/>
            <w:vAlign w:val="bottom"/>
          </w:tcPr>
          <w:p w:rsidR="004F4B5C" w:rsidRPr="00423DFB" w:rsidRDefault="004F4B5C" w:rsidP="004F4B5C">
            <w:pPr>
              <w:pStyle w:val="1"/>
              <w:spacing w:before="0" w:after="0" w:line="440" w:lineRule="exact"/>
              <w:jc w:val="center"/>
              <w:rPr>
                <w:rFonts w:ascii="宋体" w:eastAsia="宋体" w:hAnsi="宋体" w:hint="eastAsia"/>
                <w:b w:val="0"/>
                <w:szCs w:val="32"/>
              </w:rPr>
            </w:pPr>
            <w:bookmarkStart w:id="2" w:name="_Toc42869693"/>
            <w:bookmarkStart w:id="3" w:name="_Toc42870049"/>
            <w:r w:rsidRPr="00423DFB">
              <w:rPr>
                <w:rFonts w:ascii="宋体" w:eastAsia="宋体" w:hAnsi="宋体" w:hint="eastAsia"/>
                <w:b w:val="0"/>
                <w:szCs w:val="32"/>
              </w:rPr>
              <w:t>硬件构造语言、编译器框架及其转换</w:t>
            </w:r>
            <w:bookmarkEnd w:id="2"/>
            <w:bookmarkEnd w:id="3"/>
          </w:p>
        </w:tc>
      </w:tr>
    </w:tbl>
    <w:p w:rsidR="004F4B5C" w:rsidRDefault="004F4B5C" w:rsidP="004F4B5C">
      <w:pPr>
        <w:spacing w:line="440" w:lineRule="exact"/>
        <w:jc w:val="center"/>
        <w:rPr>
          <w:rFonts w:hint="eastAsia"/>
          <w:b/>
          <w:bCs/>
          <w:spacing w:val="68"/>
          <w:sz w:val="28"/>
        </w:rPr>
      </w:pPr>
    </w:p>
    <w:p w:rsidR="004F4B5C" w:rsidRDefault="004F4B5C" w:rsidP="004F4B5C">
      <w:pPr>
        <w:spacing w:line="440" w:lineRule="exact"/>
        <w:jc w:val="center"/>
        <w:rPr>
          <w:rFonts w:hint="eastAsia"/>
          <w:sz w:val="28"/>
        </w:rPr>
      </w:pPr>
    </w:p>
    <w:p w:rsidR="004F4B5C" w:rsidRDefault="004F4B5C" w:rsidP="004F4B5C">
      <w:pPr>
        <w:snapToGrid w:val="0"/>
        <w:spacing w:line="440" w:lineRule="exact"/>
        <w:jc w:val="center"/>
        <w:rPr>
          <w:rFonts w:ascii="STXihei" w:eastAsia="STXihei" w:hAnsi="STXihei"/>
          <w:b/>
          <w:sz w:val="44"/>
          <w:szCs w:val="44"/>
          <w:lang w:bidi="en-US"/>
        </w:rPr>
      </w:pPr>
      <w:r w:rsidRPr="006A547F">
        <w:rPr>
          <w:rFonts w:ascii="STXihei" w:eastAsia="STXihei" w:hAnsi="STXihei" w:hint="eastAsia"/>
          <w:b/>
          <w:sz w:val="44"/>
          <w:szCs w:val="44"/>
          <w:lang w:bidi="en-US"/>
        </w:rPr>
        <w:t>基于Chisel语言实现的RISC-V处理器</w:t>
      </w:r>
    </w:p>
    <w:p w:rsidR="004F4B5C" w:rsidRDefault="004F4B5C" w:rsidP="004F4B5C">
      <w:pPr>
        <w:snapToGrid w:val="0"/>
        <w:spacing w:line="440" w:lineRule="exact"/>
        <w:jc w:val="center"/>
        <w:rPr>
          <w:b/>
          <w:color w:val="000000"/>
          <w:sz w:val="32"/>
          <w:szCs w:val="32"/>
        </w:rPr>
      </w:pPr>
      <w:r w:rsidRPr="006A547F">
        <w:rPr>
          <w:b/>
          <w:color w:val="000000"/>
          <w:sz w:val="32"/>
          <w:szCs w:val="32"/>
        </w:rPr>
        <w:t>Chisel Implementation of RISC-V Processor</w:t>
      </w:r>
    </w:p>
    <w:p w:rsidR="004F4B5C" w:rsidRPr="008B5CA7" w:rsidRDefault="004F4B5C" w:rsidP="004F4B5C">
      <w:pPr>
        <w:spacing w:line="440" w:lineRule="exact"/>
        <w:jc w:val="center"/>
        <w:rPr>
          <w:rFonts w:hint="eastAsia"/>
          <w:sz w:val="28"/>
          <w:szCs w:val="28"/>
        </w:rPr>
      </w:pPr>
    </w:p>
    <w:tbl>
      <w:tblPr>
        <w:tblW w:w="0" w:type="auto"/>
        <w:jc w:val="center"/>
        <w:tblLook w:val="04A0" w:firstRow="1" w:lastRow="0" w:firstColumn="1" w:lastColumn="0" w:noHBand="0" w:noVBand="1"/>
      </w:tblPr>
      <w:tblGrid>
        <w:gridCol w:w="2101"/>
        <w:gridCol w:w="4415"/>
      </w:tblGrid>
      <w:tr w:rsidR="004F4B5C" w:rsidRPr="000820EF" w:rsidTr="005C428C">
        <w:trPr>
          <w:trHeight w:val="680"/>
          <w:jc w:val="center"/>
        </w:trPr>
        <w:tc>
          <w:tcPr>
            <w:tcW w:w="2101" w:type="dxa"/>
            <w:shd w:val="clear" w:color="auto" w:fill="auto"/>
            <w:vAlign w:val="bottom"/>
          </w:tcPr>
          <w:p w:rsidR="004F4B5C" w:rsidRPr="001135DB" w:rsidRDefault="004F4B5C" w:rsidP="004F4B5C">
            <w:pPr>
              <w:spacing w:line="440" w:lineRule="exact"/>
              <w:jc w:val="center"/>
              <w:rPr>
                <w:sz w:val="32"/>
                <w:szCs w:val="32"/>
              </w:rPr>
            </w:pPr>
            <w:r w:rsidRPr="001135DB">
              <w:rPr>
                <w:rFonts w:hint="eastAsia"/>
                <w:sz w:val="32"/>
                <w:szCs w:val="32"/>
              </w:rPr>
              <w:t xml:space="preserve">学 </w:t>
            </w:r>
            <w:r w:rsidRPr="001135DB">
              <w:rPr>
                <w:sz w:val="32"/>
                <w:szCs w:val="32"/>
              </w:rPr>
              <w:t xml:space="preserve">   </w:t>
            </w:r>
            <w:r w:rsidRPr="001135DB">
              <w:rPr>
                <w:rFonts w:hint="eastAsia"/>
                <w:sz w:val="32"/>
                <w:szCs w:val="32"/>
              </w:rPr>
              <w:t>院：</w:t>
            </w:r>
          </w:p>
        </w:tc>
        <w:tc>
          <w:tcPr>
            <w:tcW w:w="4415" w:type="dxa"/>
            <w:tcBorders>
              <w:bottom w:val="single" w:sz="8" w:space="0" w:color="auto"/>
            </w:tcBorders>
            <w:shd w:val="clear" w:color="auto" w:fill="auto"/>
            <w:vAlign w:val="bottom"/>
          </w:tcPr>
          <w:p w:rsidR="004F4B5C" w:rsidRPr="001135DB" w:rsidRDefault="004F4B5C" w:rsidP="004F4B5C">
            <w:pPr>
              <w:spacing w:line="440" w:lineRule="exact"/>
              <w:jc w:val="center"/>
              <w:rPr>
                <w:sz w:val="32"/>
                <w:szCs w:val="32"/>
              </w:rPr>
            </w:pPr>
            <w:r>
              <w:rPr>
                <w:rFonts w:hint="eastAsia"/>
                <w:sz w:val="32"/>
                <w:szCs w:val="32"/>
              </w:rPr>
              <w:t>计算机学院</w:t>
            </w:r>
          </w:p>
        </w:tc>
      </w:tr>
      <w:tr w:rsidR="004F4B5C" w:rsidRPr="000820EF" w:rsidTr="005C428C">
        <w:trPr>
          <w:trHeight w:val="680"/>
          <w:jc w:val="center"/>
        </w:trPr>
        <w:tc>
          <w:tcPr>
            <w:tcW w:w="2101" w:type="dxa"/>
            <w:shd w:val="clear" w:color="auto" w:fill="auto"/>
            <w:vAlign w:val="bottom"/>
          </w:tcPr>
          <w:p w:rsidR="004F4B5C" w:rsidRPr="001135DB" w:rsidRDefault="004F4B5C" w:rsidP="004F4B5C">
            <w:pPr>
              <w:spacing w:line="440" w:lineRule="exact"/>
              <w:jc w:val="center"/>
              <w:rPr>
                <w:sz w:val="32"/>
                <w:szCs w:val="32"/>
              </w:rPr>
            </w:pPr>
            <w:r w:rsidRPr="001135DB">
              <w:rPr>
                <w:rFonts w:hint="eastAsia"/>
                <w:sz w:val="32"/>
                <w:szCs w:val="32"/>
              </w:rPr>
              <w:t xml:space="preserve">专 </w:t>
            </w:r>
            <w:r w:rsidRPr="001135DB">
              <w:rPr>
                <w:sz w:val="32"/>
                <w:szCs w:val="32"/>
              </w:rPr>
              <w:t xml:space="preserve">   </w:t>
            </w:r>
            <w:r w:rsidRPr="001135DB">
              <w:rPr>
                <w:rFonts w:hint="eastAsia"/>
                <w:sz w:val="32"/>
                <w:szCs w:val="32"/>
              </w:rPr>
              <w:t>业：</w:t>
            </w:r>
          </w:p>
        </w:tc>
        <w:tc>
          <w:tcPr>
            <w:tcW w:w="4415" w:type="dxa"/>
            <w:tcBorders>
              <w:top w:val="single" w:sz="8" w:space="0" w:color="auto"/>
              <w:bottom w:val="single" w:sz="8" w:space="0" w:color="auto"/>
            </w:tcBorders>
            <w:shd w:val="clear" w:color="auto" w:fill="auto"/>
            <w:vAlign w:val="bottom"/>
          </w:tcPr>
          <w:p w:rsidR="004F4B5C" w:rsidRPr="001135DB" w:rsidRDefault="004F4B5C" w:rsidP="004F4B5C">
            <w:pPr>
              <w:spacing w:line="440" w:lineRule="exact"/>
              <w:jc w:val="center"/>
              <w:rPr>
                <w:sz w:val="32"/>
                <w:szCs w:val="32"/>
              </w:rPr>
            </w:pPr>
            <w:r>
              <w:rPr>
                <w:rFonts w:hint="eastAsia"/>
                <w:sz w:val="32"/>
                <w:szCs w:val="32"/>
              </w:rPr>
              <w:t>物联网工程</w:t>
            </w:r>
          </w:p>
        </w:tc>
      </w:tr>
      <w:tr w:rsidR="004F4B5C" w:rsidRPr="000820EF" w:rsidTr="005C428C">
        <w:trPr>
          <w:trHeight w:val="680"/>
          <w:jc w:val="center"/>
        </w:trPr>
        <w:tc>
          <w:tcPr>
            <w:tcW w:w="2101" w:type="dxa"/>
            <w:shd w:val="clear" w:color="auto" w:fill="auto"/>
            <w:vAlign w:val="bottom"/>
          </w:tcPr>
          <w:p w:rsidR="004F4B5C" w:rsidRPr="001135DB" w:rsidRDefault="004F4B5C" w:rsidP="004F4B5C">
            <w:pPr>
              <w:spacing w:line="440" w:lineRule="exact"/>
              <w:jc w:val="center"/>
              <w:rPr>
                <w:sz w:val="32"/>
                <w:szCs w:val="32"/>
              </w:rPr>
            </w:pPr>
            <w:r w:rsidRPr="001135DB">
              <w:rPr>
                <w:rFonts w:hint="eastAsia"/>
                <w:sz w:val="32"/>
                <w:szCs w:val="32"/>
              </w:rPr>
              <w:t>学生姓名：</w:t>
            </w:r>
          </w:p>
        </w:tc>
        <w:tc>
          <w:tcPr>
            <w:tcW w:w="4415" w:type="dxa"/>
            <w:tcBorders>
              <w:top w:val="single" w:sz="8" w:space="0" w:color="auto"/>
              <w:bottom w:val="single" w:sz="8" w:space="0" w:color="auto"/>
            </w:tcBorders>
            <w:shd w:val="clear" w:color="auto" w:fill="auto"/>
            <w:vAlign w:val="bottom"/>
          </w:tcPr>
          <w:p w:rsidR="004F4B5C" w:rsidRPr="001135DB" w:rsidRDefault="004F4B5C" w:rsidP="004F4B5C">
            <w:pPr>
              <w:spacing w:line="440" w:lineRule="exact"/>
              <w:jc w:val="center"/>
              <w:rPr>
                <w:sz w:val="32"/>
                <w:szCs w:val="32"/>
              </w:rPr>
            </w:pPr>
            <w:r>
              <w:rPr>
                <w:rFonts w:hint="eastAsia"/>
                <w:sz w:val="32"/>
                <w:szCs w:val="32"/>
              </w:rPr>
              <w:t>贺清</w:t>
            </w:r>
          </w:p>
        </w:tc>
      </w:tr>
      <w:tr w:rsidR="004F4B5C" w:rsidRPr="000820EF" w:rsidTr="005C428C">
        <w:trPr>
          <w:trHeight w:val="680"/>
          <w:jc w:val="center"/>
        </w:trPr>
        <w:tc>
          <w:tcPr>
            <w:tcW w:w="2101" w:type="dxa"/>
            <w:shd w:val="clear" w:color="auto" w:fill="auto"/>
            <w:vAlign w:val="bottom"/>
          </w:tcPr>
          <w:p w:rsidR="004F4B5C" w:rsidRPr="001135DB" w:rsidRDefault="004F4B5C" w:rsidP="004F4B5C">
            <w:pPr>
              <w:spacing w:line="440" w:lineRule="exact"/>
              <w:jc w:val="center"/>
              <w:rPr>
                <w:sz w:val="32"/>
                <w:szCs w:val="32"/>
              </w:rPr>
            </w:pPr>
            <w:r w:rsidRPr="001135DB">
              <w:rPr>
                <w:rFonts w:hint="eastAsia"/>
                <w:sz w:val="32"/>
                <w:szCs w:val="32"/>
              </w:rPr>
              <w:t xml:space="preserve">学 </w:t>
            </w:r>
            <w:r w:rsidRPr="001135DB">
              <w:rPr>
                <w:sz w:val="32"/>
                <w:szCs w:val="32"/>
              </w:rPr>
              <w:t xml:space="preserve">   </w:t>
            </w:r>
            <w:r w:rsidRPr="001135DB">
              <w:rPr>
                <w:rFonts w:hint="eastAsia"/>
                <w:sz w:val="32"/>
                <w:szCs w:val="32"/>
              </w:rPr>
              <w:t>号：</w:t>
            </w:r>
          </w:p>
        </w:tc>
        <w:tc>
          <w:tcPr>
            <w:tcW w:w="4415" w:type="dxa"/>
            <w:tcBorders>
              <w:top w:val="single" w:sz="8" w:space="0" w:color="auto"/>
              <w:bottom w:val="single" w:sz="8" w:space="0" w:color="auto"/>
            </w:tcBorders>
            <w:shd w:val="clear" w:color="auto" w:fill="auto"/>
            <w:vAlign w:val="bottom"/>
          </w:tcPr>
          <w:p w:rsidR="004F4B5C" w:rsidRPr="001135DB" w:rsidRDefault="004F4B5C" w:rsidP="004F4B5C">
            <w:pPr>
              <w:spacing w:line="440" w:lineRule="exact"/>
              <w:jc w:val="center"/>
              <w:rPr>
                <w:sz w:val="32"/>
                <w:szCs w:val="32"/>
              </w:rPr>
            </w:pPr>
            <w:r>
              <w:rPr>
                <w:rFonts w:hint="eastAsia"/>
                <w:sz w:val="32"/>
                <w:szCs w:val="32"/>
              </w:rPr>
              <w:t>1</w:t>
            </w:r>
            <w:r>
              <w:rPr>
                <w:sz w:val="32"/>
                <w:szCs w:val="32"/>
              </w:rPr>
              <w:t>120161774</w:t>
            </w:r>
          </w:p>
        </w:tc>
      </w:tr>
      <w:tr w:rsidR="004F4B5C" w:rsidRPr="008B5CA7" w:rsidTr="005C428C">
        <w:trPr>
          <w:trHeight w:val="680"/>
          <w:jc w:val="center"/>
        </w:trPr>
        <w:tc>
          <w:tcPr>
            <w:tcW w:w="2101" w:type="dxa"/>
            <w:shd w:val="clear" w:color="auto" w:fill="auto"/>
            <w:vAlign w:val="bottom"/>
          </w:tcPr>
          <w:p w:rsidR="004F4B5C" w:rsidRPr="001135DB" w:rsidRDefault="004F4B5C" w:rsidP="004F4B5C">
            <w:pPr>
              <w:spacing w:line="440" w:lineRule="exact"/>
              <w:jc w:val="center"/>
              <w:rPr>
                <w:sz w:val="32"/>
                <w:szCs w:val="32"/>
              </w:rPr>
            </w:pPr>
            <w:r w:rsidRPr="001135DB">
              <w:rPr>
                <w:rFonts w:hint="eastAsia"/>
                <w:sz w:val="32"/>
                <w:szCs w:val="32"/>
              </w:rPr>
              <w:t>指导教师：</w:t>
            </w:r>
          </w:p>
        </w:tc>
        <w:tc>
          <w:tcPr>
            <w:tcW w:w="4415" w:type="dxa"/>
            <w:tcBorders>
              <w:top w:val="single" w:sz="8" w:space="0" w:color="auto"/>
              <w:bottom w:val="single" w:sz="8" w:space="0" w:color="auto"/>
            </w:tcBorders>
            <w:shd w:val="clear" w:color="auto" w:fill="auto"/>
            <w:vAlign w:val="bottom"/>
          </w:tcPr>
          <w:p w:rsidR="004F4B5C" w:rsidRPr="001135DB" w:rsidRDefault="004F4B5C" w:rsidP="004F4B5C">
            <w:pPr>
              <w:spacing w:line="440" w:lineRule="exact"/>
              <w:jc w:val="center"/>
              <w:rPr>
                <w:sz w:val="32"/>
                <w:szCs w:val="32"/>
              </w:rPr>
            </w:pPr>
            <w:proofErr w:type="gramStart"/>
            <w:r>
              <w:rPr>
                <w:rFonts w:hint="eastAsia"/>
                <w:sz w:val="32"/>
                <w:szCs w:val="32"/>
              </w:rPr>
              <w:t>陆慧梅</w:t>
            </w:r>
            <w:proofErr w:type="gramEnd"/>
          </w:p>
        </w:tc>
      </w:tr>
    </w:tbl>
    <w:p w:rsidR="00C27F2D" w:rsidRDefault="00C27F2D" w:rsidP="00C27F2D">
      <w:pPr>
        <w:sectPr w:rsidR="00C27F2D" w:rsidSect="001144A5">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rsidR="00C27F2D" w:rsidRPr="007B51FF" w:rsidRDefault="00C27F2D" w:rsidP="00C27F2D">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Pr="00025E26">
        <w:rPr>
          <w:rFonts w:ascii="黑体" w:eastAsia="黑体" w:hint="eastAsia"/>
          <w:b/>
          <w:sz w:val="44"/>
          <w:szCs w:val="36"/>
        </w:rPr>
        <w:t>声明</w:t>
      </w:r>
    </w:p>
    <w:p w:rsidR="00C27F2D" w:rsidRPr="00927211" w:rsidRDefault="00C27F2D" w:rsidP="00C27F2D">
      <w:pPr>
        <w:snapToGrid w:val="0"/>
        <w:spacing w:line="300" w:lineRule="auto"/>
        <w:ind w:firstLineChars="200" w:firstLine="600"/>
        <w:rPr>
          <w:sz w:val="30"/>
          <w:szCs w:val="30"/>
        </w:rPr>
      </w:pPr>
      <w:r w:rsidRPr="005654AB">
        <w:rPr>
          <w:rFonts w:hint="eastAsia"/>
          <w:sz w:val="30"/>
          <w:szCs w:val="30"/>
        </w:rPr>
        <w:t>本人郑重声明：所呈交的毕业设计（论文），是本人在指导老师的指导下独立进行研究所取得的成果。</w:t>
      </w:r>
      <w:r>
        <w:rPr>
          <w:rFonts w:hint="eastAsia"/>
          <w:sz w:val="30"/>
          <w:szCs w:val="30"/>
        </w:rPr>
        <w:t>除文中已经注明引用的内容外，本文不包含任何其</w:t>
      </w:r>
      <w:r w:rsidRPr="005654AB">
        <w:rPr>
          <w:rFonts w:hint="eastAsia"/>
          <w:sz w:val="30"/>
          <w:szCs w:val="30"/>
        </w:rPr>
        <w:t>他</w:t>
      </w:r>
      <w:r>
        <w:rPr>
          <w:rFonts w:hint="eastAsia"/>
          <w:sz w:val="30"/>
          <w:szCs w:val="30"/>
        </w:rPr>
        <w:t>个人或集体</w:t>
      </w:r>
      <w:r w:rsidRPr="005654AB">
        <w:rPr>
          <w:rFonts w:hint="eastAsia"/>
          <w:sz w:val="30"/>
          <w:szCs w:val="30"/>
        </w:rPr>
        <w:t>已经发表或</w:t>
      </w:r>
      <w:r>
        <w:rPr>
          <w:rFonts w:hint="eastAsia"/>
          <w:sz w:val="30"/>
          <w:szCs w:val="30"/>
        </w:rPr>
        <w:t>撰写过</w:t>
      </w:r>
      <w:r w:rsidRPr="005654AB">
        <w:rPr>
          <w:rFonts w:hint="eastAsia"/>
          <w:sz w:val="30"/>
          <w:szCs w:val="30"/>
        </w:rPr>
        <w:t>的</w:t>
      </w:r>
      <w:r>
        <w:rPr>
          <w:rFonts w:hint="eastAsia"/>
          <w:sz w:val="30"/>
          <w:szCs w:val="30"/>
        </w:rPr>
        <w:t>研究</w:t>
      </w:r>
      <w:r w:rsidRPr="005654AB">
        <w:rPr>
          <w:rFonts w:hint="eastAsia"/>
          <w:sz w:val="30"/>
          <w:szCs w:val="30"/>
        </w:rPr>
        <w:t>成果。</w:t>
      </w:r>
      <w:r>
        <w:rPr>
          <w:rFonts w:hint="eastAsia"/>
          <w:sz w:val="30"/>
          <w:szCs w:val="30"/>
        </w:rPr>
        <w:t>对本文的研究</w:t>
      </w:r>
      <w:r w:rsidRPr="005654AB">
        <w:rPr>
          <w:rFonts w:hint="eastAsia"/>
          <w:sz w:val="30"/>
          <w:szCs w:val="30"/>
        </w:rPr>
        <w:t>做出重要贡献的个人和集体，均已在文中以明确方式标明。</w:t>
      </w:r>
    </w:p>
    <w:p w:rsidR="00C27F2D" w:rsidRDefault="00C27F2D" w:rsidP="00C27F2D">
      <w:pPr>
        <w:spacing w:line="300" w:lineRule="auto"/>
        <w:ind w:firstLineChars="200" w:firstLine="600"/>
        <w:rPr>
          <w:sz w:val="30"/>
          <w:szCs w:val="30"/>
        </w:rPr>
      </w:pPr>
      <w:r w:rsidRPr="00927211">
        <w:rPr>
          <w:rFonts w:hint="eastAsia"/>
          <w:sz w:val="30"/>
          <w:szCs w:val="30"/>
        </w:rPr>
        <w:t>特此申明。</w:t>
      </w:r>
    </w:p>
    <w:p w:rsidR="00C27F2D" w:rsidRDefault="00C27F2D" w:rsidP="00C27F2D">
      <w:pPr>
        <w:snapToGrid w:val="0"/>
        <w:spacing w:line="300" w:lineRule="auto"/>
        <w:ind w:firstLineChars="200" w:firstLine="600"/>
        <w:rPr>
          <w:sz w:val="30"/>
          <w:szCs w:val="30"/>
        </w:rPr>
      </w:pPr>
    </w:p>
    <w:p w:rsidR="00C27F2D" w:rsidRPr="00927211" w:rsidRDefault="00C27F2D" w:rsidP="00C27F2D">
      <w:pPr>
        <w:snapToGrid w:val="0"/>
        <w:spacing w:line="300" w:lineRule="auto"/>
        <w:ind w:firstLineChars="200" w:firstLine="600"/>
        <w:rPr>
          <w:sz w:val="30"/>
          <w:szCs w:val="30"/>
        </w:rPr>
      </w:pPr>
    </w:p>
    <w:p w:rsidR="00C27F2D" w:rsidRPr="00927211" w:rsidRDefault="00C27F2D" w:rsidP="00C27F2D">
      <w:pPr>
        <w:snapToGrid w:val="0"/>
        <w:spacing w:line="300" w:lineRule="auto"/>
        <w:ind w:firstLineChars="200" w:firstLine="600"/>
        <w:jc w:val="right"/>
        <w:rPr>
          <w:sz w:val="30"/>
          <w:szCs w:val="30"/>
        </w:rPr>
      </w:pPr>
      <w:r w:rsidRPr="00927211">
        <w:rPr>
          <w:rFonts w:hint="eastAsia"/>
          <w:sz w:val="30"/>
          <w:szCs w:val="30"/>
        </w:rPr>
        <w:t xml:space="preserve">本人签名：  </w:t>
      </w:r>
      <w:r>
        <w:rPr>
          <w:sz w:val="30"/>
          <w:szCs w:val="30"/>
        </w:rPr>
        <w:t xml:space="preserve"> </w:t>
      </w:r>
      <w:r w:rsidRPr="00927211">
        <w:rPr>
          <w:rFonts w:hint="eastAsia"/>
          <w:sz w:val="30"/>
          <w:szCs w:val="30"/>
        </w:rPr>
        <w:t xml:space="preserve"> </w:t>
      </w:r>
      <w:r w:rsidRPr="00927211">
        <w:rPr>
          <w:sz w:val="30"/>
          <w:szCs w:val="30"/>
        </w:rPr>
        <w:t xml:space="preserve"> </w:t>
      </w:r>
      <w:r>
        <w:rPr>
          <w:sz w:val="30"/>
          <w:szCs w:val="30"/>
        </w:rPr>
        <w:t xml:space="preserve">  </w:t>
      </w:r>
      <w:r w:rsidRPr="00927211">
        <w:rPr>
          <w:sz w:val="30"/>
          <w:szCs w:val="30"/>
        </w:rPr>
        <w:t xml:space="preserve">   </w:t>
      </w:r>
      <w:r w:rsidRPr="00927211">
        <w:rPr>
          <w:rFonts w:hint="eastAsia"/>
          <w:sz w:val="30"/>
          <w:szCs w:val="30"/>
        </w:rPr>
        <w:t xml:space="preserve">     日</w:t>
      </w:r>
      <w:r w:rsidRPr="00927211">
        <w:rPr>
          <w:sz w:val="30"/>
          <w:szCs w:val="30"/>
        </w:rPr>
        <w:t xml:space="preserve"> </w:t>
      </w:r>
      <w:r w:rsidRPr="00927211">
        <w:rPr>
          <w:rFonts w:hint="eastAsia"/>
          <w:sz w:val="30"/>
          <w:szCs w:val="30"/>
        </w:rPr>
        <w:t xml:space="preserve">期： </w:t>
      </w:r>
      <w:r w:rsidRPr="00927211">
        <w:rPr>
          <w:sz w:val="30"/>
          <w:szCs w:val="30"/>
        </w:rPr>
        <w:t xml:space="preserve">    </w:t>
      </w:r>
      <w:r w:rsidRPr="00927211">
        <w:rPr>
          <w:rFonts w:hint="eastAsia"/>
          <w:sz w:val="30"/>
          <w:szCs w:val="30"/>
        </w:rPr>
        <w:t xml:space="preserve">年 </w:t>
      </w:r>
      <w:r w:rsidRPr="00927211">
        <w:rPr>
          <w:sz w:val="30"/>
          <w:szCs w:val="30"/>
        </w:rPr>
        <w:t xml:space="preserve">  </w:t>
      </w:r>
      <w:r w:rsidRPr="00927211">
        <w:rPr>
          <w:rFonts w:hint="eastAsia"/>
          <w:sz w:val="30"/>
          <w:szCs w:val="30"/>
        </w:rPr>
        <w:t xml:space="preserve">月 </w:t>
      </w:r>
      <w:r w:rsidRPr="00927211">
        <w:rPr>
          <w:sz w:val="30"/>
          <w:szCs w:val="30"/>
        </w:rPr>
        <w:t xml:space="preserve">  </w:t>
      </w:r>
      <w:r w:rsidRPr="00927211">
        <w:rPr>
          <w:rFonts w:hint="eastAsia"/>
          <w:sz w:val="30"/>
          <w:szCs w:val="30"/>
        </w:rPr>
        <w:t>日</w:t>
      </w:r>
    </w:p>
    <w:p w:rsidR="00C27F2D" w:rsidRPr="00A079E8" w:rsidRDefault="00C27F2D" w:rsidP="00C27F2D">
      <w:pPr>
        <w:snapToGrid w:val="0"/>
        <w:spacing w:line="300" w:lineRule="auto"/>
        <w:ind w:firstLineChars="200" w:firstLine="600"/>
        <w:rPr>
          <w:sz w:val="30"/>
          <w:szCs w:val="30"/>
        </w:rPr>
      </w:pPr>
    </w:p>
    <w:p w:rsidR="00C27F2D" w:rsidRDefault="00C27F2D" w:rsidP="00AE2CDD">
      <w:pPr>
        <w:rPr>
          <w:rFonts w:ascii="黑体" w:eastAsia="黑体"/>
          <w:b/>
          <w:sz w:val="32"/>
          <w:szCs w:val="32"/>
        </w:rPr>
      </w:pPr>
    </w:p>
    <w:p w:rsidR="00C27F2D" w:rsidRPr="007B51FF" w:rsidRDefault="00C27F2D" w:rsidP="00C27F2D">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关于使用授权的</w:t>
      </w:r>
      <w:r>
        <w:rPr>
          <w:rFonts w:ascii="黑体" w:eastAsia="黑体" w:hint="eastAsia"/>
          <w:b/>
          <w:sz w:val="44"/>
          <w:szCs w:val="36"/>
        </w:rPr>
        <w:t>声</w:t>
      </w:r>
      <w:r w:rsidRPr="00025E26">
        <w:rPr>
          <w:rFonts w:ascii="黑体" w:eastAsia="黑体" w:hint="eastAsia"/>
          <w:b/>
          <w:sz w:val="44"/>
          <w:szCs w:val="36"/>
        </w:rPr>
        <w:t>明</w:t>
      </w:r>
    </w:p>
    <w:p w:rsidR="00C27F2D" w:rsidRPr="004D076B" w:rsidRDefault="00C27F2D" w:rsidP="00C27F2D">
      <w:pPr>
        <w:snapToGrid w:val="0"/>
        <w:spacing w:line="300" w:lineRule="auto"/>
        <w:ind w:firstLineChars="200" w:firstLine="600"/>
        <w:rPr>
          <w:sz w:val="30"/>
          <w:szCs w:val="30"/>
        </w:rPr>
      </w:pPr>
      <w:r w:rsidRPr="00C62065">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rsidR="00C27F2D" w:rsidRPr="004D076B" w:rsidRDefault="00C27F2D" w:rsidP="00C27F2D">
      <w:pPr>
        <w:snapToGrid w:val="0"/>
        <w:spacing w:line="300" w:lineRule="auto"/>
        <w:ind w:firstLineChars="200" w:firstLine="600"/>
        <w:rPr>
          <w:sz w:val="30"/>
          <w:szCs w:val="30"/>
        </w:rPr>
      </w:pPr>
    </w:p>
    <w:p w:rsidR="00C27F2D" w:rsidRDefault="00C27F2D" w:rsidP="00C27F2D">
      <w:pPr>
        <w:snapToGrid w:val="0"/>
        <w:spacing w:line="360" w:lineRule="auto"/>
        <w:ind w:firstLineChars="200" w:firstLine="600"/>
        <w:jc w:val="right"/>
        <w:rPr>
          <w:sz w:val="30"/>
          <w:szCs w:val="30"/>
        </w:rPr>
      </w:pPr>
      <w:r w:rsidRPr="00927211">
        <w:rPr>
          <w:rFonts w:hint="eastAsia"/>
          <w:sz w:val="30"/>
          <w:szCs w:val="30"/>
        </w:rPr>
        <w:t xml:space="preserve">本人签名：  </w:t>
      </w:r>
      <w:r>
        <w:rPr>
          <w:sz w:val="30"/>
          <w:szCs w:val="30"/>
        </w:rPr>
        <w:t xml:space="preserve"> </w:t>
      </w:r>
      <w:r w:rsidRPr="00927211">
        <w:rPr>
          <w:rFonts w:hint="eastAsia"/>
          <w:sz w:val="30"/>
          <w:szCs w:val="30"/>
        </w:rPr>
        <w:t xml:space="preserve"> </w:t>
      </w:r>
      <w:r w:rsidRPr="00927211">
        <w:rPr>
          <w:sz w:val="30"/>
          <w:szCs w:val="30"/>
        </w:rPr>
        <w:t xml:space="preserve"> </w:t>
      </w:r>
      <w:r>
        <w:rPr>
          <w:sz w:val="30"/>
          <w:szCs w:val="30"/>
        </w:rPr>
        <w:t xml:space="preserve">  </w:t>
      </w:r>
      <w:r w:rsidRPr="00927211">
        <w:rPr>
          <w:sz w:val="30"/>
          <w:szCs w:val="30"/>
        </w:rPr>
        <w:t xml:space="preserve">   </w:t>
      </w:r>
      <w:r w:rsidRPr="00927211">
        <w:rPr>
          <w:rFonts w:hint="eastAsia"/>
          <w:sz w:val="30"/>
          <w:szCs w:val="30"/>
        </w:rPr>
        <w:t xml:space="preserve">     日</w:t>
      </w:r>
      <w:r w:rsidRPr="00927211">
        <w:rPr>
          <w:sz w:val="30"/>
          <w:szCs w:val="30"/>
        </w:rPr>
        <w:t xml:space="preserve"> </w:t>
      </w:r>
      <w:r w:rsidRPr="00927211">
        <w:rPr>
          <w:rFonts w:hint="eastAsia"/>
          <w:sz w:val="30"/>
          <w:szCs w:val="30"/>
        </w:rPr>
        <w:t xml:space="preserve">期： </w:t>
      </w:r>
      <w:r w:rsidRPr="00927211">
        <w:rPr>
          <w:sz w:val="30"/>
          <w:szCs w:val="30"/>
        </w:rPr>
        <w:t xml:space="preserve">    </w:t>
      </w:r>
      <w:r w:rsidRPr="00927211">
        <w:rPr>
          <w:rFonts w:hint="eastAsia"/>
          <w:sz w:val="30"/>
          <w:szCs w:val="30"/>
        </w:rPr>
        <w:t xml:space="preserve">年 </w:t>
      </w:r>
      <w:r w:rsidRPr="00927211">
        <w:rPr>
          <w:sz w:val="30"/>
          <w:szCs w:val="30"/>
        </w:rPr>
        <w:t xml:space="preserve">  </w:t>
      </w:r>
      <w:r w:rsidRPr="00927211">
        <w:rPr>
          <w:rFonts w:hint="eastAsia"/>
          <w:sz w:val="30"/>
          <w:szCs w:val="30"/>
        </w:rPr>
        <w:t xml:space="preserve">月 </w:t>
      </w:r>
      <w:r w:rsidRPr="00927211">
        <w:rPr>
          <w:sz w:val="30"/>
          <w:szCs w:val="30"/>
        </w:rPr>
        <w:t xml:space="preserve">  </w:t>
      </w:r>
      <w:r w:rsidRPr="00927211">
        <w:rPr>
          <w:rFonts w:hint="eastAsia"/>
          <w:sz w:val="30"/>
          <w:szCs w:val="30"/>
        </w:rPr>
        <w:t>日</w:t>
      </w:r>
    </w:p>
    <w:p w:rsidR="00C27F2D" w:rsidRDefault="00C27F2D" w:rsidP="00C27F2D">
      <w:pPr>
        <w:snapToGrid w:val="0"/>
        <w:spacing w:line="360" w:lineRule="auto"/>
        <w:ind w:firstLineChars="200" w:firstLine="600"/>
        <w:jc w:val="right"/>
        <w:rPr>
          <w:rFonts w:ascii="黑体" w:eastAsia="黑体"/>
          <w:sz w:val="32"/>
          <w:szCs w:val="32"/>
        </w:rPr>
        <w:sectPr w:rsidR="00C27F2D" w:rsidSect="001144A5">
          <w:footerReference w:type="default" r:id="rId11"/>
          <w:pgSz w:w="11906" w:h="16838" w:code="9"/>
          <w:pgMar w:top="1985" w:right="1474" w:bottom="1474" w:left="1701" w:header="1361" w:footer="1134" w:gutter="0"/>
          <w:cols w:space="425"/>
          <w:docGrid w:type="lines" w:linePitch="312"/>
        </w:sectPr>
      </w:pPr>
      <w:r>
        <w:rPr>
          <w:rFonts w:hint="eastAsia"/>
          <w:sz w:val="30"/>
          <w:szCs w:val="30"/>
        </w:rPr>
        <w:t>指导老师</w:t>
      </w:r>
      <w:r w:rsidRPr="00927211">
        <w:rPr>
          <w:rFonts w:hint="eastAsia"/>
          <w:sz w:val="30"/>
          <w:szCs w:val="30"/>
        </w:rPr>
        <w:t xml:space="preserve">签名：  </w:t>
      </w:r>
      <w:r>
        <w:rPr>
          <w:sz w:val="30"/>
          <w:szCs w:val="30"/>
        </w:rPr>
        <w:t xml:space="preserve"> </w:t>
      </w:r>
      <w:r w:rsidRPr="00927211">
        <w:rPr>
          <w:rFonts w:hint="eastAsia"/>
          <w:sz w:val="30"/>
          <w:szCs w:val="30"/>
        </w:rPr>
        <w:t xml:space="preserve"> </w:t>
      </w:r>
      <w:r w:rsidRPr="00927211">
        <w:rPr>
          <w:sz w:val="30"/>
          <w:szCs w:val="30"/>
        </w:rPr>
        <w:t xml:space="preserve"> </w:t>
      </w:r>
      <w:r>
        <w:rPr>
          <w:sz w:val="30"/>
          <w:szCs w:val="30"/>
        </w:rPr>
        <w:t xml:space="preserve">  </w:t>
      </w:r>
      <w:r w:rsidRPr="00927211">
        <w:rPr>
          <w:sz w:val="30"/>
          <w:szCs w:val="30"/>
        </w:rPr>
        <w:t xml:space="preserve">   </w:t>
      </w:r>
      <w:r w:rsidRPr="00927211">
        <w:rPr>
          <w:rFonts w:hint="eastAsia"/>
          <w:sz w:val="30"/>
          <w:szCs w:val="30"/>
        </w:rPr>
        <w:t xml:space="preserve">     日</w:t>
      </w:r>
      <w:r w:rsidRPr="00927211">
        <w:rPr>
          <w:sz w:val="30"/>
          <w:szCs w:val="30"/>
        </w:rPr>
        <w:t xml:space="preserve"> </w:t>
      </w:r>
      <w:r w:rsidRPr="00927211">
        <w:rPr>
          <w:rFonts w:hint="eastAsia"/>
          <w:sz w:val="30"/>
          <w:szCs w:val="30"/>
        </w:rPr>
        <w:t xml:space="preserve">期： </w:t>
      </w:r>
      <w:r w:rsidRPr="00927211">
        <w:rPr>
          <w:sz w:val="30"/>
          <w:szCs w:val="30"/>
        </w:rPr>
        <w:t xml:space="preserve">    </w:t>
      </w:r>
      <w:r w:rsidRPr="00927211">
        <w:rPr>
          <w:rFonts w:hint="eastAsia"/>
          <w:sz w:val="30"/>
          <w:szCs w:val="30"/>
        </w:rPr>
        <w:t xml:space="preserve">年 </w:t>
      </w:r>
      <w:r w:rsidRPr="00927211">
        <w:rPr>
          <w:sz w:val="30"/>
          <w:szCs w:val="30"/>
        </w:rPr>
        <w:t xml:space="preserve">  </w:t>
      </w:r>
      <w:r w:rsidRPr="00927211">
        <w:rPr>
          <w:rFonts w:hint="eastAsia"/>
          <w:sz w:val="30"/>
          <w:szCs w:val="30"/>
        </w:rPr>
        <w:t xml:space="preserve">月 </w:t>
      </w:r>
      <w:r w:rsidRPr="00927211">
        <w:rPr>
          <w:sz w:val="30"/>
          <w:szCs w:val="30"/>
        </w:rPr>
        <w:t xml:space="preserve">  </w:t>
      </w:r>
    </w:p>
    <w:p w:rsidR="00C27F2D" w:rsidRPr="00534C40" w:rsidRDefault="00C27F2D">
      <w:pPr>
        <w:rPr>
          <w:rFonts w:ascii="黑体" w:eastAsia="黑体" w:hint="eastAsia"/>
          <w:b/>
          <w:sz w:val="36"/>
          <w:szCs w:val="32"/>
        </w:rPr>
      </w:pPr>
    </w:p>
    <w:p w:rsidR="00EA25BC" w:rsidRDefault="001E5775" w:rsidP="00AA3B87">
      <w:pPr>
        <w:spacing w:beforeLines="100" w:before="326" w:afterLines="100" w:after="326"/>
        <w:jc w:val="center"/>
        <w:outlineLvl w:val="0"/>
        <w:rPr>
          <w:b/>
          <w:sz w:val="32"/>
          <w:szCs w:val="32"/>
        </w:rPr>
      </w:pPr>
      <w:bookmarkStart w:id="4" w:name="_Toc42869694"/>
      <w:bookmarkStart w:id="5" w:name="_Toc42870050"/>
      <w:r w:rsidRPr="001E5775">
        <w:rPr>
          <w:rFonts w:hint="eastAsia"/>
          <w:b/>
          <w:sz w:val="32"/>
          <w:szCs w:val="32"/>
        </w:rPr>
        <w:t>复用性是FIRRTL的基础：</w:t>
      </w:r>
      <w:bookmarkEnd w:id="4"/>
      <w:bookmarkEnd w:id="5"/>
    </w:p>
    <w:p w:rsidR="001E5775" w:rsidRPr="001E5775" w:rsidRDefault="001E5775" w:rsidP="00AA3B87">
      <w:pPr>
        <w:spacing w:beforeLines="100" w:before="326" w:afterLines="100" w:after="326"/>
        <w:jc w:val="center"/>
        <w:outlineLvl w:val="0"/>
        <w:rPr>
          <w:b/>
          <w:sz w:val="32"/>
          <w:szCs w:val="32"/>
        </w:rPr>
      </w:pPr>
      <w:bookmarkStart w:id="6" w:name="_Toc42869695"/>
      <w:bookmarkStart w:id="7" w:name="_Toc42870051"/>
      <w:r w:rsidRPr="001E5775">
        <w:rPr>
          <w:rFonts w:hint="eastAsia"/>
          <w:b/>
          <w:sz w:val="32"/>
          <w:szCs w:val="32"/>
        </w:rPr>
        <w:t>硬件构造语言、编译器框架及其转换</w:t>
      </w:r>
      <w:bookmarkEnd w:id="6"/>
      <w:bookmarkEnd w:id="7"/>
    </w:p>
    <w:p w:rsidR="00633F06" w:rsidRPr="00532EDC" w:rsidRDefault="00633F06" w:rsidP="00AA3B87">
      <w:pPr>
        <w:spacing w:beforeLines="100" w:before="326" w:afterLines="100" w:after="326"/>
        <w:jc w:val="center"/>
        <w:outlineLvl w:val="0"/>
        <w:rPr>
          <w:rFonts w:ascii="黑体" w:eastAsia="黑体"/>
          <w:sz w:val="32"/>
          <w:szCs w:val="32"/>
        </w:rPr>
      </w:pPr>
      <w:bookmarkStart w:id="8" w:name="_Toc42870052"/>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8"/>
    </w:p>
    <w:p w:rsidR="00B46043" w:rsidRPr="009C3792" w:rsidRDefault="00FC5C83" w:rsidP="004360E1">
      <w:pPr>
        <w:spacing w:line="440" w:lineRule="exact"/>
        <w:ind w:firstLineChars="200" w:firstLine="480"/>
      </w:pPr>
      <w:r w:rsidRPr="002412ED">
        <w:rPr>
          <w:rFonts w:hint="eastAsia"/>
        </w:rPr>
        <w:t>在现代语言和</w:t>
      </w:r>
      <w:proofErr w:type="gramStart"/>
      <w:r w:rsidRPr="002412ED">
        <w:rPr>
          <w:rFonts w:hint="eastAsia"/>
        </w:rPr>
        <w:t>可</w:t>
      </w:r>
      <w:proofErr w:type="gramEnd"/>
      <w:r w:rsidRPr="002412ED">
        <w:rPr>
          <w:rFonts w:hint="eastAsia"/>
        </w:rPr>
        <w:t>重定向编译器的支持下，软件开发处于一个由大量强大的</w:t>
      </w:r>
      <w:proofErr w:type="gramStart"/>
      <w:r w:rsidRPr="002412ED">
        <w:rPr>
          <w:rFonts w:hint="eastAsia"/>
        </w:rPr>
        <w:t>参数化库驱动</w:t>
      </w:r>
      <w:proofErr w:type="gramEnd"/>
      <w:r w:rsidRPr="002412ED">
        <w:rPr>
          <w:rFonts w:hint="eastAsia"/>
        </w:rPr>
        <w:t>的虚拟的“寒武纪爆炸”时代；但硬件开发却远远落后。我们假设现有的硬件构造语言（</w:t>
      </w:r>
      <w:r w:rsidRPr="002412ED">
        <w:t>HCL）和新的硬件编译器框架（HCF）可以通过使新硬件</w:t>
      </w:r>
      <w:proofErr w:type="gramStart"/>
      <w:r w:rsidRPr="002412ED">
        <w:t>库独立</w:t>
      </w:r>
      <w:proofErr w:type="gramEnd"/>
      <w:r w:rsidRPr="002412ED">
        <w:t>于包括FPGA映射的底层处理技术来将硬件开发放在类似的进化路径上。</w:t>
      </w:r>
      <w:r w:rsidRPr="002412ED">
        <w:rPr>
          <w:rFonts w:hint="eastAsia"/>
        </w:rPr>
        <w:t>我们支持这一要求发的原因是认为</w:t>
      </w:r>
      <w:r w:rsidRPr="002412ED">
        <w:t>C</w:t>
      </w:r>
      <w:r w:rsidRPr="002412ED">
        <w:rPr>
          <w:rFonts w:hint="eastAsia"/>
        </w:rPr>
        <w:t>hisel</w:t>
      </w:r>
      <w:r w:rsidRPr="002412ED">
        <w:t>，</w:t>
      </w:r>
      <w:r w:rsidRPr="002412ED">
        <w:rPr>
          <w:rFonts w:hint="eastAsia"/>
        </w:rPr>
        <w:t>一种</w:t>
      </w:r>
      <w:r w:rsidRPr="002412ED">
        <w:t>现有HCL，可以支持强大的</w:t>
      </w:r>
      <w:proofErr w:type="gramStart"/>
      <w:r w:rsidRPr="002412ED">
        <w:t>参数化库的</w:t>
      </w:r>
      <w:proofErr w:type="gramEnd"/>
      <w:r w:rsidRPr="002412ED">
        <w:t>程度，</w:t>
      </w:r>
      <w:r w:rsidRPr="002412ED">
        <w:rPr>
          <w:rFonts w:hint="eastAsia"/>
        </w:rPr>
        <w:t>并且了解</w:t>
      </w:r>
      <w:r w:rsidRPr="002412ED">
        <w:t>了一种使用开源硬件中间表示FRRTL（RTL的灵活中间席表示）的HCF的概念和实现，将目标独立RTL转换成技术规范RTL。</w:t>
      </w:r>
      <w:r w:rsidRPr="002412ED">
        <w:rPr>
          <w:rFonts w:hint="eastAsia"/>
        </w:rPr>
        <w:t>最后，我们评估了许多硬件编译器转换，包括简化转换、分析、优化、检测和专门化，这些都展示了</w:t>
      </w:r>
      <w:r w:rsidRPr="002412ED">
        <w:t>HCL和HCF组合的强大功能。</w:t>
      </w:r>
    </w:p>
    <w:p w:rsidR="00043BF4" w:rsidRDefault="009C3792" w:rsidP="009C3792">
      <w:pPr>
        <w:spacing w:line="440" w:lineRule="exact"/>
      </w:pPr>
      <w:r w:rsidRPr="009C3792">
        <w:tab/>
      </w:r>
    </w:p>
    <w:p w:rsidR="00CD1182" w:rsidRPr="00C15857" w:rsidRDefault="00FC5C83" w:rsidP="00C15857">
      <w:pPr>
        <w:spacing w:line="440" w:lineRule="exact"/>
        <w:rPr>
          <w:rFonts w:ascii="黑体" w:eastAsia="黑体" w:hAnsi="黑体" w:hint="eastAsia"/>
          <w:b/>
        </w:rPr>
        <w:sectPr w:rsidR="00CD1182" w:rsidRPr="00C15857" w:rsidSect="00494BC0">
          <w:footerReference w:type="default" r:id="rId12"/>
          <w:pgSz w:w="11906" w:h="16838" w:code="9"/>
          <w:pgMar w:top="1985" w:right="1474" w:bottom="1474" w:left="1701" w:header="1361" w:footer="1134" w:gutter="0"/>
          <w:pgNumType w:fmt="upperRoman" w:start="1"/>
          <w:cols w:space="425"/>
          <w:docGrid w:type="lines" w:linePitch="326"/>
        </w:sectPr>
      </w:pPr>
      <w:r w:rsidRPr="00C15857">
        <w:rPr>
          <w:rFonts w:ascii="黑体" w:eastAsia="黑体" w:hAnsi="黑体" w:hint="eastAsia"/>
          <w:b/>
        </w:rPr>
        <w:t>关键词：R</w:t>
      </w:r>
      <w:r w:rsidRPr="00C15857">
        <w:rPr>
          <w:rFonts w:ascii="黑体" w:eastAsia="黑体" w:hAnsi="黑体"/>
          <w:b/>
        </w:rPr>
        <w:t xml:space="preserve">TL; </w:t>
      </w:r>
      <w:r w:rsidRPr="00C15857">
        <w:rPr>
          <w:rFonts w:ascii="黑体" w:eastAsia="黑体" w:hAnsi="黑体" w:hint="eastAsia"/>
          <w:b/>
        </w:rPr>
        <w:t>设计;</w:t>
      </w:r>
      <w:r w:rsidRPr="00C15857">
        <w:rPr>
          <w:rFonts w:ascii="黑体" w:eastAsia="黑体" w:hAnsi="黑体"/>
          <w:b/>
        </w:rPr>
        <w:t xml:space="preserve"> FPGA; ASIC; </w:t>
      </w:r>
      <w:r w:rsidRPr="00C15857">
        <w:rPr>
          <w:rFonts w:ascii="黑体" w:eastAsia="黑体" w:hAnsi="黑体" w:hint="eastAsia"/>
          <w:b/>
        </w:rPr>
        <w:t>硬件;</w:t>
      </w:r>
      <w:r w:rsidRPr="00C15857">
        <w:rPr>
          <w:rFonts w:ascii="黑体" w:eastAsia="黑体" w:hAnsi="黑体"/>
          <w:b/>
        </w:rPr>
        <w:t xml:space="preserve"> </w:t>
      </w:r>
      <w:r w:rsidRPr="00C15857">
        <w:rPr>
          <w:rFonts w:ascii="黑体" w:eastAsia="黑体" w:hAnsi="黑体" w:hint="eastAsia"/>
          <w:b/>
        </w:rPr>
        <w:t>建模;</w:t>
      </w:r>
      <w:r w:rsidRPr="00C15857">
        <w:rPr>
          <w:rFonts w:ascii="黑体" w:eastAsia="黑体" w:hAnsi="黑体"/>
          <w:b/>
        </w:rPr>
        <w:t xml:space="preserve"> </w:t>
      </w:r>
      <w:r w:rsidRPr="00C15857">
        <w:rPr>
          <w:rFonts w:ascii="黑体" w:eastAsia="黑体" w:hAnsi="黑体" w:hint="eastAsia"/>
          <w:b/>
        </w:rPr>
        <w:t>复用性;</w:t>
      </w:r>
      <w:r w:rsidRPr="00C15857">
        <w:rPr>
          <w:rFonts w:ascii="黑体" w:eastAsia="黑体" w:hAnsi="黑体"/>
          <w:b/>
        </w:rPr>
        <w:t xml:space="preserve"> </w:t>
      </w:r>
      <w:r w:rsidRPr="00C15857">
        <w:rPr>
          <w:rFonts w:ascii="黑体" w:eastAsia="黑体" w:hAnsi="黑体" w:hint="eastAsia"/>
          <w:b/>
        </w:rPr>
        <w:t>硬件设计语言H</w:t>
      </w:r>
      <w:r w:rsidRPr="00C15857">
        <w:rPr>
          <w:rFonts w:ascii="黑体" w:eastAsia="黑体" w:hAnsi="黑体"/>
          <w:b/>
        </w:rPr>
        <w:t xml:space="preserve">DL; </w:t>
      </w:r>
      <w:r w:rsidRPr="00C15857">
        <w:rPr>
          <w:rFonts w:ascii="黑体" w:eastAsia="黑体" w:hAnsi="黑体" w:hint="eastAsia"/>
          <w:b/>
        </w:rPr>
        <w:t>硬件结构语言H</w:t>
      </w:r>
      <w:r w:rsidRPr="00C15857">
        <w:rPr>
          <w:rFonts w:ascii="黑体" w:eastAsia="黑体" w:hAnsi="黑体"/>
          <w:b/>
        </w:rPr>
        <w:t>CL</w:t>
      </w:r>
      <w:r w:rsidRPr="00C15857">
        <w:rPr>
          <w:rFonts w:ascii="黑体" w:eastAsia="黑体" w:hAnsi="黑体" w:hint="eastAsia"/>
          <w:b/>
        </w:rPr>
        <w:t>;</w:t>
      </w:r>
      <w:r w:rsidRPr="00C15857">
        <w:rPr>
          <w:rFonts w:ascii="黑体" w:eastAsia="黑体" w:hAnsi="黑体"/>
          <w:b/>
        </w:rPr>
        <w:t xml:space="preserve"> </w:t>
      </w:r>
      <w:r w:rsidRPr="00C15857">
        <w:rPr>
          <w:rFonts w:ascii="黑体" w:eastAsia="黑体" w:hAnsi="黑体" w:hint="eastAsia"/>
          <w:b/>
        </w:rPr>
        <w:t>中间表示法;</w:t>
      </w:r>
      <w:r w:rsidRPr="00C15857">
        <w:rPr>
          <w:rFonts w:ascii="黑体" w:eastAsia="黑体" w:hAnsi="黑体"/>
          <w:b/>
        </w:rPr>
        <w:t xml:space="preserve"> </w:t>
      </w:r>
      <w:r w:rsidRPr="00C15857">
        <w:rPr>
          <w:rFonts w:ascii="黑体" w:eastAsia="黑体" w:hAnsi="黑体" w:hint="eastAsia"/>
          <w:b/>
        </w:rPr>
        <w:t>编译;</w:t>
      </w:r>
      <w:r w:rsidRPr="00C15857">
        <w:rPr>
          <w:rFonts w:ascii="黑体" w:eastAsia="黑体" w:hAnsi="黑体"/>
          <w:b/>
        </w:rPr>
        <w:t xml:space="preserve"> </w:t>
      </w:r>
      <w:r w:rsidRPr="00C15857">
        <w:rPr>
          <w:rFonts w:ascii="黑体" w:eastAsia="黑体" w:hAnsi="黑体" w:hint="eastAsia"/>
          <w:b/>
        </w:rPr>
        <w:t>转换;</w:t>
      </w:r>
      <w:r w:rsidRPr="00C15857">
        <w:rPr>
          <w:rFonts w:ascii="黑体" w:eastAsia="黑体" w:hAnsi="黑体"/>
          <w:b/>
        </w:rPr>
        <w:t xml:space="preserve"> Chisel; FIRRTL;</w:t>
      </w:r>
    </w:p>
    <w:p w:rsidR="0047536A" w:rsidRDefault="0047536A" w:rsidP="00C15857">
      <w:pPr>
        <w:jc w:val="center"/>
        <w:rPr>
          <w:rFonts w:ascii="Times New Roman" w:eastAsia="黑体" w:hAnsi="Times New Roman"/>
          <w:b/>
          <w:sz w:val="32"/>
          <w:szCs w:val="32"/>
        </w:rPr>
      </w:pPr>
      <w:r w:rsidRPr="0047536A">
        <w:rPr>
          <w:rFonts w:ascii="Times New Roman" w:eastAsia="黑体" w:hAnsi="Times New Roman"/>
          <w:b/>
          <w:sz w:val="32"/>
          <w:szCs w:val="32"/>
        </w:rPr>
        <w:lastRenderedPageBreak/>
        <w:t xml:space="preserve">ReusabilityisFIRRTLGround: </w:t>
      </w:r>
    </w:p>
    <w:p w:rsidR="00C15857" w:rsidRDefault="0047536A" w:rsidP="00C15857">
      <w:pPr>
        <w:jc w:val="center"/>
      </w:pPr>
      <w:r w:rsidRPr="0047536A">
        <w:rPr>
          <w:rFonts w:ascii="Times New Roman" w:eastAsia="黑体" w:hAnsi="Times New Roman"/>
          <w:b/>
          <w:sz w:val="32"/>
          <w:szCs w:val="32"/>
        </w:rPr>
        <w:t>Hardware</w:t>
      </w:r>
      <w:r>
        <w:rPr>
          <w:rFonts w:ascii="Times New Roman" w:eastAsia="黑体" w:hAnsi="Times New Roman"/>
          <w:b/>
          <w:sz w:val="32"/>
          <w:szCs w:val="32"/>
        </w:rPr>
        <w:t xml:space="preserve"> </w:t>
      </w:r>
      <w:r w:rsidRPr="0047536A">
        <w:rPr>
          <w:rFonts w:ascii="Times New Roman" w:eastAsia="黑体" w:hAnsi="Times New Roman"/>
          <w:b/>
          <w:sz w:val="32"/>
          <w:szCs w:val="32"/>
        </w:rPr>
        <w:t>Construction</w:t>
      </w:r>
      <w:r>
        <w:rPr>
          <w:rFonts w:ascii="Times New Roman" w:eastAsia="黑体" w:hAnsi="Times New Roman"/>
          <w:b/>
          <w:sz w:val="32"/>
          <w:szCs w:val="32"/>
        </w:rPr>
        <w:t xml:space="preserve"> </w:t>
      </w:r>
      <w:proofErr w:type="gramStart"/>
      <w:r w:rsidRPr="0047536A">
        <w:rPr>
          <w:rFonts w:ascii="Times New Roman" w:eastAsia="黑体" w:hAnsi="Times New Roman"/>
          <w:b/>
          <w:sz w:val="32"/>
          <w:szCs w:val="32"/>
        </w:rPr>
        <w:t>Languages,Compiler</w:t>
      </w:r>
      <w:proofErr w:type="gramEnd"/>
      <w:r>
        <w:rPr>
          <w:rFonts w:ascii="Times New Roman" w:eastAsia="黑体" w:hAnsi="Times New Roman"/>
          <w:b/>
          <w:sz w:val="32"/>
          <w:szCs w:val="32"/>
        </w:rPr>
        <w:t xml:space="preserve"> </w:t>
      </w:r>
      <w:r w:rsidRPr="0047536A">
        <w:rPr>
          <w:rFonts w:ascii="Times New Roman" w:eastAsia="黑体" w:hAnsi="Times New Roman"/>
          <w:b/>
          <w:sz w:val="32"/>
          <w:szCs w:val="32"/>
        </w:rPr>
        <w:t>Frameworks,</w:t>
      </w:r>
      <w:r>
        <w:rPr>
          <w:rFonts w:ascii="Times New Roman" w:eastAsia="黑体" w:hAnsi="Times New Roman"/>
          <w:b/>
          <w:sz w:val="32"/>
          <w:szCs w:val="32"/>
        </w:rPr>
        <w:t xml:space="preserve"> </w:t>
      </w:r>
      <w:r w:rsidRPr="0047536A">
        <w:rPr>
          <w:rFonts w:ascii="Times New Roman" w:eastAsia="黑体" w:hAnsi="Times New Roman"/>
          <w:b/>
          <w:sz w:val="32"/>
          <w:szCs w:val="32"/>
        </w:rPr>
        <w:t>and</w:t>
      </w:r>
      <w:r>
        <w:rPr>
          <w:rFonts w:ascii="Times New Roman" w:eastAsia="黑体" w:hAnsi="Times New Roman"/>
          <w:b/>
          <w:sz w:val="32"/>
          <w:szCs w:val="32"/>
        </w:rPr>
        <w:t xml:space="preserve"> </w:t>
      </w:r>
      <w:r w:rsidRPr="0047536A">
        <w:rPr>
          <w:rFonts w:ascii="Times New Roman" w:eastAsia="黑体" w:hAnsi="Times New Roman"/>
          <w:b/>
          <w:sz w:val="32"/>
          <w:szCs w:val="32"/>
        </w:rPr>
        <w:t>Transformations</w:t>
      </w:r>
    </w:p>
    <w:p w:rsidR="00C15857" w:rsidRPr="00DE0383" w:rsidRDefault="00C15857" w:rsidP="00C15857">
      <w:pPr>
        <w:snapToGrid w:val="0"/>
        <w:spacing w:beforeLines="100" w:before="326" w:afterLines="100" w:after="326"/>
        <w:jc w:val="center"/>
        <w:outlineLvl w:val="0"/>
        <w:rPr>
          <w:rFonts w:eastAsia="黑体"/>
          <w:sz w:val="30"/>
          <w:szCs w:val="30"/>
        </w:rPr>
      </w:pPr>
      <w:bookmarkStart w:id="9" w:name="_Toc42194334"/>
      <w:bookmarkStart w:id="10" w:name="_Toc42870053"/>
      <w:r w:rsidRPr="00DE0383">
        <w:rPr>
          <w:rFonts w:ascii="Times New Roman" w:eastAsia="黑体" w:hAnsi="Times New Roman"/>
          <w:sz w:val="30"/>
          <w:szCs w:val="30"/>
        </w:rPr>
        <w:t>Abstract</w:t>
      </w:r>
      <w:bookmarkEnd w:id="9"/>
      <w:bookmarkEnd w:id="10"/>
    </w:p>
    <w:p w:rsidR="00EB5BF2" w:rsidRDefault="0040715E" w:rsidP="0040715E">
      <w:pPr>
        <w:tabs>
          <w:tab w:val="center" w:pos="4365"/>
        </w:tabs>
        <w:ind w:firstLineChars="200" w:firstLine="480"/>
        <w:jc w:val="both"/>
        <w:rPr>
          <w:rFonts w:ascii="Times New Roman" w:eastAsia="黑体" w:hAnsi="Times New Roman" w:cs="Times New Roman"/>
        </w:rPr>
      </w:pPr>
      <w:r w:rsidRPr="0040715E">
        <w:rPr>
          <w:rFonts w:ascii="Times New Roman" w:eastAsia="黑体" w:hAnsi="Times New Roman" w:cs="Times New Roman"/>
        </w:rPr>
        <w:t>Enabled by modern languages and retargetable compilers, software development is in a virtual “Cambrian explosion” driven by a critical mass of powerfully parameterized libraries; but hardware development practices lag far behind. We</w:t>
      </w:r>
      <w:r>
        <w:rPr>
          <w:rFonts w:ascii="Times New Roman" w:eastAsia="黑体" w:hAnsi="Times New Roman" w:cs="Times New Roman"/>
        </w:rPr>
        <w:t xml:space="preserve"> </w:t>
      </w:r>
      <w:r w:rsidRPr="0040715E">
        <w:rPr>
          <w:rFonts w:ascii="Times New Roman" w:eastAsia="黑体" w:hAnsi="Times New Roman" w:cs="Times New Roman"/>
        </w:rPr>
        <w:t>hypothesize that existing hardware construction</w:t>
      </w:r>
      <w:r>
        <w:rPr>
          <w:rFonts w:ascii="Times New Roman" w:eastAsia="黑体" w:hAnsi="Times New Roman" w:cs="Times New Roman"/>
        </w:rPr>
        <w:t xml:space="preserve"> </w:t>
      </w:r>
      <w:proofErr w:type="gramStart"/>
      <w:r w:rsidRPr="0040715E">
        <w:rPr>
          <w:rFonts w:ascii="Times New Roman" w:eastAsia="黑体" w:hAnsi="Times New Roman" w:cs="Times New Roman"/>
        </w:rPr>
        <w:t>languages(</w:t>
      </w:r>
      <w:proofErr w:type="gramEnd"/>
      <w:r w:rsidRPr="0040715E">
        <w:rPr>
          <w:rFonts w:ascii="Times New Roman" w:eastAsia="黑体" w:hAnsi="Times New Roman" w:cs="Times New Roman"/>
        </w:rPr>
        <w:t>HCLs)</w:t>
      </w:r>
      <w:r>
        <w:rPr>
          <w:rFonts w:ascii="Times New Roman" w:eastAsia="黑体" w:hAnsi="Times New Roman" w:cs="Times New Roman"/>
        </w:rPr>
        <w:t xml:space="preserve"> </w:t>
      </w:r>
      <w:r w:rsidRPr="0040715E">
        <w:rPr>
          <w:rFonts w:ascii="Times New Roman" w:eastAsia="黑体" w:hAnsi="Times New Roman" w:cs="Times New Roman"/>
        </w:rPr>
        <w:t>and</w:t>
      </w:r>
      <w:r>
        <w:rPr>
          <w:rFonts w:ascii="Times New Roman" w:eastAsia="黑体" w:hAnsi="Times New Roman" w:cs="Times New Roman"/>
        </w:rPr>
        <w:t xml:space="preserve"> </w:t>
      </w:r>
      <w:r w:rsidRPr="0040715E">
        <w:rPr>
          <w:rFonts w:ascii="Times New Roman" w:eastAsia="黑体" w:hAnsi="Times New Roman" w:cs="Times New Roman"/>
        </w:rPr>
        <w:t>novel</w:t>
      </w:r>
      <w:r>
        <w:rPr>
          <w:rFonts w:ascii="Times New Roman" w:eastAsia="黑体" w:hAnsi="Times New Roman" w:cs="Times New Roman"/>
        </w:rPr>
        <w:t xml:space="preserve"> </w:t>
      </w:r>
      <w:r w:rsidRPr="0040715E">
        <w:rPr>
          <w:rFonts w:ascii="Times New Roman" w:eastAsia="黑体" w:hAnsi="Times New Roman" w:cs="Times New Roman"/>
        </w:rPr>
        <w:t>hardware</w:t>
      </w:r>
      <w:r>
        <w:rPr>
          <w:rFonts w:ascii="Times New Roman" w:eastAsia="黑体" w:hAnsi="Times New Roman" w:cs="Times New Roman"/>
        </w:rPr>
        <w:t xml:space="preserve"> </w:t>
      </w:r>
      <w:r w:rsidRPr="0040715E">
        <w:rPr>
          <w:rFonts w:ascii="Times New Roman" w:eastAsia="黑体" w:hAnsi="Times New Roman" w:cs="Times New Roman"/>
        </w:rPr>
        <w:t>compiler</w:t>
      </w:r>
      <w:r>
        <w:rPr>
          <w:rFonts w:ascii="Times New Roman" w:eastAsia="黑体" w:hAnsi="Times New Roman" w:cs="Times New Roman"/>
        </w:rPr>
        <w:t xml:space="preserve"> </w:t>
      </w:r>
      <w:r w:rsidRPr="0040715E">
        <w:rPr>
          <w:rFonts w:ascii="Times New Roman" w:eastAsia="黑体" w:hAnsi="Times New Roman" w:cs="Times New Roman"/>
        </w:rPr>
        <w:t>frameworks (HCFs) can put hardware development on a similar evolutionary path by enabling new hardware libraries to be independent of underlying process technologies including FPGA mappings. We support this claim by (1) evaluating the degree with which Chisel, an existing HCL, can support powerfully parameterized libraries, and (2) introducing the concept and implementation of an HCF that uses an open-source hardware intermediate representation, FIRRTL (Flexible Intermediate Representation for RTL), to transform target-independent RTL into technology-speci</w:t>
      </w:r>
      <w:r w:rsidRPr="0040715E">
        <w:rPr>
          <w:rFonts w:ascii="Times New Roman" w:eastAsia="MS Gothic" w:hAnsi="Times New Roman" w:cs="Times New Roman"/>
        </w:rPr>
        <w:t>ﬁ</w:t>
      </w:r>
      <w:r w:rsidRPr="0040715E">
        <w:rPr>
          <w:rFonts w:ascii="Times New Roman" w:eastAsia="黑体" w:hAnsi="Times New Roman" w:cs="Times New Roman"/>
        </w:rPr>
        <w:t xml:space="preserve">c RTL. Finally, we evaluate many hardware compiler transformations, including simplifying transformations, analyses, optimizations, instrumentations, and specializations, which demonstrate the power of a combined HCL and HCF approach. </w:t>
      </w:r>
    </w:p>
    <w:p w:rsidR="0040715E" w:rsidRPr="00657D77" w:rsidRDefault="0040715E" w:rsidP="0040715E">
      <w:pPr>
        <w:tabs>
          <w:tab w:val="center" w:pos="4365"/>
        </w:tabs>
        <w:ind w:firstLineChars="200" w:firstLine="482"/>
        <w:jc w:val="both"/>
        <w:rPr>
          <w:rFonts w:ascii="Times New Roman" w:eastAsia="黑体" w:hAnsi="Times New Roman" w:cs="Times New Roman"/>
          <w:b/>
        </w:rPr>
      </w:pPr>
      <w:r w:rsidRPr="00657D77">
        <w:rPr>
          <w:rFonts w:ascii="Times New Roman" w:eastAsia="黑体" w:hAnsi="Times New Roman" w:cs="Times New Roman"/>
          <w:b/>
        </w:rPr>
        <w:t>Index Terms</w:t>
      </w:r>
      <w:r w:rsidR="00EB5BF2" w:rsidRPr="00657D77">
        <w:rPr>
          <w:rFonts w:ascii="Times New Roman" w:eastAsia="黑体" w:hAnsi="Times New Roman" w:cs="Times New Roman" w:hint="eastAsia"/>
          <w:b/>
        </w:rPr>
        <w:t>：</w:t>
      </w:r>
      <w:r w:rsidRPr="00657D77">
        <w:rPr>
          <w:rFonts w:ascii="Times New Roman" w:eastAsia="黑体" w:hAnsi="Times New Roman" w:cs="Times New Roman"/>
          <w:b/>
        </w:rPr>
        <w:t>RTL; Design; FPGA; ASIC; Hardware; Modeling; Reusability; Hardware Design Language; Hardware Construction Language; Intermediate Representation; Compiler; Transformations; Chisel; FIRRTL;</w:t>
      </w:r>
    </w:p>
    <w:p w:rsidR="0040715E" w:rsidRPr="0040715E" w:rsidRDefault="0040715E" w:rsidP="0040715E">
      <w:pPr>
        <w:tabs>
          <w:tab w:val="center" w:pos="4365"/>
        </w:tabs>
        <w:jc w:val="center"/>
        <w:rPr>
          <w:rFonts w:ascii="Times New Roman" w:eastAsia="黑体" w:hAnsi="Times New Roman" w:cs="Times New Roman"/>
        </w:rPr>
      </w:pPr>
    </w:p>
    <w:p w:rsidR="00C15857" w:rsidRPr="0040715E" w:rsidRDefault="00C15857" w:rsidP="00C15857">
      <w:pPr>
        <w:tabs>
          <w:tab w:val="center" w:pos="4365"/>
        </w:tabs>
        <w:jc w:val="center"/>
        <w:rPr>
          <w:rFonts w:ascii="黑体" w:eastAsia="黑体"/>
          <w:sz w:val="32"/>
          <w:szCs w:val="32"/>
        </w:rPr>
      </w:pPr>
    </w:p>
    <w:p w:rsidR="00E6723B" w:rsidRPr="00C15857" w:rsidRDefault="00C15857" w:rsidP="00C15857">
      <w:pPr>
        <w:tabs>
          <w:tab w:val="center" w:pos="4365"/>
        </w:tabs>
        <w:rPr>
          <w:rFonts w:ascii="黑体" w:eastAsia="黑体"/>
          <w:sz w:val="32"/>
          <w:szCs w:val="32"/>
        </w:rPr>
        <w:sectPr w:rsidR="00E6723B" w:rsidRPr="00C15857" w:rsidSect="000E1AF0">
          <w:pgSz w:w="11906" w:h="16838" w:code="9"/>
          <w:pgMar w:top="1985" w:right="1474" w:bottom="1474" w:left="1701" w:header="1361" w:footer="1134" w:gutter="0"/>
          <w:pgNumType w:fmt="upperRoman"/>
          <w:cols w:space="425"/>
          <w:docGrid w:type="lines" w:linePitch="326"/>
        </w:sectPr>
      </w:pPr>
      <w:r>
        <w:rPr>
          <w:rFonts w:ascii="黑体" w:eastAsia="黑体"/>
          <w:sz w:val="32"/>
          <w:szCs w:val="32"/>
        </w:rPr>
        <w:tab/>
      </w:r>
    </w:p>
    <w:p w:rsidR="00B42DCD" w:rsidRDefault="00D44DF0" w:rsidP="00EF22A3">
      <w:pPr>
        <w:pStyle w:val="TOC1"/>
        <w:spacing w:beforeLines="150" w:before="468" w:afterLines="100" w:after="312"/>
        <w:jc w:val="center"/>
        <w:rPr>
          <w:noProof/>
        </w:rPr>
      </w:pPr>
      <w:r w:rsidRPr="00396615">
        <w:rPr>
          <w:rFonts w:ascii="黑体" w:eastAsia="黑体" w:hAnsi="黑体" w:cs="宋体" w:hint="eastAsia"/>
          <w:b/>
          <w:bCs w:val="0"/>
          <w:kern w:val="0"/>
          <w:sz w:val="32"/>
          <w:szCs w:val="32"/>
        </w:rPr>
        <w:lastRenderedPageBreak/>
        <w:t>目</w:t>
      </w:r>
      <w:r w:rsidR="00682C45" w:rsidRPr="00396615">
        <w:rPr>
          <w:rFonts w:ascii="黑体" w:eastAsia="黑体" w:hAnsi="黑体" w:cs="宋体" w:hint="eastAsia"/>
          <w:b/>
          <w:bCs w:val="0"/>
          <w:kern w:val="0"/>
          <w:sz w:val="32"/>
          <w:szCs w:val="32"/>
        </w:rPr>
        <w:t xml:space="preserve">　</w:t>
      </w:r>
      <w:r w:rsidRPr="00396615">
        <w:rPr>
          <w:rFonts w:ascii="黑体" w:eastAsia="黑体" w:hAnsi="黑体" w:cs="宋体" w:hint="eastAsia"/>
          <w:b/>
          <w:bCs w:val="0"/>
          <w:kern w:val="0"/>
          <w:sz w:val="32"/>
          <w:szCs w:val="32"/>
        </w:rPr>
        <w:t>录</w:t>
      </w:r>
      <w:r w:rsidR="00ED1B18" w:rsidRPr="00396615">
        <w:rPr>
          <w:rFonts w:ascii="宋体" w:hAnsi="宋体"/>
          <w:caps/>
        </w:rPr>
        <w:fldChar w:fldCharType="begin"/>
      </w:r>
      <w:r w:rsidR="00ED1B18" w:rsidRPr="00396615">
        <w:rPr>
          <w:rFonts w:ascii="宋体" w:hAnsi="宋体"/>
          <w:caps/>
        </w:rPr>
        <w:instrText xml:space="preserve"> TOC \o "1-3" \h \z \u </w:instrText>
      </w:r>
      <w:r w:rsidR="00ED1B18" w:rsidRPr="00396615">
        <w:rPr>
          <w:rFonts w:ascii="宋体" w:hAnsi="宋体"/>
          <w:caps/>
        </w:rPr>
        <w:fldChar w:fldCharType="separate"/>
      </w:r>
    </w:p>
    <w:p w:rsidR="00B42DCD" w:rsidRPr="00B42DCD" w:rsidRDefault="00B42DCD">
      <w:pPr>
        <w:pStyle w:val="TOC1"/>
        <w:tabs>
          <w:tab w:val="right" w:leader="dot" w:pos="8721"/>
        </w:tabs>
        <w:rPr>
          <w:rFonts w:ascii="宋体" w:hAnsi="宋体" w:cstheme="minorBidi"/>
          <w:bCs w:val="0"/>
          <w:noProof/>
          <w:sz w:val="21"/>
          <w:szCs w:val="22"/>
        </w:rPr>
      </w:pPr>
      <w:hyperlink w:anchor="_Toc42870052" w:history="1">
        <w:r w:rsidRPr="00B42DCD">
          <w:rPr>
            <w:rStyle w:val="a4"/>
            <w:rFonts w:ascii="宋体" w:hAnsi="宋体"/>
            <w:noProof/>
          </w:rPr>
          <w:t>摘　要</w:t>
        </w:r>
        <w:r w:rsidRPr="00B42DCD">
          <w:rPr>
            <w:rFonts w:ascii="宋体" w:hAnsi="宋体"/>
            <w:noProof/>
            <w:webHidden/>
          </w:rPr>
          <w:tab/>
        </w:r>
        <w:r w:rsidRPr="00B42DCD">
          <w:rPr>
            <w:rFonts w:ascii="宋体" w:hAnsi="宋体"/>
            <w:noProof/>
            <w:webHidden/>
          </w:rPr>
          <w:fldChar w:fldCharType="begin"/>
        </w:r>
        <w:r w:rsidRPr="00B42DCD">
          <w:rPr>
            <w:rFonts w:ascii="宋体" w:hAnsi="宋体"/>
            <w:noProof/>
            <w:webHidden/>
          </w:rPr>
          <w:instrText xml:space="preserve"> PAGEREF _Toc42870052 \h </w:instrText>
        </w:r>
        <w:r w:rsidRPr="00B42DCD">
          <w:rPr>
            <w:rFonts w:ascii="宋体" w:hAnsi="宋体"/>
            <w:noProof/>
            <w:webHidden/>
          </w:rPr>
        </w:r>
        <w:r w:rsidRPr="00B42DCD">
          <w:rPr>
            <w:rFonts w:ascii="宋体" w:hAnsi="宋体"/>
            <w:noProof/>
            <w:webHidden/>
          </w:rPr>
          <w:fldChar w:fldCharType="separate"/>
        </w:r>
        <w:r w:rsidRPr="00B42DCD">
          <w:rPr>
            <w:rFonts w:ascii="宋体" w:hAnsi="宋体"/>
            <w:noProof/>
            <w:webHidden/>
          </w:rPr>
          <w:t>I</w:t>
        </w:r>
        <w:r w:rsidRPr="00B42DCD">
          <w:rPr>
            <w:rFonts w:ascii="宋体" w:hAnsi="宋体"/>
            <w:noProof/>
            <w:webHidden/>
          </w:rPr>
          <w:fldChar w:fldCharType="end"/>
        </w:r>
      </w:hyperlink>
    </w:p>
    <w:p w:rsidR="00B42DCD" w:rsidRPr="00B42DCD" w:rsidRDefault="00B42DCD">
      <w:pPr>
        <w:pStyle w:val="TOC1"/>
        <w:tabs>
          <w:tab w:val="right" w:leader="dot" w:pos="8721"/>
        </w:tabs>
        <w:rPr>
          <w:rFonts w:ascii="宋体" w:hAnsi="宋体" w:cstheme="minorBidi"/>
          <w:bCs w:val="0"/>
          <w:noProof/>
          <w:sz w:val="21"/>
          <w:szCs w:val="22"/>
        </w:rPr>
      </w:pPr>
      <w:hyperlink w:anchor="_Toc42870053" w:history="1">
        <w:r w:rsidRPr="00B42DCD">
          <w:rPr>
            <w:rStyle w:val="a4"/>
            <w:rFonts w:ascii="宋体" w:hAnsi="宋体"/>
            <w:noProof/>
          </w:rPr>
          <w:t>Abstract</w:t>
        </w:r>
        <w:r w:rsidRPr="00B42DCD">
          <w:rPr>
            <w:rFonts w:ascii="宋体" w:hAnsi="宋体"/>
            <w:noProof/>
            <w:webHidden/>
          </w:rPr>
          <w:tab/>
        </w:r>
        <w:r w:rsidRPr="00B42DCD">
          <w:rPr>
            <w:rFonts w:ascii="宋体" w:hAnsi="宋体"/>
            <w:noProof/>
            <w:webHidden/>
          </w:rPr>
          <w:fldChar w:fldCharType="begin"/>
        </w:r>
        <w:r w:rsidRPr="00B42DCD">
          <w:rPr>
            <w:rFonts w:ascii="宋体" w:hAnsi="宋体"/>
            <w:noProof/>
            <w:webHidden/>
          </w:rPr>
          <w:instrText xml:space="preserve"> PAGEREF _Toc42870053 \h </w:instrText>
        </w:r>
        <w:r w:rsidRPr="00B42DCD">
          <w:rPr>
            <w:rFonts w:ascii="宋体" w:hAnsi="宋体"/>
            <w:noProof/>
            <w:webHidden/>
          </w:rPr>
        </w:r>
        <w:r w:rsidRPr="00B42DCD">
          <w:rPr>
            <w:rFonts w:ascii="宋体" w:hAnsi="宋体"/>
            <w:noProof/>
            <w:webHidden/>
          </w:rPr>
          <w:fldChar w:fldCharType="separate"/>
        </w:r>
        <w:r w:rsidRPr="00B42DCD">
          <w:rPr>
            <w:rFonts w:ascii="宋体" w:hAnsi="宋体"/>
            <w:noProof/>
            <w:webHidden/>
          </w:rPr>
          <w:t>II</w:t>
        </w:r>
        <w:r w:rsidRPr="00B42DCD">
          <w:rPr>
            <w:rFonts w:ascii="宋体" w:hAnsi="宋体"/>
            <w:noProof/>
            <w:webHidden/>
          </w:rPr>
          <w:fldChar w:fldCharType="end"/>
        </w:r>
      </w:hyperlink>
    </w:p>
    <w:p w:rsidR="00B42DCD" w:rsidRPr="00B42DCD" w:rsidRDefault="00B42DCD">
      <w:pPr>
        <w:pStyle w:val="TOC1"/>
        <w:tabs>
          <w:tab w:val="right" w:leader="dot" w:pos="8721"/>
        </w:tabs>
        <w:rPr>
          <w:rFonts w:ascii="宋体" w:hAnsi="宋体" w:cstheme="minorBidi"/>
          <w:bCs w:val="0"/>
          <w:noProof/>
          <w:sz w:val="21"/>
          <w:szCs w:val="22"/>
        </w:rPr>
      </w:pPr>
      <w:hyperlink w:anchor="_Toc42870054" w:history="1">
        <w:r w:rsidRPr="00B42DCD">
          <w:rPr>
            <w:rStyle w:val="a4"/>
            <w:rFonts w:ascii="宋体" w:hAnsi="宋体"/>
            <w:noProof/>
          </w:rPr>
          <w:t>第1章 导言</w:t>
        </w:r>
        <w:bookmarkStart w:id="11" w:name="_GoBack"/>
        <w:bookmarkEnd w:id="11"/>
        <w:r w:rsidRPr="00B42DCD">
          <w:rPr>
            <w:rFonts w:ascii="宋体" w:hAnsi="宋体"/>
            <w:noProof/>
            <w:webHidden/>
          </w:rPr>
          <w:tab/>
        </w:r>
        <w:r w:rsidRPr="00B42DCD">
          <w:rPr>
            <w:rFonts w:ascii="宋体" w:hAnsi="宋体"/>
            <w:noProof/>
            <w:webHidden/>
          </w:rPr>
          <w:fldChar w:fldCharType="begin"/>
        </w:r>
        <w:r w:rsidRPr="00B42DCD">
          <w:rPr>
            <w:rFonts w:ascii="宋体" w:hAnsi="宋体"/>
            <w:noProof/>
            <w:webHidden/>
          </w:rPr>
          <w:instrText xml:space="preserve"> PAGEREF _Toc42870054 \h </w:instrText>
        </w:r>
        <w:r w:rsidRPr="00B42DCD">
          <w:rPr>
            <w:rFonts w:ascii="宋体" w:hAnsi="宋体"/>
            <w:noProof/>
            <w:webHidden/>
          </w:rPr>
        </w:r>
        <w:r w:rsidRPr="00B42DCD">
          <w:rPr>
            <w:rFonts w:ascii="宋体" w:hAnsi="宋体"/>
            <w:noProof/>
            <w:webHidden/>
          </w:rPr>
          <w:fldChar w:fldCharType="separate"/>
        </w:r>
        <w:r w:rsidRPr="00B42DCD">
          <w:rPr>
            <w:rFonts w:ascii="宋体" w:hAnsi="宋体"/>
            <w:noProof/>
            <w:webHidden/>
          </w:rPr>
          <w:t>1</w:t>
        </w:r>
        <w:r w:rsidRPr="00B42DCD">
          <w:rPr>
            <w:rFonts w:ascii="宋体" w:hAnsi="宋体"/>
            <w:noProof/>
            <w:webHidden/>
          </w:rPr>
          <w:fldChar w:fldCharType="end"/>
        </w:r>
      </w:hyperlink>
    </w:p>
    <w:p w:rsidR="00B42DCD" w:rsidRPr="00B42DCD" w:rsidRDefault="00B42DCD">
      <w:pPr>
        <w:pStyle w:val="TOC1"/>
        <w:tabs>
          <w:tab w:val="right" w:leader="dot" w:pos="8721"/>
        </w:tabs>
        <w:rPr>
          <w:rFonts w:ascii="宋体" w:hAnsi="宋体" w:cstheme="minorBidi"/>
          <w:bCs w:val="0"/>
          <w:noProof/>
          <w:sz w:val="21"/>
          <w:szCs w:val="22"/>
        </w:rPr>
      </w:pPr>
      <w:hyperlink w:anchor="_Toc42870055" w:history="1">
        <w:r w:rsidRPr="00B42DCD">
          <w:rPr>
            <w:rStyle w:val="a4"/>
            <w:rFonts w:ascii="宋体" w:hAnsi="宋体"/>
            <w:noProof/>
          </w:rPr>
          <w:t>第2章 两种假设</w:t>
        </w:r>
        <w:r w:rsidRPr="00B42DCD">
          <w:rPr>
            <w:rFonts w:ascii="宋体" w:hAnsi="宋体"/>
            <w:noProof/>
            <w:webHidden/>
          </w:rPr>
          <w:tab/>
        </w:r>
        <w:r w:rsidRPr="00B42DCD">
          <w:rPr>
            <w:rFonts w:ascii="宋体" w:hAnsi="宋体"/>
            <w:noProof/>
            <w:webHidden/>
          </w:rPr>
          <w:fldChar w:fldCharType="begin"/>
        </w:r>
        <w:r w:rsidRPr="00B42DCD">
          <w:rPr>
            <w:rFonts w:ascii="宋体" w:hAnsi="宋体"/>
            <w:noProof/>
            <w:webHidden/>
          </w:rPr>
          <w:instrText xml:space="preserve"> PAGEREF _Toc42870055 \h </w:instrText>
        </w:r>
        <w:r w:rsidRPr="00B42DCD">
          <w:rPr>
            <w:rFonts w:ascii="宋体" w:hAnsi="宋体"/>
            <w:noProof/>
            <w:webHidden/>
          </w:rPr>
        </w:r>
        <w:r w:rsidRPr="00B42DCD">
          <w:rPr>
            <w:rFonts w:ascii="宋体" w:hAnsi="宋体"/>
            <w:noProof/>
            <w:webHidden/>
          </w:rPr>
          <w:fldChar w:fldCharType="separate"/>
        </w:r>
        <w:r w:rsidRPr="00B42DCD">
          <w:rPr>
            <w:rFonts w:ascii="宋体" w:hAnsi="宋体"/>
            <w:noProof/>
            <w:webHidden/>
          </w:rPr>
          <w:t>3</w:t>
        </w:r>
        <w:r w:rsidRPr="00B42DCD">
          <w:rPr>
            <w:rFonts w:ascii="宋体" w:hAnsi="宋体"/>
            <w:noProof/>
            <w:webHidden/>
          </w:rPr>
          <w:fldChar w:fldCharType="end"/>
        </w:r>
      </w:hyperlink>
    </w:p>
    <w:p w:rsidR="00B42DCD" w:rsidRPr="00B42DCD" w:rsidRDefault="00B42DCD" w:rsidP="00B42DCD">
      <w:pPr>
        <w:pStyle w:val="TOC2"/>
        <w:rPr>
          <w:rFonts w:ascii="宋体" w:eastAsia="宋体" w:hAnsi="宋体" w:cstheme="minorBidi"/>
          <w:b/>
          <w:sz w:val="21"/>
          <w:szCs w:val="22"/>
        </w:rPr>
      </w:pPr>
      <w:hyperlink w:anchor="_Toc42870056" w:history="1">
        <w:r w:rsidRPr="00B42DCD">
          <w:rPr>
            <w:rStyle w:val="a4"/>
            <w:rFonts w:ascii="宋体" w:eastAsia="宋体" w:hAnsi="宋体" w:cs="Times New Roman"/>
          </w:rPr>
          <w:t>2.1 错误的假设</w:t>
        </w:r>
        <w:r w:rsidRPr="00B42DCD">
          <w:rPr>
            <w:rFonts w:ascii="宋体" w:eastAsia="宋体" w:hAnsi="宋体"/>
            <w:webHidden/>
          </w:rPr>
          <w:tab/>
        </w:r>
        <w:r w:rsidRPr="00B42DCD">
          <w:rPr>
            <w:rFonts w:ascii="宋体" w:eastAsia="宋体" w:hAnsi="宋体"/>
            <w:webHidden/>
          </w:rPr>
          <w:fldChar w:fldCharType="begin"/>
        </w:r>
        <w:r w:rsidRPr="00B42DCD">
          <w:rPr>
            <w:rFonts w:ascii="宋体" w:eastAsia="宋体" w:hAnsi="宋体"/>
            <w:webHidden/>
          </w:rPr>
          <w:instrText xml:space="preserve"> PAGEREF _Toc42870056 \h </w:instrText>
        </w:r>
        <w:r w:rsidRPr="00B42DCD">
          <w:rPr>
            <w:rFonts w:ascii="宋体" w:eastAsia="宋体" w:hAnsi="宋体"/>
            <w:webHidden/>
          </w:rPr>
        </w:r>
        <w:r w:rsidRPr="00B42DCD">
          <w:rPr>
            <w:rFonts w:ascii="宋体" w:eastAsia="宋体" w:hAnsi="宋体"/>
            <w:webHidden/>
          </w:rPr>
          <w:fldChar w:fldCharType="separate"/>
        </w:r>
        <w:r w:rsidRPr="00B42DCD">
          <w:rPr>
            <w:rFonts w:ascii="宋体" w:eastAsia="宋体" w:hAnsi="宋体"/>
            <w:webHidden/>
          </w:rPr>
          <w:t>3</w:t>
        </w:r>
        <w:r w:rsidRPr="00B42DCD">
          <w:rPr>
            <w:rFonts w:ascii="宋体" w:eastAsia="宋体" w:hAnsi="宋体"/>
            <w:webHidden/>
          </w:rPr>
          <w:fldChar w:fldCharType="end"/>
        </w:r>
      </w:hyperlink>
    </w:p>
    <w:p w:rsidR="00B42DCD" w:rsidRPr="00B42DCD" w:rsidRDefault="00B42DCD">
      <w:pPr>
        <w:pStyle w:val="TOC3"/>
        <w:ind w:firstLine="864"/>
        <w:rPr>
          <w:rFonts w:cstheme="minorBidi"/>
          <w:sz w:val="21"/>
          <w:szCs w:val="22"/>
        </w:rPr>
      </w:pPr>
      <w:hyperlink w:anchor="_Toc42870057" w:history="1">
        <w:r w:rsidRPr="00B42DCD">
          <w:rPr>
            <w:rStyle w:val="a4"/>
            <w:rFonts w:ascii="宋体" w:hAnsi="宋体"/>
          </w:rPr>
          <w:t>2.1.1 假设1-现有HDL缺乏表现力</w:t>
        </w:r>
        <w:r w:rsidRPr="00B42DCD">
          <w:rPr>
            <w:webHidden/>
          </w:rPr>
          <w:tab/>
        </w:r>
        <w:r w:rsidRPr="00B42DCD">
          <w:rPr>
            <w:webHidden/>
          </w:rPr>
          <w:fldChar w:fldCharType="begin"/>
        </w:r>
        <w:r w:rsidRPr="00B42DCD">
          <w:rPr>
            <w:webHidden/>
          </w:rPr>
          <w:instrText xml:space="preserve"> PAGEREF _Toc42870057 \h </w:instrText>
        </w:r>
        <w:r w:rsidRPr="00B42DCD">
          <w:rPr>
            <w:webHidden/>
          </w:rPr>
        </w:r>
        <w:r w:rsidRPr="00B42DCD">
          <w:rPr>
            <w:webHidden/>
          </w:rPr>
          <w:fldChar w:fldCharType="separate"/>
        </w:r>
        <w:r w:rsidRPr="00B42DCD">
          <w:rPr>
            <w:webHidden/>
          </w:rPr>
          <w:t>3</w:t>
        </w:r>
        <w:r w:rsidRPr="00B42DCD">
          <w:rPr>
            <w:webHidden/>
          </w:rPr>
          <w:fldChar w:fldCharType="end"/>
        </w:r>
      </w:hyperlink>
    </w:p>
    <w:p w:rsidR="00B42DCD" w:rsidRPr="00B42DCD" w:rsidRDefault="00B42DCD">
      <w:pPr>
        <w:pStyle w:val="TOC3"/>
        <w:ind w:firstLine="864"/>
        <w:rPr>
          <w:rFonts w:cstheme="minorBidi"/>
          <w:sz w:val="21"/>
          <w:szCs w:val="22"/>
        </w:rPr>
      </w:pPr>
      <w:hyperlink w:anchor="_Toc42870058" w:history="1">
        <w:r w:rsidRPr="00B42DCD">
          <w:rPr>
            <w:rStyle w:val="a4"/>
            <w:rFonts w:ascii="宋体" w:hAnsi="宋体"/>
          </w:rPr>
          <w:t>2.1.2 假设2-底层复杂性要求RTL定制</w:t>
        </w:r>
        <w:r w:rsidRPr="00B42DCD">
          <w:rPr>
            <w:webHidden/>
          </w:rPr>
          <w:tab/>
        </w:r>
        <w:r w:rsidRPr="00B42DCD">
          <w:rPr>
            <w:webHidden/>
          </w:rPr>
          <w:fldChar w:fldCharType="begin"/>
        </w:r>
        <w:r w:rsidRPr="00B42DCD">
          <w:rPr>
            <w:webHidden/>
          </w:rPr>
          <w:instrText xml:space="preserve"> PAGEREF _Toc42870058 \h </w:instrText>
        </w:r>
        <w:r w:rsidRPr="00B42DCD">
          <w:rPr>
            <w:webHidden/>
          </w:rPr>
        </w:r>
        <w:r w:rsidRPr="00B42DCD">
          <w:rPr>
            <w:webHidden/>
          </w:rPr>
          <w:fldChar w:fldCharType="separate"/>
        </w:r>
        <w:r w:rsidRPr="00B42DCD">
          <w:rPr>
            <w:webHidden/>
          </w:rPr>
          <w:t>4</w:t>
        </w:r>
        <w:r w:rsidRPr="00B42DCD">
          <w:rPr>
            <w:webHidden/>
          </w:rPr>
          <w:fldChar w:fldCharType="end"/>
        </w:r>
      </w:hyperlink>
    </w:p>
    <w:p w:rsidR="00B42DCD" w:rsidRPr="00B42DCD" w:rsidRDefault="00B42DCD">
      <w:pPr>
        <w:pStyle w:val="TOC1"/>
        <w:tabs>
          <w:tab w:val="right" w:leader="dot" w:pos="8721"/>
        </w:tabs>
        <w:rPr>
          <w:rFonts w:ascii="宋体" w:hAnsi="宋体" w:cstheme="minorBidi"/>
          <w:bCs w:val="0"/>
          <w:noProof/>
          <w:sz w:val="21"/>
          <w:szCs w:val="22"/>
        </w:rPr>
      </w:pPr>
      <w:hyperlink w:anchor="_Toc42870059" w:history="1">
        <w:r w:rsidRPr="00B42DCD">
          <w:rPr>
            <w:rStyle w:val="a4"/>
            <w:rFonts w:ascii="宋体" w:hAnsi="宋体"/>
            <w:noProof/>
          </w:rPr>
          <w:t>第3章 硬件构造语言、硬件编译器框架和转换</w:t>
        </w:r>
        <w:r w:rsidRPr="00B42DCD">
          <w:rPr>
            <w:rFonts w:ascii="宋体" w:hAnsi="宋体"/>
            <w:noProof/>
            <w:webHidden/>
          </w:rPr>
          <w:tab/>
        </w:r>
        <w:r w:rsidRPr="00B42DCD">
          <w:rPr>
            <w:rFonts w:ascii="宋体" w:hAnsi="宋体"/>
            <w:noProof/>
            <w:webHidden/>
          </w:rPr>
          <w:fldChar w:fldCharType="begin"/>
        </w:r>
        <w:r w:rsidRPr="00B42DCD">
          <w:rPr>
            <w:rFonts w:ascii="宋体" w:hAnsi="宋体"/>
            <w:noProof/>
            <w:webHidden/>
          </w:rPr>
          <w:instrText xml:space="preserve"> PAGEREF _Toc42870059 \h </w:instrText>
        </w:r>
        <w:r w:rsidRPr="00B42DCD">
          <w:rPr>
            <w:rFonts w:ascii="宋体" w:hAnsi="宋体"/>
            <w:noProof/>
            <w:webHidden/>
          </w:rPr>
        </w:r>
        <w:r w:rsidRPr="00B42DCD">
          <w:rPr>
            <w:rFonts w:ascii="宋体" w:hAnsi="宋体"/>
            <w:noProof/>
            <w:webHidden/>
          </w:rPr>
          <w:fldChar w:fldCharType="separate"/>
        </w:r>
        <w:r w:rsidRPr="00B42DCD">
          <w:rPr>
            <w:rFonts w:ascii="宋体" w:hAnsi="宋体"/>
            <w:noProof/>
            <w:webHidden/>
          </w:rPr>
          <w:t>6</w:t>
        </w:r>
        <w:r w:rsidRPr="00B42DCD">
          <w:rPr>
            <w:rFonts w:ascii="宋体" w:hAnsi="宋体"/>
            <w:noProof/>
            <w:webHidden/>
          </w:rPr>
          <w:fldChar w:fldCharType="end"/>
        </w:r>
      </w:hyperlink>
    </w:p>
    <w:p w:rsidR="00B42DCD" w:rsidRPr="00B42DCD" w:rsidRDefault="00B42DCD" w:rsidP="00B42DCD">
      <w:pPr>
        <w:pStyle w:val="TOC2"/>
        <w:ind w:firstLine="482"/>
        <w:rPr>
          <w:rFonts w:ascii="宋体" w:eastAsia="宋体" w:hAnsi="宋体" w:cstheme="minorBidi"/>
          <w:sz w:val="21"/>
          <w:szCs w:val="22"/>
        </w:rPr>
      </w:pPr>
      <w:hyperlink w:anchor="_Toc42870060" w:history="1">
        <w:r w:rsidRPr="00B42DCD">
          <w:rPr>
            <w:rStyle w:val="a4"/>
            <w:rFonts w:ascii="宋体" w:eastAsia="宋体" w:hAnsi="宋体" w:cs="Times New Roman"/>
          </w:rPr>
          <w:t xml:space="preserve">3.1 </w:t>
        </w:r>
        <w:r w:rsidRPr="00B42DCD">
          <w:rPr>
            <w:rStyle w:val="a4"/>
            <w:rFonts w:ascii="宋体" w:eastAsia="宋体" w:hAnsi="宋体"/>
          </w:rPr>
          <w:t>硬件库的硬件构造语言</w:t>
        </w:r>
        <w:r w:rsidRPr="00B42DCD">
          <w:rPr>
            <w:rFonts w:ascii="宋体" w:eastAsia="宋体" w:hAnsi="宋体"/>
            <w:webHidden/>
          </w:rPr>
          <w:tab/>
        </w:r>
        <w:r w:rsidRPr="00B42DCD">
          <w:rPr>
            <w:rFonts w:ascii="宋体" w:eastAsia="宋体" w:hAnsi="宋体"/>
            <w:webHidden/>
          </w:rPr>
          <w:fldChar w:fldCharType="begin"/>
        </w:r>
        <w:r w:rsidRPr="00B42DCD">
          <w:rPr>
            <w:rFonts w:ascii="宋体" w:eastAsia="宋体" w:hAnsi="宋体"/>
            <w:webHidden/>
          </w:rPr>
          <w:instrText xml:space="preserve"> PAGEREF _Toc42870060 \h </w:instrText>
        </w:r>
        <w:r w:rsidRPr="00B42DCD">
          <w:rPr>
            <w:rFonts w:ascii="宋体" w:eastAsia="宋体" w:hAnsi="宋体"/>
            <w:webHidden/>
          </w:rPr>
        </w:r>
        <w:r w:rsidRPr="00B42DCD">
          <w:rPr>
            <w:rFonts w:ascii="宋体" w:eastAsia="宋体" w:hAnsi="宋体"/>
            <w:webHidden/>
          </w:rPr>
          <w:fldChar w:fldCharType="separate"/>
        </w:r>
        <w:r w:rsidRPr="00B42DCD">
          <w:rPr>
            <w:rFonts w:ascii="宋体" w:eastAsia="宋体" w:hAnsi="宋体"/>
            <w:webHidden/>
          </w:rPr>
          <w:t>6</w:t>
        </w:r>
        <w:r w:rsidRPr="00B42DCD">
          <w:rPr>
            <w:rFonts w:ascii="宋体" w:eastAsia="宋体" w:hAnsi="宋体"/>
            <w:webHidden/>
          </w:rPr>
          <w:fldChar w:fldCharType="end"/>
        </w:r>
      </w:hyperlink>
    </w:p>
    <w:p w:rsidR="00B42DCD" w:rsidRPr="00B42DCD" w:rsidRDefault="00B42DCD" w:rsidP="00B42DCD">
      <w:pPr>
        <w:pStyle w:val="TOC2"/>
        <w:rPr>
          <w:rFonts w:ascii="宋体" w:eastAsia="宋体" w:hAnsi="宋体" w:cstheme="minorBidi"/>
          <w:b/>
          <w:sz w:val="21"/>
          <w:szCs w:val="22"/>
        </w:rPr>
      </w:pPr>
      <w:hyperlink w:anchor="_Toc42870061" w:history="1">
        <w:r w:rsidRPr="00B42DCD">
          <w:rPr>
            <w:rStyle w:val="a4"/>
            <w:rFonts w:ascii="宋体" w:eastAsia="宋体" w:hAnsi="宋体" w:cs="Times New Roman"/>
          </w:rPr>
          <w:t xml:space="preserve">3.2 </w:t>
        </w:r>
        <w:r w:rsidRPr="00B42DCD">
          <w:rPr>
            <w:rStyle w:val="a4"/>
            <w:rFonts w:ascii="宋体" w:eastAsia="宋体" w:hAnsi="宋体"/>
          </w:rPr>
          <w:t>硬件编译框架</w:t>
        </w:r>
        <w:r w:rsidRPr="00B42DCD">
          <w:rPr>
            <w:rFonts w:ascii="宋体" w:eastAsia="宋体" w:hAnsi="宋体"/>
            <w:webHidden/>
          </w:rPr>
          <w:tab/>
        </w:r>
        <w:r w:rsidRPr="00B42DCD">
          <w:rPr>
            <w:rFonts w:ascii="宋体" w:eastAsia="宋体" w:hAnsi="宋体"/>
            <w:webHidden/>
          </w:rPr>
          <w:fldChar w:fldCharType="begin"/>
        </w:r>
        <w:r w:rsidRPr="00B42DCD">
          <w:rPr>
            <w:rFonts w:ascii="宋体" w:eastAsia="宋体" w:hAnsi="宋体"/>
            <w:webHidden/>
          </w:rPr>
          <w:instrText xml:space="preserve"> PAGEREF _Toc42870061 \h </w:instrText>
        </w:r>
        <w:r w:rsidRPr="00B42DCD">
          <w:rPr>
            <w:rFonts w:ascii="宋体" w:eastAsia="宋体" w:hAnsi="宋体"/>
            <w:webHidden/>
          </w:rPr>
        </w:r>
        <w:r w:rsidRPr="00B42DCD">
          <w:rPr>
            <w:rFonts w:ascii="宋体" w:eastAsia="宋体" w:hAnsi="宋体"/>
            <w:webHidden/>
          </w:rPr>
          <w:fldChar w:fldCharType="separate"/>
        </w:r>
        <w:r w:rsidRPr="00B42DCD">
          <w:rPr>
            <w:rFonts w:ascii="宋体" w:eastAsia="宋体" w:hAnsi="宋体"/>
            <w:webHidden/>
          </w:rPr>
          <w:t>7</w:t>
        </w:r>
        <w:r w:rsidRPr="00B42DCD">
          <w:rPr>
            <w:rFonts w:ascii="宋体" w:eastAsia="宋体" w:hAnsi="宋体"/>
            <w:webHidden/>
          </w:rPr>
          <w:fldChar w:fldCharType="end"/>
        </w:r>
      </w:hyperlink>
    </w:p>
    <w:p w:rsidR="00B42DCD" w:rsidRPr="00B42DCD" w:rsidRDefault="00B42DCD" w:rsidP="00B42DCD">
      <w:pPr>
        <w:pStyle w:val="TOC2"/>
        <w:rPr>
          <w:rFonts w:ascii="宋体" w:eastAsia="宋体" w:hAnsi="宋体" w:cstheme="minorBidi"/>
          <w:b/>
          <w:sz w:val="21"/>
          <w:szCs w:val="22"/>
        </w:rPr>
      </w:pPr>
      <w:hyperlink w:anchor="_Toc42870062" w:history="1">
        <w:r w:rsidRPr="00B42DCD">
          <w:rPr>
            <w:rStyle w:val="a4"/>
            <w:rFonts w:ascii="宋体" w:eastAsia="宋体" w:hAnsi="宋体" w:cs="Times New Roman"/>
          </w:rPr>
          <w:t xml:space="preserve">3.3 </w:t>
        </w:r>
        <w:r w:rsidRPr="00B42DCD">
          <w:rPr>
            <w:rStyle w:val="a4"/>
            <w:rFonts w:ascii="宋体" w:eastAsia="宋体" w:hAnsi="宋体"/>
          </w:rPr>
          <w:t>FIRRTL变换</w:t>
        </w:r>
        <w:r w:rsidRPr="00B42DCD">
          <w:rPr>
            <w:rFonts w:ascii="宋体" w:eastAsia="宋体" w:hAnsi="宋体"/>
            <w:webHidden/>
          </w:rPr>
          <w:tab/>
        </w:r>
        <w:r w:rsidRPr="00B42DCD">
          <w:rPr>
            <w:rFonts w:ascii="宋体" w:eastAsia="宋体" w:hAnsi="宋体"/>
            <w:webHidden/>
          </w:rPr>
          <w:fldChar w:fldCharType="begin"/>
        </w:r>
        <w:r w:rsidRPr="00B42DCD">
          <w:rPr>
            <w:rFonts w:ascii="宋体" w:eastAsia="宋体" w:hAnsi="宋体"/>
            <w:webHidden/>
          </w:rPr>
          <w:instrText xml:space="preserve"> PAGEREF _Toc42870062 \h </w:instrText>
        </w:r>
        <w:r w:rsidRPr="00B42DCD">
          <w:rPr>
            <w:rFonts w:ascii="宋体" w:eastAsia="宋体" w:hAnsi="宋体"/>
            <w:webHidden/>
          </w:rPr>
        </w:r>
        <w:r w:rsidRPr="00B42DCD">
          <w:rPr>
            <w:rFonts w:ascii="宋体" w:eastAsia="宋体" w:hAnsi="宋体"/>
            <w:webHidden/>
          </w:rPr>
          <w:fldChar w:fldCharType="separate"/>
        </w:r>
        <w:r w:rsidRPr="00B42DCD">
          <w:rPr>
            <w:rFonts w:ascii="宋体" w:eastAsia="宋体" w:hAnsi="宋体"/>
            <w:webHidden/>
          </w:rPr>
          <w:t>10</w:t>
        </w:r>
        <w:r w:rsidRPr="00B42DCD">
          <w:rPr>
            <w:rFonts w:ascii="宋体" w:eastAsia="宋体" w:hAnsi="宋体"/>
            <w:webHidden/>
          </w:rPr>
          <w:fldChar w:fldCharType="end"/>
        </w:r>
      </w:hyperlink>
    </w:p>
    <w:p w:rsidR="00B42DCD" w:rsidRPr="00B42DCD" w:rsidRDefault="00B42DCD">
      <w:pPr>
        <w:pStyle w:val="TOC1"/>
        <w:tabs>
          <w:tab w:val="right" w:leader="dot" w:pos="8721"/>
        </w:tabs>
        <w:rPr>
          <w:rFonts w:ascii="宋体" w:hAnsi="宋体" w:cstheme="minorBidi"/>
          <w:bCs w:val="0"/>
          <w:noProof/>
          <w:sz w:val="21"/>
          <w:szCs w:val="22"/>
        </w:rPr>
      </w:pPr>
      <w:hyperlink w:anchor="_Toc42870063" w:history="1">
        <w:r w:rsidRPr="00B42DCD">
          <w:rPr>
            <w:rStyle w:val="a4"/>
            <w:rFonts w:ascii="宋体" w:hAnsi="宋体"/>
            <w:noProof/>
          </w:rPr>
          <w:t>第4章 评价</w:t>
        </w:r>
        <w:r w:rsidRPr="00B42DCD">
          <w:rPr>
            <w:rFonts w:ascii="宋体" w:hAnsi="宋体"/>
            <w:noProof/>
            <w:webHidden/>
          </w:rPr>
          <w:tab/>
        </w:r>
        <w:r w:rsidRPr="00B42DCD">
          <w:rPr>
            <w:rFonts w:ascii="宋体" w:hAnsi="宋体"/>
            <w:noProof/>
            <w:webHidden/>
          </w:rPr>
          <w:fldChar w:fldCharType="begin"/>
        </w:r>
        <w:r w:rsidRPr="00B42DCD">
          <w:rPr>
            <w:rFonts w:ascii="宋体" w:hAnsi="宋体"/>
            <w:noProof/>
            <w:webHidden/>
          </w:rPr>
          <w:instrText xml:space="preserve"> PAGEREF _Toc42870063 \h </w:instrText>
        </w:r>
        <w:r w:rsidRPr="00B42DCD">
          <w:rPr>
            <w:rFonts w:ascii="宋体" w:hAnsi="宋体"/>
            <w:noProof/>
            <w:webHidden/>
          </w:rPr>
        </w:r>
        <w:r w:rsidRPr="00B42DCD">
          <w:rPr>
            <w:rFonts w:ascii="宋体" w:hAnsi="宋体"/>
            <w:noProof/>
            <w:webHidden/>
          </w:rPr>
          <w:fldChar w:fldCharType="separate"/>
        </w:r>
        <w:r w:rsidRPr="00B42DCD">
          <w:rPr>
            <w:rFonts w:ascii="宋体" w:hAnsi="宋体"/>
            <w:noProof/>
            <w:webHidden/>
          </w:rPr>
          <w:t>13</w:t>
        </w:r>
        <w:r w:rsidRPr="00B42DCD">
          <w:rPr>
            <w:rFonts w:ascii="宋体" w:hAnsi="宋体"/>
            <w:noProof/>
            <w:webHidden/>
          </w:rPr>
          <w:fldChar w:fldCharType="end"/>
        </w:r>
      </w:hyperlink>
    </w:p>
    <w:p w:rsidR="00B42DCD" w:rsidRPr="00B42DCD" w:rsidRDefault="00B42DCD" w:rsidP="00B42DCD">
      <w:pPr>
        <w:pStyle w:val="TOC2"/>
        <w:rPr>
          <w:rFonts w:ascii="宋体" w:eastAsia="宋体" w:hAnsi="宋体" w:cstheme="minorBidi"/>
          <w:b/>
          <w:sz w:val="21"/>
          <w:szCs w:val="22"/>
        </w:rPr>
      </w:pPr>
      <w:hyperlink w:anchor="_Toc42870064" w:history="1">
        <w:r w:rsidRPr="00B42DCD">
          <w:rPr>
            <w:rStyle w:val="a4"/>
            <w:rFonts w:ascii="宋体" w:eastAsia="宋体" w:hAnsi="宋体"/>
          </w:rPr>
          <w:t>4.1 Chisel支持的硬件库</w:t>
        </w:r>
        <w:r w:rsidRPr="00B42DCD">
          <w:rPr>
            <w:rFonts w:ascii="宋体" w:eastAsia="宋体" w:hAnsi="宋体"/>
            <w:webHidden/>
          </w:rPr>
          <w:tab/>
        </w:r>
        <w:r w:rsidRPr="00B42DCD">
          <w:rPr>
            <w:rFonts w:ascii="宋体" w:eastAsia="宋体" w:hAnsi="宋体"/>
            <w:webHidden/>
          </w:rPr>
          <w:fldChar w:fldCharType="begin"/>
        </w:r>
        <w:r w:rsidRPr="00B42DCD">
          <w:rPr>
            <w:rFonts w:ascii="宋体" w:eastAsia="宋体" w:hAnsi="宋体"/>
            <w:webHidden/>
          </w:rPr>
          <w:instrText xml:space="preserve"> PAGEREF _Toc42870064 \h </w:instrText>
        </w:r>
        <w:r w:rsidRPr="00B42DCD">
          <w:rPr>
            <w:rFonts w:ascii="宋体" w:eastAsia="宋体" w:hAnsi="宋体"/>
            <w:webHidden/>
          </w:rPr>
        </w:r>
        <w:r w:rsidRPr="00B42DCD">
          <w:rPr>
            <w:rFonts w:ascii="宋体" w:eastAsia="宋体" w:hAnsi="宋体"/>
            <w:webHidden/>
          </w:rPr>
          <w:fldChar w:fldCharType="separate"/>
        </w:r>
        <w:r w:rsidRPr="00B42DCD">
          <w:rPr>
            <w:rFonts w:ascii="宋体" w:eastAsia="宋体" w:hAnsi="宋体"/>
            <w:webHidden/>
          </w:rPr>
          <w:t>13</w:t>
        </w:r>
        <w:r w:rsidRPr="00B42DCD">
          <w:rPr>
            <w:rFonts w:ascii="宋体" w:eastAsia="宋体" w:hAnsi="宋体"/>
            <w:webHidden/>
          </w:rPr>
          <w:fldChar w:fldCharType="end"/>
        </w:r>
      </w:hyperlink>
    </w:p>
    <w:p w:rsidR="00B42DCD" w:rsidRPr="00B42DCD" w:rsidRDefault="00B42DCD" w:rsidP="00B42DCD">
      <w:pPr>
        <w:pStyle w:val="TOC2"/>
        <w:rPr>
          <w:rFonts w:ascii="宋体" w:eastAsia="宋体" w:hAnsi="宋体" w:cstheme="minorBidi"/>
          <w:b/>
          <w:sz w:val="21"/>
          <w:szCs w:val="22"/>
        </w:rPr>
      </w:pPr>
      <w:hyperlink w:anchor="_Toc42870065" w:history="1">
        <w:r w:rsidRPr="00B42DCD">
          <w:rPr>
            <w:rStyle w:val="a4"/>
            <w:rFonts w:ascii="宋体" w:eastAsia="宋体" w:hAnsi="宋体"/>
          </w:rPr>
          <w:t>4.2 HCF支持从后端隔离源</w:t>
        </w:r>
        <w:r w:rsidRPr="00B42DCD">
          <w:rPr>
            <w:rFonts w:ascii="宋体" w:eastAsia="宋体" w:hAnsi="宋体"/>
            <w:webHidden/>
          </w:rPr>
          <w:tab/>
        </w:r>
        <w:r w:rsidRPr="00B42DCD">
          <w:rPr>
            <w:rFonts w:ascii="宋体" w:eastAsia="宋体" w:hAnsi="宋体"/>
            <w:webHidden/>
          </w:rPr>
          <w:fldChar w:fldCharType="begin"/>
        </w:r>
        <w:r w:rsidRPr="00B42DCD">
          <w:rPr>
            <w:rFonts w:ascii="宋体" w:eastAsia="宋体" w:hAnsi="宋体"/>
            <w:webHidden/>
          </w:rPr>
          <w:instrText xml:space="preserve"> PAGEREF _Toc42870065 \h </w:instrText>
        </w:r>
        <w:r w:rsidRPr="00B42DCD">
          <w:rPr>
            <w:rFonts w:ascii="宋体" w:eastAsia="宋体" w:hAnsi="宋体"/>
            <w:webHidden/>
          </w:rPr>
        </w:r>
        <w:r w:rsidRPr="00B42DCD">
          <w:rPr>
            <w:rFonts w:ascii="宋体" w:eastAsia="宋体" w:hAnsi="宋体"/>
            <w:webHidden/>
          </w:rPr>
          <w:fldChar w:fldCharType="separate"/>
        </w:r>
        <w:r w:rsidRPr="00B42DCD">
          <w:rPr>
            <w:rFonts w:ascii="宋体" w:eastAsia="宋体" w:hAnsi="宋体"/>
            <w:webHidden/>
          </w:rPr>
          <w:t>15</w:t>
        </w:r>
        <w:r w:rsidRPr="00B42DCD">
          <w:rPr>
            <w:rFonts w:ascii="宋体" w:eastAsia="宋体" w:hAnsi="宋体"/>
            <w:webHidden/>
          </w:rPr>
          <w:fldChar w:fldCharType="end"/>
        </w:r>
      </w:hyperlink>
    </w:p>
    <w:p w:rsidR="00B42DCD" w:rsidRPr="00B42DCD" w:rsidRDefault="00B42DCD" w:rsidP="00B42DCD">
      <w:pPr>
        <w:pStyle w:val="TOC2"/>
        <w:rPr>
          <w:rFonts w:ascii="宋体" w:eastAsia="宋体" w:hAnsi="宋体" w:cstheme="minorBidi"/>
          <w:b/>
          <w:sz w:val="21"/>
          <w:szCs w:val="22"/>
        </w:rPr>
      </w:pPr>
      <w:hyperlink w:anchor="_Toc42870066" w:history="1">
        <w:r w:rsidRPr="00B42DCD">
          <w:rPr>
            <w:rStyle w:val="a4"/>
            <w:rFonts w:ascii="宋体" w:eastAsia="宋体" w:hAnsi="宋体"/>
          </w:rPr>
          <w:t>4.3 案例研究：新ASIC工艺的定制设计</w:t>
        </w:r>
        <w:r w:rsidRPr="00B42DCD">
          <w:rPr>
            <w:rFonts w:ascii="宋体" w:eastAsia="宋体" w:hAnsi="宋体"/>
            <w:webHidden/>
          </w:rPr>
          <w:tab/>
        </w:r>
        <w:r w:rsidRPr="00B42DCD">
          <w:rPr>
            <w:rFonts w:ascii="宋体" w:eastAsia="宋体" w:hAnsi="宋体"/>
            <w:webHidden/>
          </w:rPr>
          <w:fldChar w:fldCharType="begin"/>
        </w:r>
        <w:r w:rsidRPr="00B42DCD">
          <w:rPr>
            <w:rFonts w:ascii="宋体" w:eastAsia="宋体" w:hAnsi="宋体"/>
            <w:webHidden/>
          </w:rPr>
          <w:instrText xml:space="preserve"> PAGEREF _Toc42870066 \h </w:instrText>
        </w:r>
        <w:r w:rsidRPr="00B42DCD">
          <w:rPr>
            <w:rFonts w:ascii="宋体" w:eastAsia="宋体" w:hAnsi="宋体"/>
            <w:webHidden/>
          </w:rPr>
        </w:r>
        <w:r w:rsidRPr="00B42DCD">
          <w:rPr>
            <w:rFonts w:ascii="宋体" w:eastAsia="宋体" w:hAnsi="宋体"/>
            <w:webHidden/>
          </w:rPr>
          <w:fldChar w:fldCharType="separate"/>
        </w:r>
        <w:r w:rsidRPr="00B42DCD">
          <w:rPr>
            <w:rFonts w:ascii="宋体" w:eastAsia="宋体" w:hAnsi="宋体"/>
            <w:webHidden/>
          </w:rPr>
          <w:t>19</w:t>
        </w:r>
        <w:r w:rsidRPr="00B42DCD">
          <w:rPr>
            <w:rFonts w:ascii="宋体" w:eastAsia="宋体" w:hAnsi="宋体"/>
            <w:webHidden/>
          </w:rPr>
          <w:fldChar w:fldCharType="end"/>
        </w:r>
      </w:hyperlink>
    </w:p>
    <w:p w:rsidR="00B42DCD" w:rsidRPr="00B42DCD" w:rsidRDefault="00B42DCD">
      <w:pPr>
        <w:pStyle w:val="TOC1"/>
        <w:tabs>
          <w:tab w:val="right" w:leader="dot" w:pos="8721"/>
        </w:tabs>
        <w:rPr>
          <w:rFonts w:ascii="宋体" w:hAnsi="宋体" w:cstheme="minorBidi"/>
          <w:bCs w:val="0"/>
          <w:noProof/>
          <w:sz w:val="21"/>
          <w:szCs w:val="22"/>
        </w:rPr>
      </w:pPr>
      <w:hyperlink w:anchor="_Toc42870067" w:history="1">
        <w:r w:rsidRPr="00B42DCD">
          <w:rPr>
            <w:rStyle w:val="a4"/>
            <w:rFonts w:ascii="宋体" w:hAnsi="宋体"/>
            <w:noProof/>
          </w:rPr>
          <w:t>结  论</w:t>
        </w:r>
        <w:r w:rsidRPr="00B42DCD">
          <w:rPr>
            <w:rFonts w:ascii="宋体" w:hAnsi="宋体"/>
            <w:noProof/>
            <w:webHidden/>
          </w:rPr>
          <w:tab/>
        </w:r>
        <w:r w:rsidRPr="00B42DCD">
          <w:rPr>
            <w:rFonts w:ascii="宋体" w:hAnsi="宋体"/>
            <w:noProof/>
            <w:webHidden/>
          </w:rPr>
          <w:fldChar w:fldCharType="begin"/>
        </w:r>
        <w:r w:rsidRPr="00B42DCD">
          <w:rPr>
            <w:rFonts w:ascii="宋体" w:hAnsi="宋体"/>
            <w:noProof/>
            <w:webHidden/>
          </w:rPr>
          <w:instrText xml:space="preserve"> PAGEREF _Toc42870067 \h </w:instrText>
        </w:r>
        <w:r w:rsidRPr="00B42DCD">
          <w:rPr>
            <w:rFonts w:ascii="宋体" w:hAnsi="宋体"/>
            <w:noProof/>
            <w:webHidden/>
          </w:rPr>
        </w:r>
        <w:r w:rsidRPr="00B42DCD">
          <w:rPr>
            <w:rFonts w:ascii="宋体" w:hAnsi="宋体"/>
            <w:noProof/>
            <w:webHidden/>
          </w:rPr>
          <w:fldChar w:fldCharType="separate"/>
        </w:r>
        <w:r w:rsidRPr="00B42DCD">
          <w:rPr>
            <w:rFonts w:ascii="宋体" w:hAnsi="宋体"/>
            <w:noProof/>
            <w:webHidden/>
          </w:rPr>
          <w:t>21</w:t>
        </w:r>
        <w:r w:rsidRPr="00B42DCD">
          <w:rPr>
            <w:rFonts w:ascii="宋体" w:hAnsi="宋体"/>
            <w:noProof/>
            <w:webHidden/>
          </w:rPr>
          <w:fldChar w:fldCharType="end"/>
        </w:r>
      </w:hyperlink>
    </w:p>
    <w:p w:rsidR="00B42DCD" w:rsidRPr="00B42DCD" w:rsidRDefault="00B42DCD">
      <w:pPr>
        <w:pStyle w:val="TOC1"/>
        <w:tabs>
          <w:tab w:val="right" w:leader="dot" w:pos="8721"/>
        </w:tabs>
        <w:rPr>
          <w:rFonts w:ascii="宋体" w:hAnsi="宋体" w:cstheme="minorBidi"/>
          <w:bCs w:val="0"/>
          <w:noProof/>
          <w:sz w:val="21"/>
          <w:szCs w:val="22"/>
        </w:rPr>
      </w:pPr>
      <w:hyperlink w:anchor="_Toc42870068" w:history="1">
        <w:r w:rsidRPr="00B42DCD">
          <w:rPr>
            <w:rStyle w:val="a4"/>
            <w:rFonts w:ascii="宋体" w:hAnsi="宋体"/>
            <w:noProof/>
          </w:rPr>
          <w:t>参考文献</w:t>
        </w:r>
        <w:r w:rsidRPr="00B42DCD">
          <w:rPr>
            <w:rFonts w:ascii="宋体" w:hAnsi="宋体"/>
            <w:noProof/>
            <w:webHidden/>
          </w:rPr>
          <w:tab/>
        </w:r>
        <w:r w:rsidRPr="00B42DCD">
          <w:rPr>
            <w:rFonts w:ascii="宋体" w:hAnsi="宋体"/>
            <w:noProof/>
            <w:webHidden/>
          </w:rPr>
          <w:fldChar w:fldCharType="begin"/>
        </w:r>
        <w:r w:rsidRPr="00B42DCD">
          <w:rPr>
            <w:rFonts w:ascii="宋体" w:hAnsi="宋体"/>
            <w:noProof/>
            <w:webHidden/>
          </w:rPr>
          <w:instrText xml:space="preserve"> PAGEREF _Toc42870068 \h </w:instrText>
        </w:r>
        <w:r w:rsidRPr="00B42DCD">
          <w:rPr>
            <w:rFonts w:ascii="宋体" w:hAnsi="宋体"/>
            <w:noProof/>
            <w:webHidden/>
          </w:rPr>
        </w:r>
        <w:r w:rsidRPr="00B42DCD">
          <w:rPr>
            <w:rFonts w:ascii="宋体" w:hAnsi="宋体"/>
            <w:noProof/>
            <w:webHidden/>
          </w:rPr>
          <w:fldChar w:fldCharType="separate"/>
        </w:r>
        <w:r w:rsidRPr="00B42DCD">
          <w:rPr>
            <w:rFonts w:ascii="宋体" w:hAnsi="宋体"/>
            <w:noProof/>
            <w:webHidden/>
          </w:rPr>
          <w:t>22</w:t>
        </w:r>
        <w:r w:rsidRPr="00B42DCD">
          <w:rPr>
            <w:rFonts w:ascii="宋体" w:hAnsi="宋体"/>
            <w:noProof/>
            <w:webHidden/>
          </w:rPr>
          <w:fldChar w:fldCharType="end"/>
        </w:r>
      </w:hyperlink>
    </w:p>
    <w:p w:rsidR="00B42DCD" w:rsidRPr="00B42DCD" w:rsidRDefault="00B42DCD">
      <w:pPr>
        <w:pStyle w:val="TOC1"/>
        <w:tabs>
          <w:tab w:val="right" w:leader="dot" w:pos="8721"/>
        </w:tabs>
        <w:rPr>
          <w:rFonts w:ascii="宋体" w:hAnsi="宋体" w:cstheme="minorBidi"/>
          <w:bCs w:val="0"/>
          <w:noProof/>
          <w:sz w:val="21"/>
          <w:szCs w:val="22"/>
        </w:rPr>
      </w:pPr>
      <w:hyperlink w:anchor="_Toc42870069" w:history="1">
        <w:r w:rsidRPr="00B42DCD">
          <w:rPr>
            <w:rStyle w:val="a4"/>
            <w:rFonts w:ascii="宋体" w:hAnsi="宋体"/>
            <w:noProof/>
          </w:rPr>
          <w:t>致  谢</w:t>
        </w:r>
        <w:r w:rsidRPr="00B42DCD">
          <w:rPr>
            <w:rFonts w:ascii="宋体" w:hAnsi="宋体"/>
            <w:noProof/>
            <w:webHidden/>
          </w:rPr>
          <w:tab/>
        </w:r>
        <w:r w:rsidRPr="00B42DCD">
          <w:rPr>
            <w:rFonts w:ascii="宋体" w:hAnsi="宋体"/>
            <w:noProof/>
            <w:webHidden/>
          </w:rPr>
          <w:fldChar w:fldCharType="begin"/>
        </w:r>
        <w:r w:rsidRPr="00B42DCD">
          <w:rPr>
            <w:rFonts w:ascii="宋体" w:hAnsi="宋体"/>
            <w:noProof/>
            <w:webHidden/>
          </w:rPr>
          <w:instrText xml:space="preserve"> PAGEREF _Toc42870069 \h </w:instrText>
        </w:r>
        <w:r w:rsidRPr="00B42DCD">
          <w:rPr>
            <w:rFonts w:ascii="宋体" w:hAnsi="宋体"/>
            <w:noProof/>
            <w:webHidden/>
          </w:rPr>
        </w:r>
        <w:r w:rsidRPr="00B42DCD">
          <w:rPr>
            <w:rFonts w:ascii="宋体" w:hAnsi="宋体"/>
            <w:noProof/>
            <w:webHidden/>
          </w:rPr>
          <w:fldChar w:fldCharType="separate"/>
        </w:r>
        <w:r w:rsidRPr="00B42DCD">
          <w:rPr>
            <w:rFonts w:ascii="宋体" w:hAnsi="宋体"/>
            <w:noProof/>
            <w:webHidden/>
          </w:rPr>
          <w:t>27</w:t>
        </w:r>
        <w:r w:rsidRPr="00B42DCD">
          <w:rPr>
            <w:rFonts w:ascii="宋体" w:hAnsi="宋体"/>
            <w:noProof/>
            <w:webHidden/>
          </w:rPr>
          <w:fldChar w:fldCharType="end"/>
        </w:r>
      </w:hyperlink>
    </w:p>
    <w:p w:rsidR="00F7305D" w:rsidRPr="003D7EE2" w:rsidRDefault="00ED1B18" w:rsidP="00396615">
      <w:pPr>
        <w:snapToGrid w:val="0"/>
        <w:spacing w:line="300" w:lineRule="auto"/>
        <w:rPr>
          <w:rFonts w:ascii="Arial" w:hAnsi="Arial" w:cs="Arial"/>
        </w:rPr>
      </w:pPr>
      <w:r w:rsidRPr="00396615">
        <w:rPr>
          <w:rFonts w:cs="Arial"/>
          <w:caps/>
        </w:rPr>
        <w:fldChar w:fldCharType="end"/>
      </w:r>
    </w:p>
    <w:p w:rsidR="00FC0C63" w:rsidRPr="00A96B09" w:rsidRDefault="00FC0C63" w:rsidP="00FC0C63">
      <w:pPr>
        <w:spacing w:line="440" w:lineRule="exact"/>
        <w:outlineLvl w:val="0"/>
        <w:rPr>
          <w:b/>
          <w:color w:val="FF0000"/>
        </w:rPr>
        <w:sectPr w:rsidR="00FC0C63" w:rsidRPr="00A96B09" w:rsidSect="001144A5">
          <w:pgSz w:w="11906" w:h="16838" w:code="9"/>
          <w:pgMar w:top="1985" w:right="1474" w:bottom="1474" w:left="1701" w:header="1361" w:footer="1134" w:gutter="0"/>
          <w:pgNumType w:fmt="upperRoman"/>
          <w:cols w:space="425"/>
          <w:docGrid w:type="lines" w:linePitch="312"/>
        </w:sectPr>
      </w:pPr>
      <w:bookmarkStart w:id="12" w:name="_Toc128898817"/>
    </w:p>
    <w:p w:rsidR="009C3792" w:rsidRPr="00E023BB" w:rsidRDefault="009C3792" w:rsidP="00E023BB">
      <w:pPr>
        <w:pStyle w:val="1"/>
        <w:spacing w:line="440" w:lineRule="exact"/>
        <w:jc w:val="center"/>
        <w:rPr>
          <w:rFonts w:ascii="黑体" w:hAnsi="黑体"/>
        </w:rPr>
      </w:pPr>
      <w:bookmarkStart w:id="13" w:name="_Toc3823164"/>
      <w:bookmarkStart w:id="14" w:name="_Toc7908337"/>
      <w:bookmarkStart w:id="15" w:name="_Toc9495044"/>
      <w:bookmarkStart w:id="16" w:name="OLE_LINK5"/>
      <w:bookmarkStart w:id="17" w:name="OLE_LINK6"/>
      <w:bookmarkStart w:id="18" w:name="OLE_LINK7"/>
      <w:bookmarkStart w:id="19" w:name="_Toc229134689"/>
      <w:bookmarkStart w:id="20" w:name="_Toc229135343"/>
      <w:bookmarkStart w:id="21" w:name="_Toc229135486"/>
      <w:bookmarkStart w:id="22" w:name="_Toc229136156"/>
      <w:bookmarkStart w:id="23" w:name="_Toc42870054"/>
      <w:r w:rsidRPr="009C3792">
        <w:rPr>
          <w:rFonts w:ascii="黑体" w:hAnsi="黑体" w:hint="eastAsia"/>
        </w:rPr>
        <w:lastRenderedPageBreak/>
        <w:t xml:space="preserve">第1章 </w:t>
      </w:r>
      <w:bookmarkEnd w:id="13"/>
      <w:bookmarkEnd w:id="14"/>
      <w:bookmarkEnd w:id="15"/>
      <w:r w:rsidR="00E023BB">
        <w:rPr>
          <w:rFonts w:ascii="黑体" w:hAnsi="黑体" w:hint="eastAsia"/>
        </w:rPr>
        <w:t>导言</w:t>
      </w:r>
      <w:bookmarkEnd w:id="23"/>
    </w:p>
    <w:p w:rsidR="00E023BB" w:rsidRPr="002412ED" w:rsidRDefault="00E023BB" w:rsidP="00E023BB">
      <w:pPr>
        <w:spacing w:line="440" w:lineRule="exact"/>
        <w:ind w:firstLineChars="200" w:firstLine="480"/>
      </w:pPr>
      <w:bookmarkStart w:id="24" w:name="_Toc3823169"/>
      <w:bookmarkStart w:id="25" w:name="_Toc9495052"/>
      <w:bookmarkStart w:id="26" w:name="_Toc7908342"/>
      <w:r w:rsidRPr="002412ED">
        <w:t>Dennard规模的终结和技术进步的放缓已经消除了数字电路相关的“免费</w:t>
      </w:r>
      <w:r w:rsidRPr="002412ED">
        <w:rPr>
          <w:rFonts w:hint="eastAsia"/>
        </w:rPr>
        <w:t>的</w:t>
      </w:r>
      <w:r w:rsidRPr="002412ED">
        <w:t>”电源、性能和面积改进。</w:t>
      </w:r>
      <w:r w:rsidRPr="002412ED">
        <w:rPr>
          <w:rFonts w:hint="eastAsia"/>
        </w:rPr>
        <w:t>由于专用硬件实现比通用处理器上的软件具有更大的能量和性能改进需求，因此</w:t>
      </w:r>
      <w:proofErr w:type="gramStart"/>
      <w:r w:rsidRPr="002412ED">
        <w:rPr>
          <w:rFonts w:hint="eastAsia"/>
        </w:rPr>
        <w:t>专用化很可能</w:t>
      </w:r>
      <w:proofErr w:type="gramEnd"/>
      <w:r w:rsidRPr="002412ED">
        <w:rPr>
          <w:rFonts w:hint="eastAsia"/>
        </w:rPr>
        <w:t>是硬件设计的未来</w:t>
      </w:r>
      <w:r w:rsidRPr="002412ED">
        <w:t>[1][2][3]。</w:t>
      </w:r>
      <w:r w:rsidRPr="002412ED">
        <w:rPr>
          <w:rFonts w:hint="eastAsia"/>
        </w:rPr>
        <w:t>这一趋势将体现在对含有不同专业</w:t>
      </w:r>
      <w:r w:rsidRPr="002412ED">
        <w:t>RTL的各种产品的需求增加。</w:t>
      </w:r>
      <w:r w:rsidRPr="002412ED">
        <w:rPr>
          <w:rFonts w:hint="eastAsia"/>
        </w:rPr>
        <w:t>用现有的方法来满足这种需求已经被证明是不可靠的[</w:t>
      </w:r>
      <w:r w:rsidRPr="002412ED">
        <w:t>4]</w:t>
      </w:r>
      <w:r w:rsidRPr="002412ED">
        <w:rPr>
          <w:rFonts w:hint="eastAsia"/>
        </w:rPr>
        <w:t>。</w:t>
      </w:r>
    </w:p>
    <w:p w:rsidR="00E023BB" w:rsidRPr="002412ED" w:rsidRDefault="00E023BB" w:rsidP="00E023BB">
      <w:pPr>
        <w:spacing w:line="440" w:lineRule="exact"/>
        <w:ind w:firstLineChars="200" w:firstLine="480"/>
      </w:pPr>
      <w:r w:rsidRPr="002412ED">
        <w:rPr>
          <w:rFonts w:hint="eastAsia"/>
        </w:rPr>
        <w:t>相比之下，软件行业的设计周期要比硬件行业快得多；一个小团队可以在不到两周的时间内从构思想法</w:t>
      </w:r>
      <w:r w:rsidRPr="002412ED">
        <w:t>到</w:t>
      </w:r>
      <w:r w:rsidRPr="002412ED">
        <w:rPr>
          <w:rFonts w:hint="eastAsia"/>
        </w:rPr>
        <w:t>得到适用</w:t>
      </w:r>
      <w:r w:rsidRPr="002412ED">
        <w:t>软件。硬件行业能从软件界学到什么？</w:t>
      </w:r>
    </w:p>
    <w:p w:rsidR="00E023BB" w:rsidRPr="002412ED" w:rsidRDefault="00E023BB" w:rsidP="00E023BB">
      <w:pPr>
        <w:spacing w:line="440" w:lineRule="exact"/>
        <w:ind w:firstLineChars="200" w:firstLine="480"/>
      </w:pPr>
      <w:r w:rsidRPr="002412ED">
        <w:rPr>
          <w:rFonts w:hint="eastAsia"/>
        </w:rPr>
        <w:t>软件行业生产力的一个关键贡献因素是复用库，它分摊了新应用程序的开发和验证成本。这些库建立在具有可重定目标编译器的表达语言上，这些编译器对通用代码执行特定于平台的优化。</w:t>
      </w:r>
    </w:p>
    <w:p w:rsidR="00E023BB" w:rsidRPr="002412ED" w:rsidRDefault="00E023BB" w:rsidP="00E023BB">
      <w:pPr>
        <w:spacing w:line="440" w:lineRule="exact"/>
        <w:ind w:firstLineChars="200" w:firstLine="480"/>
      </w:pPr>
      <w:r w:rsidRPr="002412ED">
        <w:rPr>
          <w:rFonts w:hint="eastAsia"/>
        </w:rPr>
        <w:t>相比之下，硬件复用相对较少；没有广泛的可复用硬件库存在。然而，如果硬件项目复用更多的代码，工程师可能会花更少的时间来设计硬件，更重要的是，用更少的时间验证新的设计。既然复用代码的好处显而易见，为什么硬件工程师不编写可复用的库呢？本文从以下方面分析原因：</w:t>
      </w:r>
    </w:p>
    <w:p w:rsidR="00E023BB" w:rsidRPr="002412ED" w:rsidRDefault="00E023BB" w:rsidP="00E023BB">
      <w:pPr>
        <w:spacing w:line="440" w:lineRule="exact"/>
        <w:ind w:firstLineChars="200" w:firstLine="480"/>
      </w:pPr>
      <w:r w:rsidRPr="002412ED">
        <w:rPr>
          <w:rFonts w:hint="eastAsia"/>
        </w:rPr>
        <w:t>导致硬件</w:t>
      </w:r>
      <w:proofErr w:type="gramStart"/>
      <w:r w:rsidRPr="002412ED">
        <w:rPr>
          <w:rFonts w:hint="eastAsia"/>
        </w:rPr>
        <w:t>库开发</w:t>
      </w:r>
      <w:proofErr w:type="gramEnd"/>
      <w:r w:rsidRPr="002412ED">
        <w:rPr>
          <w:rFonts w:hint="eastAsia"/>
        </w:rPr>
        <w:t>停滞的两个假设：</w:t>
      </w:r>
    </w:p>
    <w:p w:rsidR="00E023BB" w:rsidRPr="002412ED" w:rsidRDefault="00E023BB" w:rsidP="00E023BB">
      <w:pPr>
        <w:spacing w:line="440" w:lineRule="exact"/>
        <w:ind w:firstLineChars="200" w:firstLine="480"/>
      </w:pPr>
      <w:r w:rsidRPr="002412ED">
        <w:rPr>
          <w:rFonts w:hint="eastAsia"/>
        </w:rPr>
        <w:t>(</w:t>
      </w:r>
      <w:r w:rsidRPr="002412ED">
        <w:t>1)现有的硬件描述语言缺乏支持硬件库的表达能力</w:t>
      </w:r>
    </w:p>
    <w:p w:rsidR="00E023BB" w:rsidRPr="002412ED" w:rsidRDefault="00E023BB" w:rsidP="00A0093A">
      <w:pPr>
        <w:spacing w:line="440" w:lineRule="exact"/>
        <w:ind w:firstLineChars="200" w:firstLine="480"/>
        <w:rPr>
          <w:rFonts w:hint="eastAsia"/>
        </w:rPr>
      </w:pPr>
      <w:r w:rsidRPr="002412ED">
        <w:rPr>
          <w:rFonts w:hint="eastAsia"/>
        </w:rPr>
        <w:t>(</w:t>
      </w:r>
      <w:r w:rsidRPr="002412ED">
        <w:t>2)不同的底层实现需要RTL定制，限制了</w:t>
      </w:r>
      <w:r w:rsidRPr="002412ED">
        <w:rPr>
          <w:rFonts w:hint="eastAsia"/>
        </w:rPr>
        <w:t>复</w:t>
      </w:r>
      <w:r w:rsidRPr="002412ED">
        <w:t>用性。</w:t>
      </w:r>
    </w:p>
    <w:p w:rsidR="00E023BB" w:rsidRPr="002412ED" w:rsidRDefault="00E023BB" w:rsidP="00E023BB">
      <w:pPr>
        <w:spacing w:line="440" w:lineRule="exact"/>
        <w:ind w:firstLineChars="200" w:firstLine="480"/>
      </w:pPr>
      <w:r w:rsidRPr="002412ED">
        <w:rPr>
          <w:rFonts w:hint="eastAsia"/>
        </w:rPr>
        <w:t>重新强调和分析硬件构造语言（</w:t>
      </w:r>
      <w:r w:rsidRPr="002412ED">
        <w:t>HCL）作为硬件库的主要工具：</w:t>
      </w:r>
      <w:r w:rsidRPr="002412ED">
        <w:rPr>
          <w:rFonts w:hint="eastAsia"/>
        </w:rPr>
        <w:t>以前，许多影响广泛的工作都是在硬件构造语言的概念上引入和扩展的。本文仅在提供一个开发硬件库的平台的背景下对它们进行了重新评估。</w:t>
      </w:r>
    </w:p>
    <w:p w:rsidR="00E023BB" w:rsidRPr="002412ED" w:rsidRDefault="00E023BB" w:rsidP="00E023BB">
      <w:pPr>
        <w:spacing w:line="440" w:lineRule="exact"/>
        <w:ind w:firstLineChars="200" w:firstLine="480"/>
      </w:pPr>
      <w:r w:rsidRPr="002412ED">
        <w:rPr>
          <w:rFonts w:hint="eastAsia"/>
        </w:rPr>
        <w:t>硬件编译器框架（</w:t>
      </w:r>
      <w:r w:rsidRPr="002412ED">
        <w:t>HCF）的开源实现，用于将RTL与实现约束隔离：</w:t>
      </w:r>
      <w:r w:rsidRPr="002412ED">
        <w:rPr>
          <w:rFonts w:hint="eastAsia"/>
        </w:rPr>
        <w:t>当软件可重定目标编译器将通用代码转换为平台专用程序集时，</w:t>
      </w:r>
      <w:r w:rsidRPr="002412ED">
        <w:t>HCFs将通用RTL转换为目标专用RTL。</w:t>
      </w:r>
      <w:r w:rsidRPr="002412ED">
        <w:rPr>
          <w:rFonts w:hint="eastAsia"/>
        </w:rPr>
        <w:t>通过将这些转换形式化为编译器框架，我们可以实现健壮且可复</w:t>
      </w:r>
      <w:r w:rsidRPr="002412ED">
        <w:t>用</w:t>
      </w:r>
      <w:r w:rsidRPr="002412ED">
        <w:rPr>
          <w:rFonts w:hint="eastAsia"/>
        </w:rPr>
        <w:t>的</w:t>
      </w:r>
      <w:r w:rsidRPr="002412ED">
        <w:t>RTL转换。</w:t>
      </w:r>
    </w:p>
    <w:p w:rsidR="00E023BB" w:rsidRDefault="00E023BB" w:rsidP="00E023BB">
      <w:pPr>
        <w:spacing w:line="440" w:lineRule="exact"/>
        <w:ind w:firstLineChars="200" w:firstLine="480"/>
      </w:pPr>
      <w:r w:rsidRPr="002412ED">
        <w:rPr>
          <w:rFonts w:hint="eastAsia"/>
        </w:rPr>
        <w:t>对许多转换的评估，证明了我们框架的广泛适用性：我们的</w:t>
      </w:r>
      <w:r w:rsidRPr="002412ED">
        <w:t>HCF实现采用硬件中间表示，FRTRTL（RTL的灵活中间表示），作为许多不同变换的基础，包括简化变换、分析、优化、仪器和专门化。</w:t>
      </w: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E023BB" w:rsidRDefault="00E023BB" w:rsidP="00E023BB">
      <w:pPr>
        <w:spacing w:line="440" w:lineRule="exact"/>
        <w:ind w:firstLineChars="200" w:firstLine="480"/>
      </w:pPr>
    </w:p>
    <w:p w:rsidR="00A0093A" w:rsidRDefault="00A0093A" w:rsidP="00E023BB">
      <w:pPr>
        <w:spacing w:line="440" w:lineRule="exact"/>
        <w:ind w:firstLineChars="200" w:firstLine="480"/>
      </w:pPr>
    </w:p>
    <w:p w:rsidR="00A0093A" w:rsidRPr="002412ED" w:rsidRDefault="00A0093A" w:rsidP="00E023BB">
      <w:pPr>
        <w:spacing w:line="440" w:lineRule="exact"/>
        <w:ind w:firstLineChars="200" w:firstLine="480"/>
        <w:rPr>
          <w:rFonts w:hint="eastAsia"/>
        </w:rPr>
      </w:pPr>
    </w:p>
    <w:p w:rsidR="00CB2B8C" w:rsidRDefault="00CB2B8C" w:rsidP="00CB2B8C">
      <w:pPr>
        <w:pStyle w:val="1"/>
        <w:spacing w:beforeLines="50" w:before="156" w:afterLines="100" w:after="312" w:line="360" w:lineRule="auto"/>
        <w:jc w:val="center"/>
        <w:rPr>
          <w:rFonts w:ascii="黑体" w:hAnsi="黑体"/>
        </w:rPr>
      </w:pPr>
      <w:bookmarkStart w:id="27" w:name="_Toc42870055"/>
      <w:r>
        <w:rPr>
          <w:rFonts w:ascii="黑体" w:hAnsi="黑体" w:hint="eastAsia"/>
        </w:rPr>
        <w:lastRenderedPageBreak/>
        <w:t xml:space="preserve">第2章 </w:t>
      </w:r>
      <w:bookmarkEnd w:id="24"/>
      <w:bookmarkEnd w:id="25"/>
      <w:bookmarkEnd w:id="26"/>
      <w:r w:rsidR="000729F3">
        <w:rPr>
          <w:rFonts w:ascii="黑体" w:hAnsi="黑体" w:hint="eastAsia"/>
        </w:rPr>
        <w:t>两种假设</w:t>
      </w:r>
      <w:bookmarkEnd w:id="27"/>
    </w:p>
    <w:p w:rsidR="005C428C" w:rsidRPr="002412ED" w:rsidRDefault="00CB2B8C" w:rsidP="005C428C">
      <w:pPr>
        <w:spacing w:line="440" w:lineRule="exact"/>
        <w:ind w:firstLineChars="200" w:firstLine="480"/>
      </w:pPr>
      <w:r>
        <w:tab/>
      </w:r>
      <w:r w:rsidR="005C428C" w:rsidRPr="002412ED">
        <w:rPr>
          <w:rFonts w:hint="eastAsia"/>
        </w:rPr>
        <w:t>软件库在软件开发中无处不在，因为通过代码复</w:t>
      </w:r>
      <w:r w:rsidR="005C428C" w:rsidRPr="002412ED">
        <w:t>用</w:t>
      </w:r>
      <w:r w:rsidR="005C428C" w:rsidRPr="002412ED">
        <w:rPr>
          <w:rFonts w:hint="eastAsia"/>
        </w:rPr>
        <w:t>，它们降低了新应用程序的开发和验证成本。现代软件依赖于数以千计的图书馆——例如</w:t>
      </w:r>
      <w:r w:rsidR="005C428C" w:rsidRPr="002412ED">
        <w:t>Ubuntu 14.04在本地安装了大约35000个包。</w:t>
      </w:r>
    </w:p>
    <w:p w:rsidR="005C428C" w:rsidRPr="002412ED" w:rsidRDefault="005C428C" w:rsidP="005C428C">
      <w:pPr>
        <w:spacing w:line="440" w:lineRule="exact"/>
        <w:ind w:firstLineChars="200" w:firstLine="480"/>
      </w:pPr>
      <w:r w:rsidRPr="002412ED">
        <w:rPr>
          <w:rFonts w:hint="eastAsia"/>
        </w:rPr>
        <w:t>直接比较而言，硬件设计师通常不会在项目之间复</w:t>
      </w:r>
      <w:r w:rsidRPr="002412ED">
        <w:t>用</w:t>
      </w:r>
      <w:r w:rsidRPr="002412ED">
        <w:rPr>
          <w:rFonts w:hint="eastAsia"/>
        </w:rPr>
        <w:t>模块，更不用说开发广泛且可复</w:t>
      </w:r>
      <w:r w:rsidRPr="002412ED">
        <w:t>用</w:t>
      </w:r>
      <w:r w:rsidRPr="002412ED">
        <w:rPr>
          <w:rFonts w:hint="eastAsia"/>
        </w:rPr>
        <w:t>的库了。</w:t>
      </w:r>
    </w:p>
    <w:p w:rsidR="005C428C" w:rsidRDefault="005C428C" w:rsidP="005C428C">
      <w:pPr>
        <w:spacing w:line="440" w:lineRule="exact"/>
        <w:ind w:firstLineChars="200" w:firstLine="480"/>
      </w:pPr>
      <w:r w:rsidRPr="002412ED">
        <w:rPr>
          <w:rFonts w:hint="eastAsia"/>
        </w:rPr>
        <w:t>其他复</w:t>
      </w:r>
      <w:r w:rsidRPr="002412ED">
        <w:t>用</w:t>
      </w:r>
      <w:r w:rsidRPr="002412ED">
        <w:rPr>
          <w:rFonts w:hint="eastAsia"/>
        </w:rPr>
        <w:t>硬件的尝试也取得了喜忧参半的成果。在</w:t>
      </w:r>
      <w:r w:rsidRPr="002412ED">
        <w:t>SoC级别增加对大型复杂定制IP块的</w:t>
      </w:r>
      <w:r w:rsidRPr="002412ED">
        <w:rPr>
          <w:rFonts w:hint="eastAsia"/>
        </w:rPr>
        <w:t>复</w:t>
      </w:r>
      <w:r w:rsidRPr="002412ED">
        <w:t>用有许多好处，包括更快的上市时间和减少验证工作。</w:t>
      </w:r>
      <w:r w:rsidRPr="002412ED">
        <w:rPr>
          <w:rFonts w:hint="eastAsia"/>
        </w:rPr>
        <w:t>但是，自定义</w:t>
      </w:r>
      <w:r w:rsidRPr="002412ED">
        <w:t>IP块通常</w:t>
      </w:r>
      <w:proofErr w:type="gramStart"/>
      <w:r w:rsidRPr="002412ED">
        <w:t>非常</w:t>
      </w:r>
      <w:proofErr w:type="gramEnd"/>
      <w:r w:rsidRPr="002412ED">
        <w:t>专用</w:t>
      </w:r>
      <w:r w:rsidRPr="002412ED">
        <w:rPr>
          <w:rFonts w:hint="eastAsia"/>
        </w:rPr>
        <w:t>化</w:t>
      </w:r>
      <w:r w:rsidRPr="002412ED">
        <w:t>，而不是</w:t>
      </w:r>
      <w:r w:rsidRPr="002412ED">
        <w:rPr>
          <w:rFonts w:hint="eastAsia"/>
        </w:rPr>
        <w:t>像</w:t>
      </w:r>
      <w:r w:rsidRPr="002412ED">
        <w:t>队列、算术单元、乘法器、缓存等硬件的基本构建块，并且比典型的可</w:t>
      </w:r>
      <w:r w:rsidRPr="002412ED">
        <w:rPr>
          <w:rFonts w:hint="eastAsia"/>
        </w:rPr>
        <w:t>复</w:t>
      </w:r>
      <w:r w:rsidRPr="002412ED">
        <w:t>用</w:t>
      </w:r>
      <w:proofErr w:type="gramStart"/>
      <w:r w:rsidRPr="002412ED">
        <w:t>库带来</w:t>
      </w:r>
      <w:proofErr w:type="gramEnd"/>
      <w:r w:rsidRPr="002412ED">
        <w:t>更多的集成挑战。</w:t>
      </w:r>
      <w:r w:rsidRPr="002412ED">
        <w:rPr>
          <w:rFonts w:hint="eastAsia"/>
        </w:rPr>
        <w:t>重申一下：为什么硬件工程师不编写可复</w:t>
      </w:r>
      <w:r w:rsidRPr="002412ED">
        <w:t>用</w:t>
      </w:r>
      <w:r w:rsidRPr="002412ED">
        <w:rPr>
          <w:rFonts w:hint="eastAsia"/>
        </w:rPr>
        <w:t>的库呢？</w:t>
      </w:r>
    </w:p>
    <w:p w:rsidR="00A41708" w:rsidRPr="000C0E07" w:rsidRDefault="00A41708" w:rsidP="00A41708">
      <w:pPr>
        <w:pStyle w:val="2"/>
        <w:rPr>
          <w:rFonts w:ascii="黑体" w:eastAsia="黑体" w:hAnsi="黑体" w:cs="Times New Roman"/>
          <w:kern w:val="2"/>
          <w:sz w:val="28"/>
          <w:szCs w:val="28"/>
        </w:rPr>
      </w:pPr>
      <w:bookmarkStart w:id="28" w:name="_Toc42870056"/>
      <w:r>
        <w:rPr>
          <w:rFonts w:ascii="黑体" w:eastAsia="黑体" w:hAnsi="黑体" w:cs="Times New Roman"/>
          <w:kern w:val="2"/>
          <w:sz w:val="28"/>
          <w:szCs w:val="28"/>
        </w:rPr>
        <w:t>2</w:t>
      </w:r>
      <w:r>
        <w:rPr>
          <w:rFonts w:ascii="黑体" w:eastAsia="黑体" w:hAnsi="黑体" w:cs="Times New Roman"/>
          <w:kern w:val="2"/>
          <w:sz w:val="28"/>
          <w:szCs w:val="28"/>
        </w:rPr>
        <w:t xml:space="preserve">.1 </w:t>
      </w:r>
      <w:r>
        <w:rPr>
          <w:rFonts w:ascii="黑体" w:eastAsia="黑体" w:hAnsi="黑体" w:cs="Times New Roman" w:hint="eastAsia"/>
          <w:kern w:val="2"/>
          <w:sz w:val="28"/>
          <w:szCs w:val="28"/>
        </w:rPr>
        <w:t>错误的假设</w:t>
      </w:r>
      <w:bookmarkEnd w:id="28"/>
    </w:p>
    <w:p w:rsidR="005C428C" w:rsidRPr="002412ED" w:rsidRDefault="005C428C" w:rsidP="005C428C">
      <w:pPr>
        <w:spacing w:line="440" w:lineRule="exact"/>
        <w:ind w:firstLineChars="200" w:firstLine="480"/>
      </w:pPr>
      <w:r w:rsidRPr="002412ED">
        <w:rPr>
          <w:rFonts w:hint="eastAsia"/>
        </w:rPr>
        <w:t>有人说硬件库的缺乏源于缺乏努力；然而根据作者的经验，许多公司试图建立硬件组件的内部可复</w:t>
      </w:r>
      <w:r w:rsidRPr="002412ED">
        <w:t>用</w:t>
      </w:r>
      <w:r w:rsidRPr="002412ED">
        <w:rPr>
          <w:rFonts w:hint="eastAsia"/>
        </w:rPr>
        <w:t>库，但都失败了。</w:t>
      </w:r>
    </w:p>
    <w:p w:rsidR="005C428C" w:rsidRDefault="005C428C" w:rsidP="005C428C">
      <w:pPr>
        <w:spacing w:line="440" w:lineRule="exact"/>
        <w:ind w:firstLineChars="200" w:firstLine="480"/>
      </w:pPr>
      <w:r w:rsidRPr="002412ED">
        <w:rPr>
          <w:rFonts w:hint="eastAsia"/>
        </w:rPr>
        <w:t>也有人说硬件库的缺乏源于开源社区的缺乏；然而，流行的开源软件通常是由一两个贡献者编写的。流行的</w:t>
      </w:r>
      <w:r w:rsidRPr="002412ED">
        <w:t>JavaScript可视化库D3[5]主要是由一个工程师编写的，但是仍然得到了广泛的应用。</w:t>
      </w:r>
    </w:p>
    <w:p w:rsidR="00E037A2" w:rsidRPr="0021792F" w:rsidRDefault="00E037A2" w:rsidP="00E037A2">
      <w:pPr>
        <w:pStyle w:val="22"/>
        <w:spacing w:beforeLines="50" w:before="156" w:after="0" w:line="360" w:lineRule="auto"/>
        <w:rPr>
          <w:sz w:val="24"/>
          <w:szCs w:val="24"/>
        </w:rPr>
      </w:pPr>
      <w:bookmarkStart w:id="29" w:name="_Toc9495066"/>
      <w:bookmarkStart w:id="30" w:name="_Toc10479885"/>
      <w:bookmarkStart w:id="31" w:name="_Toc42870057"/>
      <w:r>
        <w:rPr>
          <w:sz w:val="24"/>
          <w:szCs w:val="24"/>
        </w:rPr>
        <w:t>2.1.1</w:t>
      </w:r>
      <w:bookmarkEnd w:id="29"/>
      <w:bookmarkEnd w:id="30"/>
      <w:r>
        <w:rPr>
          <w:sz w:val="24"/>
          <w:szCs w:val="24"/>
        </w:rPr>
        <w:t xml:space="preserve"> </w:t>
      </w:r>
      <w:r>
        <w:rPr>
          <w:rFonts w:hint="eastAsia"/>
          <w:sz w:val="24"/>
          <w:szCs w:val="24"/>
        </w:rPr>
        <w:t>假设1-现有H</w:t>
      </w:r>
      <w:r>
        <w:rPr>
          <w:sz w:val="24"/>
          <w:szCs w:val="24"/>
        </w:rPr>
        <w:t>DL</w:t>
      </w:r>
      <w:r>
        <w:rPr>
          <w:rFonts w:hint="eastAsia"/>
          <w:sz w:val="24"/>
          <w:szCs w:val="24"/>
        </w:rPr>
        <w:t>缺乏表现力</w:t>
      </w:r>
      <w:bookmarkEnd w:id="31"/>
    </w:p>
    <w:p w:rsidR="005C428C" w:rsidRPr="002412ED" w:rsidRDefault="005C428C" w:rsidP="005C428C">
      <w:pPr>
        <w:spacing w:line="440" w:lineRule="exact"/>
        <w:ind w:firstLineChars="200" w:firstLine="480"/>
      </w:pPr>
      <w:r w:rsidRPr="002412ED">
        <w:rPr>
          <w:rFonts w:hint="eastAsia"/>
        </w:rPr>
        <w:t>自从</w:t>
      </w:r>
      <w:r w:rsidRPr="002412ED">
        <w:t>20世纪80年代设计了大多数流行的硬件描述语言（HDL）以来，编程语言已经有了显著的改进。</w:t>
      </w:r>
      <w:r w:rsidRPr="002412ED">
        <w:rPr>
          <w:rFonts w:hint="eastAsia"/>
        </w:rPr>
        <w:t>主流编程语言的现代发展使得</w:t>
      </w:r>
      <w:r w:rsidRPr="002412ED">
        <w:t>java、C++、Python、Perl和Ruby等语言变得非常强大。</w:t>
      </w:r>
      <w:r w:rsidRPr="002412ED">
        <w:rPr>
          <w:rFonts w:hint="eastAsia"/>
        </w:rPr>
        <w:t>面向对象、多态性和高阶函数能够使用良好的软件工程原则，如抽象、关注点分离和模块化；这些最终鼓励并支持代码复</w:t>
      </w:r>
      <w:r w:rsidRPr="002412ED">
        <w:t>用</w:t>
      </w:r>
      <w:r w:rsidRPr="002412ED">
        <w:rPr>
          <w:rFonts w:hint="eastAsia"/>
        </w:rPr>
        <w:t>。</w:t>
      </w:r>
      <w:r w:rsidRPr="002412ED">
        <w:t>HDL采用这些模式的速度非常慢。</w:t>
      </w:r>
    </w:p>
    <w:p w:rsidR="005C428C" w:rsidRPr="002412ED" w:rsidRDefault="005C428C" w:rsidP="005C428C">
      <w:pPr>
        <w:spacing w:line="440" w:lineRule="exact"/>
        <w:ind w:firstLineChars="200" w:firstLine="480"/>
      </w:pPr>
      <w:r w:rsidRPr="002412ED">
        <w:rPr>
          <w:rFonts w:hint="eastAsia"/>
        </w:rPr>
        <w:t>加法器归约树说明了这个问题：</w:t>
      </w:r>
      <w:r w:rsidRPr="002412ED">
        <w:t>Verilog和VHDL不能表示递归生成语句，因此设计</w:t>
      </w:r>
      <w:r w:rsidRPr="002412ED">
        <w:rPr>
          <w:rFonts w:hint="eastAsia"/>
        </w:rPr>
        <w:t>师</w:t>
      </w:r>
      <w:r w:rsidRPr="002412ED">
        <w:t>必须手动展开循环并计算每个实例的索引。</w:t>
      </w:r>
      <w:r w:rsidRPr="002412ED">
        <w:rPr>
          <w:rFonts w:hint="eastAsia"/>
        </w:rPr>
        <w:t>由于缺少参数化，因此在需要不同宽度的树时无法复</w:t>
      </w:r>
      <w:r w:rsidRPr="002412ED">
        <w:t>用</w:t>
      </w:r>
      <w:r w:rsidRPr="002412ED">
        <w:rPr>
          <w:rFonts w:hint="eastAsia"/>
        </w:rPr>
        <w:t>。</w:t>
      </w:r>
    </w:p>
    <w:p w:rsidR="005C428C" w:rsidRPr="002412ED" w:rsidRDefault="005C428C" w:rsidP="005C428C">
      <w:pPr>
        <w:spacing w:line="440" w:lineRule="exact"/>
        <w:ind w:firstLineChars="200" w:firstLine="480"/>
      </w:pPr>
      <w:r w:rsidRPr="002412ED">
        <w:rPr>
          <w:rFonts w:hint="eastAsia"/>
        </w:rPr>
        <w:lastRenderedPageBreak/>
        <w:t>另一个例子是过滤数据包的模块。过滤器模块或外部模块必须对过滤器条件进行编码。第一种方法违反了关注点分离的原则，而第二种方法违反了封装。然而，高阶函数为这个问题提供了一个优雅的软件工程解决方案。</w:t>
      </w:r>
    </w:p>
    <w:p w:rsidR="005C428C" w:rsidRPr="002412ED" w:rsidRDefault="005C428C" w:rsidP="005C428C">
      <w:pPr>
        <w:spacing w:line="440" w:lineRule="exact"/>
        <w:ind w:firstLineChars="200" w:firstLine="480"/>
      </w:pPr>
      <w:r w:rsidRPr="002412ED">
        <w:t>System Verilog，创建于2002，试图通过与面向对象编程和经典Verilog元素混合的现代思想来改进现有HDL。</w:t>
      </w:r>
      <w:r w:rsidRPr="002412ED">
        <w:rPr>
          <w:rFonts w:hint="eastAsia"/>
        </w:rPr>
        <w:t>其结果是一种极其复杂的语言，难以支持和理解，但仍然缺少其他现代功能，如高阶函数。据作者所知，没有任何商业</w:t>
      </w:r>
      <w:r w:rsidRPr="002412ED">
        <w:t>System Verilog编译器实现</w:t>
      </w:r>
      <w:r w:rsidRPr="002412ED">
        <w:rPr>
          <w:rFonts w:hint="eastAsia"/>
        </w:rPr>
        <w:t>了</w:t>
      </w:r>
      <w:r w:rsidRPr="002412ED">
        <w:t>整个规范[6]。</w:t>
      </w:r>
    </w:p>
    <w:p w:rsidR="005C428C" w:rsidRPr="002412ED" w:rsidRDefault="005C428C" w:rsidP="005C428C">
      <w:pPr>
        <w:spacing w:line="440" w:lineRule="exact"/>
        <w:ind w:firstLineChars="200" w:firstLine="480"/>
      </w:pPr>
      <w:r w:rsidRPr="002412ED">
        <w:rPr>
          <w:rFonts w:hint="eastAsia"/>
        </w:rPr>
        <w:t>高级综合（</w:t>
      </w:r>
      <w:r w:rsidRPr="002412ED">
        <w:t>HLS）采用了一种不同的方法，使用更高级的语言进行用户设计，编译器将其转换为RTL。</w:t>
      </w:r>
      <w:r w:rsidRPr="002412ED">
        <w:rPr>
          <w:rFonts w:hint="eastAsia"/>
        </w:rPr>
        <w:t>输入语言可以是类</w:t>
      </w:r>
      <w:r w:rsidRPr="002412ED">
        <w:t>C语言[7][8][9][10][11]、并行类C语言[12][13][14]、通用语言[15]或领域专用语言[16][17][18][19][20][21]。</w:t>
      </w:r>
      <w:r w:rsidRPr="002412ED">
        <w:rPr>
          <w:rFonts w:hint="eastAsia"/>
        </w:rPr>
        <w:t>许多</w:t>
      </w:r>
      <w:r w:rsidRPr="002412ED">
        <w:t>HLS工具的评估标准包括使用的简单性、相对于手工编码实现的性能、简洁性和资源占用</w:t>
      </w:r>
      <w:r w:rsidRPr="002412ED">
        <w:rPr>
          <w:rFonts w:hint="eastAsia"/>
        </w:rPr>
        <w:t>率</w:t>
      </w:r>
      <w:r w:rsidRPr="002412ED">
        <w:t>；</w:t>
      </w:r>
      <w:r w:rsidRPr="002412ED">
        <w:rPr>
          <w:rFonts w:hint="eastAsia"/>
        </w:rPr>
        <w:t>他们设计可复</w:t>
      </w:r>
      <w:r w:rsidRPr="002412ED">
        <w:t>用</w:t>
      </w:r>
      <w:r w:rsidRPr="002412ED">
        <w:rPr>
          <w:rFonts w:hint="eastAsia"/>
        </w:rPr>
        <w:t>硬件库的能力通常不被考虑。</w:t>
      </w:r>
    </w:p>
    <w:p w:rsidR="005C428C" w:rsidRPr="002412ED" w:rsidRDefault="005C428C" w:rsidP="005C428C">
      <w:pPr>
        <w:spacing w:line="440" w:lineRule="exact"/>
        <w:ind w:firstLineChars="200" w:firstLine="480"/>
      </w:pPr>
      <w:r w:rsidRPr="002412ED">
        <w:rPr>
          <w:rFonts w:hint="eastAsia"/>
        </w:rPr>
        <w:t>不幸的是，</w:t>
      </w:r>
      <w:r w:rsidRPr="002412ED">
        <w:t>HLS方法面临两个相互矛盾的问题：</w:t>
      </w:r>
    </w:p>
    <w:p w:rsidR="005C428C" w:rsidRPr="002412ED" w:rsidRDefault="005C428C" w:rsidP="005C428C">
      <w:pPr>
        <w:spacing w:line="440" w:lineRule="exact"/>
        <w:ind w:firstLineChars="200" w:firstLine="480"/>
      </w:pPr>
      <w:r w:rsidRPr="002412ED">
        <w:rPr>
          <w:rFonts w:hint="eastAsia"/>
        </w:rPr>
        <w:t>1</w:t>
      </w:r>
      <w:r w:rsidRPr="002412ED">
        <w:t>)</w:t>
      </w:r>
      <w:r w:rsidRPr="002412ED">
        <w:rPr>
          <w:rFonts w:hint="eastAsia"/>
        </w:rPr>
        <w:t>表达性源语言能够实现更好的软件工程（和更多的复</w:t>
      </w:r>
      <w:r w:rsidRPr="002412ED">
        <w:t>用</w:t>
      </w:r>
      <w:r w:rsidRPr="002412ED">
        <w:rPr>
          <w:rFonts w:hint="eastAsia"/>
        </w:rPr>
        <w:t>）；</w:t>
      </w:r>
    </w:p>
    <w:p w:rsidR="005C428C" w:rsidRDefault="005C428C" w:rsidP="005C428C">
      <w:pPr>
        <w:spacing w:line="440" w:lineRule="exact"/>
        <w:ind w:firstLineChars="200" w:firstLine="480"/>
      </w:pPr>
      <w:r w:rsidRPr="002412ED">
        <w:rPr>
          <w:rFonts w:hint="eastAsia"/>
        </w:rPr>
        <w:t>2</w:t>
      </w:r>
      <w:r w:rsidRPr="002412ED">
        <w:t>)</w:t>
      </w:r>
      <w:r w:rsidRPr="002412ED">
        <w:rPr>
          <w:rFonts w:hint="eastAsia"/>
        </w:rPr>
        <w:t>表达性源语言更难翻译成硬件，也更难创建更多的编译</w:t>
      </w:r>
      <w:r w:rsidRPr="002412ED">
        <w:t>/抽象层，这些层会阻碍用户对设计进行优化。</w:t>
      </w:r>
    </w:p>
    <w:p w:rsidR="00FF6057" w:rsidRPr="0021792F" w:rsidRDefault="00FF6057" w:rsidP="00FF6057">
      <w:pPr>
        <w:pStyle w:val="22"/>
        <w:spacing w:beforeLines="50" w:before="156" w:after="0" w:line="360" w:lineRule="auto"/>
        <w:rPr>
          <w:sz w:val="24"/>
          <w:szCs w:val="24"/>
        </w:rPr>
      </w:pPr>
      <w:bookmarkStart w:id="32" w:name="_Toc42870058"/>
      <w:r>
        <w:rPr>
          <w:sz w:val="24"/>
          <w:szCs w:val="24"/>
        </w:rPr>
        <w:t>2.1.</w:t>
      </w:r>
      <w:r>
        <w:rPr>
          <w:sz w:val="24"/>
          <w:szCs w:val="24"/>
        </w:rPr>
        <w:t>2</w:t>
      </w:r>
      <w:r>
        <w:rPr>
          <w:sz w:val="24"/>
          <w:szCs w:val="24"/>
        </w:rPr>
        <w:t xml:space="preserve"> </w:t>
      </w:r>
      <w:r>
        <w:rPr>
          <w:rFonts w:hint="eastAsia"/>
          <w:sz w:val="24"/>
          <w:szCs w:val="24"/>
        </w:rPr>
        <w:t>假设</w:t>
      </w:r>
      <w:r>
        <w:rPr>
          <w:sz w:val="24"/>
          <w:szCs w:val="24"/>
        </w:rPr>
        <w:t>2</w:t>
      </w:r>
      <w:r>
        <w:rPr>
          <w:rFonts w:hint="eastAsia"/>
          <w:sz w:val="24"/>
          <w:szCs w:val="24"/>
        </w:rPr>
        <w:t>-</w:t>
      </w:r>
      <w:r>
        <w:rPr>
          <w:rFonts w:hint="eastAsia"/>
          <w:sz w:val="24"/>
          <w:szCs w:val="24"/>
        </w:rPr>
        <w:t>底层复杂性要求R</w:t>
      </w:r>
      <w:r>
        <w:rPr>
          <w:sz w:val="24"/>
          <w:szCs w:val="24"/>
        </w:rPr>
        <w:t>TL</w:t>
      </w:r>
      <w:r>
        <w:rPr>
          <w:rFonts w:hint="eastAsia"/>
          <w:sz w:val="24"/>
          <w:szCs w:val="24"/>
        </w:rPr>
        <w:t>定制</w:t>
      </w:r>
      <w:bookmarkEnd w:id="32"/>
    </w:p>
    <w:p w:rsidR="005C428C" w:rsidRPr="002412ED" w:rsidRDefault="005C428C" w:rsidP="005C428C">
      <w:pPr>
        <w:spacing w:line="440" w:lineRule="exact"/>
        <w:ind w:firstLineChars="200" w:firstLine="480"/>
      </w:pPr>
      <w:r w:rsidRPr="002412ED">
        <w:rPr>
          <w:rFonts w:hint="eastAsia"/>
        </w:rPr>
        <w:t>尽管逻辑综合取得了成功，但许多潜在的制约因素仍然影响着</w:t>
      </w:r>
      <w:r w:rsidRPr="002412ED">
        <w:t>RTL的设计。</w:t>
      </w:r>
    </w:p>
    <w:p w:rsidR="005C428C" w:rsidRPr="002412ED" w:rsidRDefault="005C428C" w:rsidP="005C428C">
      <w:pPr>
        <w:spacing w:line="440" w:lineRule="exact"/>
        <w:ind w:firstLineChars="200" w:firstLine="480"/>
      </w:pPr>
      <w:r w:rsidRPr="002412ED">
        <w:t>ASIC实现通常需要RTL定制。</w:t>
      </w:r>
      <w:r w:rsidRPr="002412ED">
        <w:rPr>
          <w:rFonts w:hint="eastAsia"/>
        </w:rPr>
        <w:t>例如，</w:t>
      </w:r>
      <w:r w:rsidRPr="002412ED">
        <w:t>Verilog缺乏显式的内存结构；</w:t>
      </w:r>
      <w:r w:rsidRPr="002412ED">
        <w:rPr>
          <w:rFonts w:hint="eastAsia"/>
        </w:rPr>
        <w:t>用户必须使用寄存器数组。在现代技术中，</w:t>
      </w:r>
      <w:r w:rsidRPr="002412ED">
        <w:t>sram是由制造公司提供的，因为大的存储器通常有助于设计关键路径。RTL设计者必须重写他们的设计，用黑盒sram替换这些寄存器阵列；</w:t>
      </w:r>
      <w:r w:rsidRPr="002412ED">
        <w:rPr>
          <w:rFonts w:hint="eastAsia"/>
        </w:rPr>
        <w:t>这就消除了将来不使用该</w:t>
      </w:r>
      <w:r w:rsidRPr="002412ED">
        <w:t>ASIC技术或性能包线的任何</w:t>
      </w:r>
      <w:r w:rsidRPr="002412ED">
        <w:rPr>
          <w:rFonts w:hint="eastAsia"/>
        </w:rPr>
        <w:t>复</w:t>
      </w:r>
      <w:r w:rsidRPr="002412ED">
        <w:t>用。</w:t>
      </w:r>
    </w:p>
    <w:p w:rsidR="005C428C" w:rsidRPr="002412ED" w:rsidRDefault="005C428C" w:rsidP="00211FB1">
      <w:pPr>
        <w:jc w:val="center"/>
        <w:rPr>
          <w:color w:val="FF0000"/>
        </w:rPr>
      </w:pPr>
      <w:r w:rsidRPr="00423DFB">
        <w:rPr>
          <w:noProof/>
        </w:rPr>
        <w:drawing>
          <wp:inline distT="0" distB="0" distL="0" distR="0">
            <wp:extent cx="2545080" cy="1348740"/>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080" cy="1348740"/>
                    </a:xfrm>
                    <a:prstGeom prst="rect">
                      <a:avLst/>
                    </a:prstGeom>
                    <a:noFill/>
                    <a:ln>
                      <a:noFill/>
                    </a:ln>
                  </pic:spPr>
                </pic:pic>
              </a:graphicData>
            </a:graphic>
          </wp:inline>
        </w:drawing>
      </w:r>
    </w:p>
    <w:p w:rsidR="005C428C" w:rsidRPr="00211FB1" w:rsidRDefault="005C428C" w:rsidP="00211FB1">
      <w:pPr>
        <w:spacing w:line="440" w:lineRule="exact"/>
        <w:ind w:firstLineChars="200" w:firstLine="420"/>
        <w:jc w:val="center"/>
        <w:rPr>
          <w:color w:val="000000"/>
          <w:sz w:val="21"/>
          <w:szCs w:val="21"/>
        </w:rPr>
      </w:pPr>
      <w:r w:rsidRPr="00211FB1">
        <w:rPr>
          <w:rFonts w:hint="eastAsia"/>
          <w:color w:val="000000"/>
          <w:sz w:val="21"/>
          <w:szCs w:val="21"/>
        </w:rPr>
        <w:t>图</w:t>
      </w:r>
      <w:r w:rsidR="00211FB1">
        <w:rPr>
          <w:rFonts w:hint="eastAsia"/>
          <w:color w:val="000000"/>
          <w:sz w:val="21"/>
          <w:szCs w:val="21"/>
        </w:rPr>
        <w:t>2</w:t>
      </w:r>
      <w:r w:rsidR="00211FB1">
        <w:rPr>
          <w:color w:val="000000"/>
          <w:sz w:val="21"/>
          <w:szCs w:val="21"/>
        </w:rPr>
        <w:t>-1</w:t>
      </w:r>
      <w:r w:rsidRPr="00211FB1">
        <w:rPr>
          <w:rFonts w:hint="eastAsia"/>
          <w:color w:val="000000"/>
          <w:sz w:val="21"/>
          <w:szCs w:val="21"/>
        </w:rPr>
        <w:t>：</w:t>
      </w:r>
      <w:r w:rsidRPr="00211FB1">
        <w:rPr>
          <w:color w:val="000000"/>
          <w:sz w:val="21"/>
          <w:szCs w:val="21"/>
        </w:rPr>
        <w:t>ASIC与FPGA实现的底层约束意味着同一RTL不能在两个平台上都获得好的结果。</w:t>
      </w:r>
      <w:r w:rsidRPr="00211FB1">
        <w:rPr>
          <w:rFonts w:hint="eastAsia"/>
          <w:color w:val="000000"/>
          <w:sz w:val="21"/>
          <w:szCs w:val="21"/>
        </w:rPr>
        <w:t>这限制了任何</w:t>
      </w:r>
      <w:r w:rsidRPr="00211FB1">
        <w:rPr>
          <w:color w:val="000000"/>
          <w:sz w:val="21"/>
          <w:szCs w:val="21"/>
        </w:rPr>
        <w:t>RTL设计的可</w:t>
      </w:r>
      <w:r w:rsidRPr="00211FB1">
        <w:rPr>
          <w:rFonts w:hint="eastAsia"/>
          <w:color w:val="000000"/>
          <w:sz w:val="21"/>
          <w:szCs w:val="21"/>
        </w:rPr>
        <w:t>复</w:t>
      </w:r>
      <w:r w:rsidRPr="00211FB1">
        <w:rPr>
          <w:color w:val="000000"/>
          <w:sz w:val="21"/>
          <w:szCs w:val="21"/>
        </w:rPr>
        <w:t>用性。</w:t>
      </w:r>
      <w:r w:rsidRPr="00211FB1">
        <w:rPr>
          <w:rFonts w:hint="eastAsia"/>
          <w:color w:val="000000"/>
          <w:sz w:val="21"/>
          <w:szCs w:val="21"/>
        </w:rPr>
        <w:t>为了解决这个问题，程序化的</w:t>
      </w:r>
      <w:r w:rsidRPr="00211FB1">
        <w:rPr>
          <w:color w:val="000000"/>
          <w:sz w:val="21"/>
          <w:szCs w:val="21"/>
        </w:rPr>
        <w:t>RTL转换必须采用通用RTL并针对给定的平台对其进行专门化。</w:t>
      </w:r>
    </w:p>
    <w:p w:rsidR="005C428C" w:rsidRPr="00423DFB" w:rsidRDefault="005C428C" w:rsidP="005C428C">
      <w:pPr>
        <w:pStyle w:val="af0"/>
        <w:spacing w:line="440" w:lineRule="exact"/>
        <w:ind w:firstLine="480"/>
        <w:rPr>
          <w:rFonts w:ascii="宋体" w:hAnsi="宋体"/>
          <w:color w:val="000000"/>
          <w:sz w:val="24"/>
        </w:rPr>
      </w:pPr>
    </w:p>
    <w:p w:rsidR="005C428C" w:rsidRPr="002412ED" w:rsidRDefault="005C428C" w:rsidP="005C428C">
      <w:pPr>
        <w:spacing w:line="440" w:lineRule="exact"/>
        <w:ind w:firstLineChars="200" w:firstLine="480"/>
      </w:pPr>
      <w:r w:rsidRPr="002412ED">
        <w:rPr>
          <w:rFonts w:hint="eastAsia"/>
        </w:rPr>
        <w:t>现场可编程门阵列的实现并没有什么不同；为了提高设计质量，许多</w:t>
      </w:r>
      <w:r w:rsidRPr="002412ED">
        <w:t>FPGA都对逻辑块进行了硬化处理。</w:t>
      </w:r>
      <w:r w:rsidRPr="002412ED">
        <w:rPr>
          <w:rFonts w:hint="eastAsia"/>
        </w:rPr>
        <w:t>设计师可以通过修改其</w:t>
      </w:r>
      <w:r w:rsidRPr="002412ED">
        <w:t>RTL使其对特定的FPGA</w:t>
      </w:r>
      <w:r w:rsidRPr="002412ED">
        <w:rPr>
          <w:rFonts w:hint="eastAsia"/>
        </w:rPr>
        <w:t>综合</w:t>
      </w:r>
      <w:r w:rsidRPr="002412ED">
        <w:t>工具更友好，从而获得显著的性能、功耗或利用率</w:t>
      </w:r>
      <w:r w:rsidRPr="002412ED">
        <w:rPr>
          <w:rFonts w:hint="eastAsia"/>
        </w:rPr>
        <w:t>改进</w:t>
      </w:r>
      <w:r w:rsidRPr="002412ED">
        <w:t>。</w:t>
      </w:r>
      <w:r w:rsidRPr="002412ED">
        <w:rPr>
          <w:rFonts w:hint="eastAsia"/>
        </w:rPr>
        <w:t>然而，这些改变可能对</w:t>
      </w:r>
      <w:r w:rsidRPr="002412ED">
        <w:t>ASIC实现或另一个FPGA实现有害。</w:t>
      </w:r>
    </w:p>
    <w:p w:rsidR="005C428C" w:rsidRPr="002412ED" w:rsidRDefault="005C428C" w:rsidP="005C428C">
      <w:pPr>
        <w:spacing w:line="440" w:lineRule="exact"/>
        <w:ind w:firstLineChars="200" w:firstLine="480"/>
      </w:pPr>
      <w:r w:rsidRPr="002412ED">
        <w:rPr>
          <w:rFonts w:hint="eastAsia"/>
        </w:rPr>
        <w:t>为了解决这个问题，一些设计师编写了一组自定义脚本来进行即席编程的</w:t>
      </w:r>
      <w:r w:rsidRPr="002412ED">
        <w:t>RTL修改；这些脚本既不可</w:t>
      </w:r>
      <w:r w:rsidRPr="002412ED">
        <w:rPr>
          <w:rFonts w:hint="eastAsia"/>
        </w:rPr>
        <w:t>复</w:t>
      </w:r>
      <w:r w:rsidRPr="002412ED">
        <w:t>用、</w:t>
      </w:r>
      <w:r w:rsidRPr="002412ED">
        <w:rPr>
          <w:rFonts w:hint="eastAsia"/>
        </w:rPr>
        <w:t>稳定</w:t>
      </w:r>
      <w:r w:rsidRPr="002412ED">
        <w:t>，也不可组合。</w:t>
      </w:r>
    </w:p>
    <w:p w:rsidR="005C428C" w:rsidRPr="002412ED" w:rsidRDefault="005C428C" w:rsidP="005C428C">
      <w:pPr>
        <w:spacing w:line="440" w:lineRule="exact"/>
        <w:ind w:firstLineChars="200" w:firstLine="480"/>
      </w:pPr>
      <w:r w:rsidRPr="002412ED">
        <w:rPr>
          <w:rFonts w:hint="eastAsia"/>
        </w:rPr>
        <w:t>商业</w:t>
      </w:r>
      <w:r w:rsidRPr="002412ED">
        <w:t>CAD工具也不能完全解决这个问题。</w:t>
      </w:r>
      <w:r w:rsidRPr="002412ED">
        <w:rPr>
          <w:rFonts w:hint="eastAsia"/>
        </w:rPr>
        <w:t>虽然有些工具包含</w:t>
      </w:r>
      <w:r w:rsidRPr="002412ED">
        <w:t>RTL到RTL的转换，但CAD工具主要关注</w:t>
      </w:r>
      <w:r w:rsidRPr="002412ED">
        <w:rPr>
          <w:rFonts w:hint="eastAsia"/>
        </w:rPr>
        <w:t>综合</w:t>
      </w:r>
      <w:r w:rsidRPr="002412ED">
        <w:t>、</w:t>
      </w:r>
      <w:r w:rsidRPr="002412ED">
        <w:rPr>
          <w:rFonts w:hint="eastAsia"/>
        </w:rPr>
        <w:t>布局与布线</w:t>
      </w:r>
      <w:r w:rsidRPr="002412ED">
        <w:t>。</w:t>
      </w:r>
      <w:r w:rsidRPr="002412ED">
        <w:rPr>
          <w:rFonts w:hint="eastAsia"/>
        </w:rPr>
        <w:t>它们也没有在开源编译器框架中进行组织，并且对于可能有不受支持的用例的自定义窗口不够完善。</w:t>
      </w:r>
    </w:p>
    <w:p w:rsidR="005C428C" w:rsidRPr="002412ED" w:rsidRDefault="005C428C" w:rsidP="005C428C">
      <w:pPr>
        <w:spacing w:line="440" w:lineRule="exact"/>
        <w:ind w:firstLineChars="200" w:firstLine="480"/>
      </w:pPr>
      <w:r w:rsidRPr="002412ED">
        <w:rPr>
          <w:rFonts w:hint="eastAsia"/>
        </w:rPr>
        <w:t>一个例外是</w:t>
      </w:r>
      <w:r w:rsidRPr="002412ED">
        <w:t>Yosys[22]，一个用于Verilog RTL合成的开源框架，它将Verilog映射到ASIC标准单元库或Xilinx FPGAs。Yosys的主要关注点是逻辑合成，而不是RTL到RTL的转换。</w:t>
      </w:r>
      <w:r w:rsidRPr="002412ED">
        <w:rPr>
          <w:rFonts w:hint="eastAsia"/>
        </w:rPr>
        <w:t>因此，它的内部设计表示是非常低级的，不能表示更高级的构造，如聚合类型、宽度推断和条件赋值。</w:t>
      </w:r>
    </w:p>
    <w:p w:rsidR="005C428C" w:rsidRPr="002412ED" w:rsidRDefault="005C428C" w:rsidP="005C428C">
      <w:pPr>
        <w:spacing w:line="440" w:lineRule="exact"/>
        <w:ind w:firstLineChars="200" w:firstLine="480"/>
      </w:pPr>
      <w:r w:rsidRPr="002412ED">
        <w:rPr>
          <w:rFonts w:hint="eastAsia"/>
        </w:rPr>
        <w:t>独立于</w:t>
      </w:r>
      <w:r w:rsidRPr="002412ED">
        <w:t>CAD工具</w:t>
      </w:r>
      <w:r w:rsidRPr="002412ED">
        <w:rPr>
          <w:rFonts w:hint="eastAsia"/>
        </w:rPr>
        <w:t>，</w:t>
      </w:r>
      <w:r w:rsidRPr="002412ED">
        <w:t>存在</w:t>
      </w:r>
      <w:r w:rsidRPr="002412ED">
        <w:rPr>
          <w:rFonts w:hint="eastAsia"/>
        </w:rPr>
        <w:t>一种</w:t>
      </w:r>
      <w:r w:rsidRPr="002412ED">
        <w:t>独立的RTL修改器，但许多是</w:t>
      </w:r>
      <w:r w:rsidRPr="002412ED">
        <w:rPr>
          <w:rFonts w:hint="eastAsia"/>
        </w:rPr>
        <w:t>不开</w:t>
      </w:r>
      <w:r w:rsidRPr="002412ED">
        <w:t>源</w:t>
      </w:r>
      <w:r w:rsidRPr="002412ED">
        <w:rPr>
          <w:rFonts w:hint="eastAsia"/>
        </w:rPr>
        <w:t>的[</w:t>
      </w:r>
      <w:r w:rsidRPr="002412ED">
        <w:t>23]，并且与商业CAD工具一样，不容易支持自定义</w:t>
      </w:r>
      <w:r w:rsidRPr="002412ED">
        <w:rPr>
          <w:rFonts w:hint="eastAsia"/>
        </w:rPr>
        <w:t>。</w:t>
      </w:r>
      <w:r w:rsidRPr="002412ED">
        <w:t>PyVerilog[24]是一个例外，它是专门为Verilog定制的RTL到RTL修改器。</w:t>
      </w:r>
      <w:r w:rsidRPr="002412ED">
        <w:rPr>
          <w:rFonts w:hint="eastAsia"/>
        </w:rPr>
        <w:t>因此，它使得它很难按照设计师的意图行事，而不是在</w:t>
      </w:r>
      <w:r w:rsidRPr="002412ED">
        <w:t>Verilog构造中直接表示。PyVerilog不支持SRAM推断或聚合类型，考虑到其内部电路表示，这些特性很难支持。</w:t>
      </w:r>
      <w:r w:rsidRPr="002412ED">
        <w:rPr>
          <w:rFonts w:hint="eastAsia"/>
        </w:rPr>
        <w:t>另一个例外是</w:t>
      </w:r>
      <w:r w:rsidRPr="002412ED">
        <w:t>Verific[25]，这是一个解析Verilog/VHDL设计并允许用户</w:t>
      </w:r>
      <w:proofErr w:type="gramStart"/>
      <w:r w:rsidRPr="002412ED">
        <w:t>基于源</w:t>
      </w:r>
      <w:proofErr w:type="gramEnd"/>
      <w:r w:rsidRPr="002412ED">
        <w:t>AST或独立于语言的netlist格式编写转换的商业工具。</w:t>
      </w:r>
      <w:r w:rsidRPr="002412ED">
        <w:rPr>
          <w:rFonts w:hint="eastAsia"/>
        </w:rPr>
        <w:t>因为</w:t>
      </w:r>
      <w:r w:rsidRPr="002412ED">
        <w:t>Verific支持这些语言的每个细节，所以自定义转换必须支持所有语言细节（这增加转换复杂度），或者可以在网表格式上操作（缺少设计者意图）。</w:t>
      </w:r>
    </w:p>
    <w:p w:rsidR="005C428C" w:rsidRPr="002412ED" w:rsidRDefault="005C428C" w:rsidP="005C428C">
      <w:pPr>
        <w:spacing w:line="440" w:lineRule="exact"/>
      </w:pPr>
    </w:p>
    <w:p w:rsidR="0021792F" w:rsidRDefault="0021792F" w:rsidP="005C428C">
      <w:pPr>
        <w:spacing w:line="440" w:lineRule="exact"/>
        <w:jc w:val="both"/>
      </w:pPr>
      <w:r>
        <w:br w:type="page"/>
      </w:r>
    </w:p>
    <w:p w:rsidR="0021792F" w:rsidRPr="0021792F" w:rsidRDefault="0021792F" w:rsidP="0021792F">
      <w:pPr>
        <w:pStyle w:val="1"/>
        <w:spacing w:beforeLines="50" w:before="156" w:afterLines="100" w:after="312" w:line="360" w:lineRule="auto"/>
        <w:jc w:val="center"/>
        <w:rPr>
          <w:rFonts w:ascii="黑体" w:hAnsi="黑体"/>
        </w:rPr>
      </w:pPr>
      <w:bookmarkStart w:id="33" w:name="_Toc3823184"/>
      <w:bookmarkStart w:id="34" w:name="_Toc7908354"/>
      <w:bookmarkStart w:id="35" w:name="_Toc9495060"/>
      <w:bookmarkStart w:id="36" w:name="OLE_LINK2"/>
      <w:bookmarkStart w:id="37" w:name="OLE_LINK3"/>
      <w:bookmarkStart w:id="38" w:name="OLE_LINK4"/>
      <w:bookmarkStart w:id="39" w:name="_Toc42870059"/>
      <w:r w:rsidRPr="0021792F">
        <w:rPr>
          <w:rFonts w:ascii="黑体" w:hAnsi="黑体" w:hint="eastAsia"/>
        </w:rPr>
        <w:lastRenderedPageBreak/>
        <w:t xml:space="preserve">第3章 </w:t>
      </w:r>
      <w:bookmarkEnd w:id="33"/>
      <w:bookmarkEnd w:id="34"/>
      <w:bookmarkEnd w:id="35"/>
      <w:r w:rsidR="00E80D14" w:rsidRPr="00E80D14">
        <w:rPr>
          <w:rFonts w:ascii="黑体" w:hAnsi="黑体" w:hint="eastAsia"/>
          <w:szCs w:val="32"/>
        </w:rPr>
        <w:t>硬件构造语言、硬件编译器框架和转换</w:t>
      </w:r>
      <w:bookmarkEnd w:id="39"/>
    </w:p>
    <w:p w:rsidR="002362C9" w:rsidRDefault="0021792F" w:rsidP="002362C9">
      <w:pPr>
        <w:spacing w:line="440" w:lineRule="exact"/>
        <w:ind w:firstLineChars="200" w:firstLine="480"/>
      </w:pPr>
      <w:r>
        <w:tab/>
      </w:r>
      <w:r w:rsidR="002362C9" w:rsidRPr="002412ED">
        <w:rPr>
          <w:rFonts w:hint="eastAsia"/>
        </w:rPr>
        <w:t>我们断言，表达性语言和编程定制支持可复用库。本节着重介绍硬件构造语言（</w:t>
      </w:r>
      <w:r w:rsidR="002362C9" w:rsidRPr="002412ED">
        <w:t>HCL）如何实现具有表现力的硬件设计，以及硬件编译器框架（HCF）如何实现编程自定义。</w:t>
      </w:r>
      <w:r w:rsidR="002362C9" w:rsidRPr="002412ED">
        <w:rPr>
          <w:rFonts w:hint="eastAsia"/>
        </w:rPr>
        <w:t>然后，我们介绍我们的开源</w:t>
      </w:r>
      <w:r w:rsidR="002362C9" w:rsidRPr="002412ED">
        <w:t>HCF实现及其中间表示（IR），并展示了示例转换以证明其广泛的适用性。</w:t>
      </w:r>
    </w:p>
    <w:p w:rsidR="002362C9" w:rsidRPr="000C0E07" w:rsidRDefault="000C0E07" w:rsidP="000C0E07">
      <w:pPr>
        <w:pStyle w:val="2"/>
        <w:rPr>
          <w:rFonts w:ascii="黑体" w:eastAsia="黑体" w:hAnsi="黑体" w:cs="Times New Roman"/>
          <w:kern w:val="2"/>
          <w:sz w:val="28"/>
          <w:szCs w:val="28"/>
        </w:rPr>
      </w:pPr>
      <w:bookmarkStart w:id="40" w:name="_Toc42870060"/>
      <w:r>
        <w:rPr>
          <w:rFonts w:ascii="黑体" w:eastAsia="黑体" w:hAnsi="黑体" w:cs="Times New Roman"/>
          <w:kern w:val="2"/>
          <w:sz w:val="28"/>
          <w:szCs w:val="28"/>
        </w:rPr>
        <w:t>3.1</w:t>
      </w:r>
      <w:r>
        <w:rPr>
          <w:rFonts w:ascii="黑体" w:eastAsia="黑体" w:hAnsi="黑体" w:cs="Times New Roman"/>
          <w:kern w:val="2"/>
          <w:sz w:val="28"/>
          <w:szCs w:val="28"/>
        </w:rPr>
        <w:t xml:space="preserve"> </w:t>
      </w:r>
      <w:r w:rsidRPr="000C0E07">
        <w:rPr>
          <w:rFonts w:ascii="黑体" w:eastAsia="黑体" w:hAnsi="黑体" w:hint="eastAsia"/>
          <w:sz w:val="28"/>
          <w:szCs w:val="28"/>
        </w:rPr>
        <w:t>硬件库的硬件构造语言</w:t>
      </w:r>
      <w:bookmarkEnd w:id="40"/>
    </w:p>
    <w:p w:rsidR="002362C9" w:rsidRPr="002412ED" w:rsidRDefault="002362C9" w:rsidP="002362C9">
      <w:pPr>
        <w:pStyle w:val="af0"/>
        <w:spacing w:line="440" w:lineRule="exact"/>
        <w:ind w:firstLine="480"/>
        <w:rPr>
          <w:rFonts w:ascii="宋体" w:hAnsi="宋体"/>
          <w:sz w:val="24"/>
        </w:rPr>
      </w:pPr>
      <w:r w:rsidRPr="002412ED">
        <w:rPr>
          <w:rFonts w:ascii="宋体" w:hAnsi="宋体" w:hint="eastAsia"/>
          <w:sz w:val="24"/>
        </w:rPr>
        <w:t>硬件构造语言（</w:t>
      </w:r>
      <w:r w:rsidRPr="002412ED">
        <w:rPr>
          <w:rFonts w:ascii="宋体" w:hAnsi="宋体"/>
          <w:sz w:val="24"/>
        </w:rPr>
        <w:t>HCL）在现有的编程语言中嵌入类似HDL的硬件原语。</w:t>
      </w:r>
      <w:r w:rsidRPr="002412ED">
        <w:rPr>
          <w:rFonts w:ascii="宋体" w:hAnsi="宋体" w:hint="eastAsia"/>
          <w:sz w:val="24"/>
        </w:rPr>
        <w:t>因为</w:t>
      </w:r>
      <w:r w:rsidRPr="002412ED">
        <w:rPr>
          <w:rFonts w:ascii="宋体" w:hAnsi="宋体"/>
          <w:sz w:val="24"/>
        </w:rPr>
        <w:t>HCL直接使用RTL提取，所以在任何HDL上使用HCL都没有性能/区域开销。HCL设计人员使用通用语言丰富的控制结构和抽象来创建模块化的、可参数化的、可</w:t>
      </w:r>
      <w:r w:rsidRPr="002412ED">
        <w:rPr>
          <w:rFonts w:ascii="宋体" w:hAnsi="宋体" w:hint="eastAsia"/>
          <w:sz w:val="24"/>
        </w:rPr>
        <w:t>复</w:t>
      </w:r>
      <w:r w:rsidRPr="002412ED">
        <w:rPr>
          <w:rFonts w:ascii="宋体" w:hAnsi="宋体"/>
          <w:sz w:val="24"/>
        </w:rPr>
        <w:t>用的和性能良好的设计，与同等的HDL设计相比[26][27][28][29][30][31][32]。</w:t>
      </w:r>
    </w:p>
    <w:p w:rsidR="002362C9" w:rsidRPr="002412ED" w:rsidRDefault="002362C9" w:rsidP="002362C9">
      <w:pPr>
        <w:pStyle w:val="af0"/>
        <w:spacing w:line="440" w:lineRule="exact"/>
        <w:ind w:firstLine="480"/>
        <w:rPr>
          <w:rFonts w:ascii="宋体" w:hAnsi="宋体"/>
          <w:sz w:val="24"/>
        </w:rPr>
      </w:pPr>
      <w:r w:rsidRPr="002412ED">
        <w:rPr>
          <w:rFonts w:ascii="宋体" w:hAnsi="宋体" w:hint="eastAsia"/>
          <w:sz w:val="24"/>
        </w:rPr>
        <w:t>Chisel</w:t>
      </w:r>
      <w:r w:rsidRPr="002412ED">
        <w:rPr>
          <w:rFonts w:ascii="宋体" w:hAnsi="宋体"/>
          <w:sz w:val="24"/>
        </w:rPr>
        <w:t>[33]是一个开源的HCL，它</w:t>
      </w:r>
      <w:r w:rsidRPr="002412ED">
        <w:rPr>
          <w:rFonts w:ascii="宋体" w:hAnsi="宋体" w:hint="eastAsia"/>
          <w:sz w:val="24"/>
        </w:rPr>
        <w:t>依附</w:t>
      </w:r>
      <w:r w:rsidRPr="002412ED">
        <w:rPr>
          <w:rFonts w:ascii="宋体" w:hAnsi="宋体"/>
          <w:sz w:val="24"/>
        </w:rPr>
        <w:t>在Scala[34]中，Scala是一种现代的面向对象的函数式语言。</w:t>
      </w:r>
    </w:p>
    <w:p w:rsidR="002362C9" w:rsidRPr="002412ED" w:rsidRDefault="002362C9" w:rsidP="002362C9">
      <w:pPr>
        <w:spacing w:line="440" w:lineRule="exact"/>
        <w:ind w:firstLineChars="200" w:firstLine="480"/>
      </w:pPr>
      <w:r w:rsidRPr="002412ED">
        <w:t>(1)HCL结构：</w:t>
      </w:r>
    </w:p>
    <w:p w:rsidR="002362C9" w:rsidRPr="002412ED" w:rsidRDefault="002362C9" w:rsidP="002362C9">
      <w:pPr>
        <w:spacing w:line="440" w:lineRule="exact"/>
        <w:ind w:firstLineChars="200" w:firstLine="480"/>
      </w:pPr>
      <w:r w:rsidRPr="002412ED">
        <w:rPr>
          <w:rFonts w:hint="eastAsia"/>
        </w:rPr>
        <w:t>所有</w:t>
      </w:r>
      <w:r w:rsidRPr="002412ED">
        <w:t>HCL都是软件库，具有构建可合成RTL的接口。为了说明，下面的示例HCL具有表示寄存器或</w:t>
      </w:r>
      <w:r w:rsidRPr="002412ED">
        <w:rPr>
          <w:rFonts w:hint="eastAsia"/>
        </w:rPr>
        <w:t>多路选择</w:t>
      </w:r>
      <w:r w:rsidRPr="002412ED">
        <w:t>的类：</w:t>
      </w:r>
    </w:p>
    <w:p w:rsidR="002362C9" w:rsidRPr="002412ED" w:rsidRDefault="002362C9" w:rsidP="002362C9">
      <w:pPr>
        <w:jc w:val="center"/>
        <w:rPr>
          <w:color w:val="FF0000"/>
        </w:rPr>
      </w:pPr>
      <w:r w:rsidRPr="00423DFB">
        <w:rPr>
          <w:noProof/>
        </w:rPr>
        <w:drawing>
          <wp:inline distT="0" distB="0" distL="0" distR="0">
            <wp:extent cx="2461260" cy="1821180"/>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1260" cy="1821180"/>
                    </a:xfrm>
                    <a:prstGeom prst="rect">
                      <a:avLst/>
                    </a:prstGeom>
                    <a:noFill/>
                    <a:ln>
                      <a:noFill/>
                    </a:ln>
                  </pic:spPr>
                </pic:pic>
              </a:graphicData>
            </a:graphic>
          </wp:inline>
        </w:drawing>
      </w:r>
    </w:p>
    <w:p w:rsidR="002362C9" w:rsidRPr="002412ED" w:rsidRDefault="002362C9" w:rsidP="002362C9">
      <w:pPr>
        <w:spacing w:line="440" w:lineRule="exact"/>
        <w:ind w:firstLineChars="200" w:firstLine="480"/>
      </w:pPr>
      <w:r w:rsidRPr="002412ED">
        <w:rPr>
          <w:rFonts w:hint="eastAsia"/>
        </w:rPr>
        <w:t>然后，</w:t>
      </w:r>
      <w:proofErr w:type="gramStart"/>
      <w:r w:rsidRPr="002412ED">
        <w:rPr>
          <w:rFonts w:hint="eastAsia"/>
        </w:rPr>
        <w:t>设计器</w:t>
      </w:r>
      <w:proofErr w:type="gramEnd"/>
      <w:r w:rsidRPr="002412ED">
        <w:rPr>
          <w:rFonts w:hint="eastAsia"/>
        </w:rPr>
        <w:t>可以创建一个寄存器，并通过实例化</w:t>
      </w:r>
      <w:r w:rsidRPr="002412ED">
        <w:t>register对象并调用其connect方法将其连接起来：</w:t>
      </w:r>
    </w:p>
    <w:p w:rsidR="002362C9" w:rsidRPr="002412ED" w:rsidRDefault="002362C9" w:rsidP="00EB59FC">
      <w:pPr>
        <w:jc w:val="center"/>
        <w:rPr>
          <w:color w:val="FF0000"/>
        </w:rPr>
      </w:pPr>
      <w:r w:rsidRPr="00423DFB">
        <w:rPr>
          <w:noProof/>
        </w:rPr>
        <w:drawing>
          <wp:inline distT="0" distB="0" distL="0" distR="0">
            <wp:extent cx="2468880" cy="68580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685800"/>
                    </a:xfrm>
                    <a:prstGeom prst="rect">
                      <a:avLst/>
                    </a:prstGeom>
                    <a:noFill/>
                    <a:ln>
                      <a:noFill/>
                    </a:ln>
                  </pic:spPr>
                </pic:pic>
              </a:graphicData>
            </a:graphic>
          </wp:inline>
        </w:drawing>
      </w:r>
    </w:p>
    <w:p w:rsidR="002362C9" w:rsidRPr="002412ED" w:rsidRDefault="002362C9" w:rsidP="002362C9">
      <w:pPr>
        <w:spacing w:line="440" w:lineRule="exact"/>
        <w:ind w:firstLineChars="200" w:firstLine="480"/>
        <w:rPr>
          <w:color w:val="FF0000"/>
        </w:rPr>
      </w:pPr>
      <w:r w:rsidRPr="002412ED">
        <w:rPr>
          <w:rFonts w:hint="eastAsia"/>
        </w:rPr>
        <w:lastRenderedPageBreak/>
        <w:t>诸如运算符重载之类的语言功能还可以减少复杂程度：</w:t>
      </w:r>
    </w:p>
    <w:p w:rsidR="002362C9" w:rsidRPr="002412ED" w:rsidRDefault="002362C9" w:rsidP="00EB59FC">
      <w:pPr>
        <w:jc w:val="center"/>
        <w:rPr>
          <w:color w:val="FF0000"/>
        </w:rPr>
      </w:pPr>
      <w:r w:rsidRPr="00423DFB">
        <w:rPr>
          <w:noProof/>
        </w:rPr>
        <w:drawing>
          <wp:inline distT="0" distB="0" distL="0" distR="0">
            <wp:extent cx="2514600" cy="65532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655320"/>
                    </a:xfrm>
                    <a:prstGeom prst="rect">
                      <a:avLst/>
                    </a:prstGeom>
                    <a:noFill/>
                    <a:ln>
                      <a:noFill/>
                    </a:ln>
                  </pic:spPr>
                </pic:pic>
              </a:graphicData>
            </a:graphic>
          </wp:inline>
        </w:drawing>
      </w:r>
    </w:p>
    <w:p w:rsidR="002362C9" w:rsidRPr="002412ED" w:rsidRDefault="002362C9" w:rsidP="002362C9">
      <w:pPr>
        <w:spacing w:line="440" w:lineRule="exact"/>
        <w:ind w:firstLineChars="200" w:firstLine="480"/>
      </w:pPr>
      <w:r w:rsidRPr="002412ED">
        <w:rPr>
          <w:rFonts w:hint="eastAsia"/>
        </w:rPr>
        <w:t>通过执行该</w:t>
      </w:r>
      <w:r w:rsidRPr="002412ED">
        <w:t>HCL代码，可以生成完整的设计；</w:t>
      </w:r>
      <w:r w:rsidRPr="002412ED">
        <w:rPr>
          <w:rFonts w:hint="eastAsia"/>
        </w:rPr>
        <w:t>这个过程叫做精化。每个</w:t>
      </w:r>
      <w:r w:rsidRPr="002412ED">
        <w:t>HCL方法调用都构建一个表示硬件设计实例的底层数据结构。</w:t>
      </w:r>
      <w:r w:rsidRPr="002412ED">
        <w:rPr>
          <w:rFonts w:hint="eastAsia"/>
        </w:rPr>
        <w:t>然后可以将该设计发展到现有</w:t>
      </w:r>
      <w:r w:rsidRPr="002412ED">
        <w:t>HDL。在设计良好的HCL中进行开发，可以很好地模拟在HDL中编写的体验。</w:t>
      </w:r>
    </w:p>
    <w:p w:rsidR="002362C9" w:rsidRPr="002412ED" w:rsidRDefault="002362C9" w:rsidP="002362C9">
      <w:pPr>
        <w:spacing w:line="440" w:lineRule="exact"/>
        <w:ind w:firstLineChars="200" w:firstLine="480"/>
      </w:pPr>
      <w:r w:rsidRPr="002412ED">
        <w:rPr>
          <w:rFonts w:hint="eastAsia"/>
        </w:rPr>
        <w:t>(</w:t>
      </w:r>
      <w:r w:rsidRPr="002412ED">
        <w:t>2)</w:t>
      </w:r>
      <w:r w:rsidRPr="002412ED">
        <w:rPr>
          <w:rFonts w:hint="eastAsia"/>
        </w:rPr>
        <w:t>启用硬件库：</w:t>
      </w:r>
    </w:p>
    <w:p w:rsidR="002362C9" w:rsidRPr="002412ED" w:rsidRDefault="002362C9" w:rsidP="002362C9">
      <w:pPr>
        <w:spacing w:line="440" w:lineRule="exact"/>
        <w:ind w:firstLineChars="200" w:firstLine="480"/>
      </w:pPr>
      <w:r w:rsidRPr="002412ED">
        <w:t>HCL本身不提供任何新的硬件抽象。</w:t>
      </w:r>
      <w:r w:rsidRPr="002412ED">
        <w:rPr>
          <w:rFonts w:hint="eastAsia"/>
        </w:rPr>
        <w:t>然而，宿主语言特性允许设计更具参数化和模块化。</w:t>
      </w:r>
    </w:p>
    <w:p w:rsidR="002362C9" w:rsidRPr="002412ED" w:rsidRDefault="002362C9" w:rsidP="002362C9">
      <w:pPr>
        <w:spacing w:line="440" w:lineRule="exact"/>
        <w:ind w:firstLineChars="200" w:firstLine="480"/>
      </w:pPr>
      <w:r w:rsidRPr="002412ED">
        <w:rPr>
          <w:rFonts w:hint="eastAsia"/>
        </w:rPr>
        <w:t>例如，Chisel用户可以编写递归</w:t>
      </w:r>
      <w:r w:rsidRPr="002412ED">
        <w:t>Scala函数来构造加法器归约树，该树根据位宽度参数化。</w:t>
      </w:r>
      <w:r w:rsidRPr="002412ED">
        <w:rPr>
          <w:rFonts w:hint="eastAsia"/>
        </w:rPr>
        <w:t>与</w:t>
      </w:r>
      <w:r w:rsidRPr="002412ED">
        <w:t>Verilog中所需的显式展开版本不同，同一个生成器可以在任何需要加法器树的地方</w:t>
      </w:r>
      <w:r w:rsidRPr="002412ED">
        <w:rPr>
          <w:rFonts w:hint="eastAsia"/>
        </w:rPr>
        <w:t>复</w:t>
      </w:r>
      <w:r w:rsidRPr="002412ED">
        <w:t>用。</w:t>
      </w:r>
    </w:p>
    <w:p w:rsidR="002362C9" w:rsidRPr="002412ED" w:rsidRDefault="002362C9" w:rsidP="002362C9">
      <w:pPr>
        <w:spacing w:line="440" w:lineRule="exact"/>
        <w:ind w:firstLineChars="200" w:firstLine="480"/>
      </w:pPr>
      <w:r w:rsidRPr="002412ED">
        <w:rPr>
          <w:rFonts w:hint="eastAsia"/>
        </w:rPr>
        <w:t xml:space="preserve">类似地，一个Chisel设计者可以编写一个过滤器模块，它以一个更高阶的函数作为参数来创建条件检查硬件。这个模块的用户只需要编写过滤条件，重新使用基本过滤结构。 </w:t>
      </w:r>
    </w:p>
    <w:p w:rsidR="002362C9" w:rsidRPr="002412ED" w:rsidRDefault="002362C9" w:rsidP="002362C9">
      <w:pPr>
        <w:spacing w:line="440" w:lineRule="exact"/>
        <w:ind w:firstLineChars="200" w:firstLine="480"/>
      </w:pPr>
      <w:r w:rsidRPr="002412ED">
        <w:rPr>
          <w:rFonts w:hint="eastAsia"/>
        </w:rPr>
        <w:t>最终，</w:t>
      </w:r>
      <w:r w:rsidRPr="002412ED">
        <w:t>HCL的宿主语言表达能力是实现可</w:t>
      </w:r>
      <w:r w:rsidRPr="002412ED">
        <w:rPr>
          <w:rFonts w:hint="eastAsia"/>
        </w:rPr>
        <w:t>复</w:t>
      </w:r>
      <w:r w:rsidRPr="002412ED">
        <w:t>用硬件</w:t>
      </w:r>
      <w:proofErr w:type="gramStart"/>
      <w:r w:rsidRPr="002412ED">
        <w:t>库开发</w:t>
      </w:r>
      <w:proofErr w:type="gramEnd"/>
      <w:r w:rsidRPr="002412ED">
        <w:t>的关键。</w:t>
      </w:r>
    </w:p>
    <w:p w:rsidR="002362C9" w:rsidRPr="00EB59FC" w:rsidRDefault="00EB59FC" w:rsidP="00EB59FC">
      <w:pPr>
        <w:pStyle w:val="2"/>
        <w:rPr>
          <w:rFonts w:ascii="黑体" w:eastAsia="黑体" w:hAnsi="黑体" w:cs="Times New Roman" w:hint="eastAsia"/>
          <w:kern w:val="2"/>
          <w:sz w:val="28"/>
          <w:szCs w:val="28"/>
        </w:rPr>
      </w:pPr>
      <w:bookmarkStart w:id="41" w:name="_Toc42870061"/>
      <w:r>
        <w:rPr>
          <w:rFonts w:ascii="黑体" w:eastAsia="黑体" w:hAnsi="黑体" w:cs="Times New Roman"/>
          <w:kern w:val="2"/>
          <w:sz w:val="28"/>
          <w:szCs w:val="28"/>
        </w:rPr>
        <w:t>3.</w:t>
      </w:r>
      <w:r w:rsidR="00EE1216">
        <w:rPr>
          <w:rFonts w:ascii="黑体" w:eastAsia="黑体" w:hAnsi="黑体" w:cs="Times New Roman"/>
          <w:kern w:val="2"/>
          <w:sz w:val="28"/>
          <w:szCs w:val="28"/>
        </w:rPr>
        <w:t>2</w:t>
      </w:r>
      <w:r>
        <w:rPr>
          <w:rFonts w:ascii="黑体" w:eastAsia="黑体" w:hAnsi="黑体" w:cs="Times New Roman"/>
          <w:kern w:val="2"/>
          <w:sz w:val="28"/>
          <w:szCs w:val="28"/>
        </w:rPr>
        <w:t xml:space="preserve"> </w:t>
      </w:r>
      <w:r w:rsidRPr="000C0E07">
        <w:rPr>
          <w:rFonts w:ascii="黑体" w:eastAsia="黑体" w:hAnsi="黑体" w:hint="eastAsia"/>
          <w:sz w:val="28"/>
          <w:szCs w:val="28"/>
        </w:rPr>
        <w:t>硬件</w:t>
      </w:r>
      <w:r>
        <w:rPr>
          <w:rFonts w:ascii="黑体" w:eastAsia="黑体" w:hAnsi="黑体" w:hint="eastAsia"/>
          <w:sz w:val="28"/>
          <w:szCs w:val="28"/>
        </w:rPr>
        <w:t>编译框架</w:t>
      </w:r>
      <w:bookmarkEnd w:id="41"/>
    </w:p>
    <w:p w:rsidR="002362C9" w:rsidRPr="002412ED" w:rsidRDefault="002362C9" w:rsidP="002362C9">
      <w:pPr>
        <w:spacing w:line="440" w:lineRule="exact"/>
        <w:ind w:firstLineChars="200" w:firstLine="480"/>
      </w:pPr>
      <w:r w:rsidRPr="002412ED">
        <w:rPr>
          <w:rFonts w:hint="eastAsia"/>
        </w:rPr>
        <w:t>当软件编译器将通用代码转换为专用程序集时，硬件编译器将通用</w:t>
      </w:r>
      <w:r w:rsidRPr="002412ED">
        <w:t>RTL转换为专用RTL。</w:t>
      </w:r>
      <w:r w:rsidRPr="002412ED">
        <w:rPr>
          <w:rFonts w:hint="eastAsia"/>
        </w:rPr>
        <w:t>通过将这些转换收集到编译器框架中，我们可以实现健壮且可复用的</w:t>
      </w:r>
      <w:r w:rsidRPr="002412ED">
        <w:t>RTL转换。</w:t>
      </w:r>
    </w:p>
    <w:p w:rsidR="002362C9" w:rsidRPr="002412ED" w:rsidRDefault="002362C9" w:rsidP="002362C9">
      <w:pPr>
        <w:spacing w:line="440" w:lineRule="exact"/>
        <w:ind w:firstLineChars="200" w:firstLine="480"/>
      </w:pPr>
      <w:r w:rsidRPr="002412ED">
        <w:rPr>
          <w:rFonts w:hint="eastAsia"/>
        </w:rPr>
        <w:t>任何编译器的中心部分都是它的中间表示（</w:t>
      </w:r>
      <w:r w:rsidRPr="002412ED">
        <w:t>IR），所有的转换都是在它上面操作的。</w:t>
      </w:r>
      <w:r w:rsidRPr="002412ED">
        <w:rPr>
          <w:rFonts w:hint="eastAsia"/>
        </w:rPr>
        <w:t>本节概述了我们的硬件编译器框架及其开源</w:t>
      </w:r>
      <w:r w:rsidRPr="002412ED">
        <w:t>IR、FIRRTL的设计。</w:t>
      </w:r>
    </w:p>
    <w:p w:rsidR="002362C9" w:rsidRPr="002412ED" w:rsidRDefault="002362C9" w:rsidP="002362C9">
      <w:pPr>
        <w:spacing w:line="440" w:lineRule="exact"/>
        <w:ind w:firstLineChars="200" w:firstLine="480"/>
      </w:pPr>
      <w:r w:rsidRPr="002412ED">
        <w:t>(1)HCF结构：</w:t>
      </w:r>
    </w:p>
    <w:p w:rsidR="002362C9" w:rsidRPr="002412ED" w:rsidRDefault="002362C9" w:rsidP="002362C9">
      <w:pPr>
        <w:spacing w:line="440" w:lineRule="exact"/>
        <w:ind w:firstLineChars="200" w:firstLine="480"/>
      </w:pPr>
      <w:r w:rsidRPr="002412ED">
        <w:rPr>
          <w:rFonts w:hint="eastAsia"/>
        </w:rPr>
        <w:t>像</w:t>
      </w:r>
      <w:r w:rsidRPr="002412ED">
        <w:t>LLVM[35]这样的现代软件编译器框架由前端，转换和后端组成。</w:t>
      </w:r>
      <w:r w:rsidRPr="002412ED">
        <w:rPr>
          <w:rFonts w:hint="eastAsia"/>
        </w:rPr>
        <w:t>前端分析程序用专门的</w:t>
      </w:r>
      <w:r w:rsidRPr="002412ED">
        <w:t>C语言编写（如C++或RIST）到编译器</w:t>
      </w:r>
      <w:r w:rsidRPr="002412ED">
        <w:rPr>
          <w:rFonts w:hint="eastAsia"/>
        </w:rPr>
        <w:t>特定</w:t>
      </w:r>
      <w:r w:rsidRPr="002412ED">
        <w:t xml:space="preserve"> IR中。</w:t>
      </w:r>
      <w:r w:rsidRPr="002412ED">
        <w:rPr>
          <w:rFonts w:hint="eastAsia"/>
        </w:rPr>
        <w:t>从</w:t>
      </w:r>
      <w:r w:rsidRPr="002412ED">
        <w:t>IR到IR的转换，例如优化过程，可以操作和修改程序的结构。</w:t>
      </w:r>
      <w:r w:rsidRPr="002412ED">
        <w:rPr>
          <w:rFonts w:hint="eastAsia"/>
        </w:rPr>
        <w:t>最后，后端将</w:t>
      </w:r>
      <w:r w:rsidRPr="002412ED">
        <w:t>IR转换为目标ISA</w:t>
      </w:r>
      <w:r w:rsidRPr="002412ED">
        <w:lastRenderedPageBreak/>
        <w:t>中的程序，例如ARM或x86。</w:t>
      </w:r>
      <w:r w:rsidRPr="002412ED">
        <w:rPr>
          <w:rFonts w:hint="eastAsia"/>
        </w:rPr>
        <w:t>这种将输入语言转换为</w:t>
      </w:r>
      <w:r w:rsidRPr="002412ED">
        <w:t>IR的结构可以</w:t>
      </w:r>
      <w:r w:rsidRPr="002412ED">
        <w:rPr>
          <w:rFonts w:hint="eastAsia"/>
        </w:rPr>
        <w:t>复</w:t>
      </w:r>
      <w:r w:rsidRPr="002412ED">
        <w:t>用多个设计和语言之间的转换。</w:t>
      </w:r>
    </w:p>
    <w:p w:rsidR="002362C9" w:rsidRPr="002412ED" w:rsidRDefault="002362C9" w:rsidP="002362C9">
      <w:pPr>
        <w:spacing w:line="440" w:lineRule="exact"/>
        <w:ind w:firstLineChars="200" w:firstLine="480"/>
      </w:pPr>
      <w:r w:rsidRPr="002412ED">
        <w:rPr>
          <w:rFonts w:hint="eastAsia"/>
        </w:rPr>
        <w:t>我们的</w:t>
      </w:r>
      <w:r w:rsidRPr="002412ED">
        <w:t>HCF结构类似：</w:t>
      </w:r>
      <w:r w:rsidRPr="002412ED">
        <w:rPr>
          <w:rFonts w:hint="eastAsia"/>
        </w:rPr>
        <w:t>Chisel和</w:t>
      </w:r>
      <w:r w:rsidRPr="002412ED">
        <w:t>Verilog前端将设计转换为FIRRTL，转换通道提供简化、优化，生成的FIRRTL可以直接模拟，也可以传递给模拟器、FPGA或ASIC技术过程量身定制的许多Verilog后端之一。</w:t>
      </w:r>
    </w:p>
    <w:p w:rsidR="002362C9" w:rsidRPr="002412ED" w:rsidRDefault="002362C9" w:rsidP="002362C9">
      <w:pPr>
        <w:spacing w:line="440" w:lineRule="exact"/>
        <w:ind w:firstLineChars="200" w:firstLine="480"/>
      </w:pPr>
      <w:r w:rsidRPr="002412ED">
        <w:t>(2)FIRRTL设计理由：</w:t>
      </w:r>
    </w:p>
    <w:p w:rsidR="002362C9" w:rsidRPr="002412ED" w:rsidRDefault="002362C9" w:rsidP="002362C9">
      <w:pPr>
        <w:spacing w:line="440" w:lineRule="exact"/>
        <w:ind w:firstLineChars="200" w:firstLine="480"/>
      </w:pPr>
      <w:r w:rsidRPr="002412ED">
        <w:rPr>
          <w:rFonts w:hint="eastAsia"/>
        </w:rPr>
        <w:t>设计一个</w:t>
      </w:r>
      <w:r w:rsidRPr="002412ED">
        <w:t>IR是任何编译器的一个重要组成部分，我们评估IR的这三个理想但有时相互竞争的特性：</w:t>
      </w:r>
    </w:p>
    <w:p w:rsidR="002362C9" w:rsidRPr="002412ED" w:rsidRDefault="002362C9" w:rsidP="002362C9">
      <w:pPr>
        <w:spacing w:line="440" w:lineRule="exact"/>
        <w:ind w:firstLineChars="200" w:firstLine="480"/>
      </w:pPr>
      <w:r w:rsidRPr="002412ED">
        <w:rPr>
          <w:rFonts w:hint="eastAsia"/>
        </w:rPr>
        <w:t>清晰性：语义简单</w:t>
      </w:r>
    </w:p>
    <w:p w:rsidR="002362C9" w:rsidRPr="002412ED" w:rsidRDefault="002362C9" w:rsidP="002362C9">
      <w:pPr>
        <w:spacing w:line="440" w:lineRule="exact"/>
        <w:ind w:firstLineChars="200" w:firstLine="480"/>
      </w:pPr>
      <w:r w:rsidRPr="002412ED">
        <w:rPr>
          <w:rFonts w:hint="eastAsia"/>
        </w:rPr>
        <w:t>简单性：一组小的</w:t>
      </w:r>
      <w:r w:rsidRPr="002412ED">
        <w:t>IR节点</w:t>
      </w:r>
    </w:p>
    <w:p w:rsidR="002362C9" w:rsidRPr="002412ED" w:rsidRDefault="002362C9" w:rsidP="002362C9">
      <w:pPr>
        <w:spacing w:line="440" w:lineRule="exact"/>
        <w:ind w:firstLineChars="200" w:firstLine="480"/>
      </w:pPr>
      <w:r w:rsidRPr="002412ED">
        <w:rPr>
          <w:rFonts w:hint="eastAsia"/>
        </w:rPr>
        <w:t>丰富性</w:t>
      </w:r>
      <w:r w:rsidRPr="002412ED">
        <w:t>：捕捉用户意图</w:t>
      </w:r>
    </w:p>
    <w:p w:rsidR="002362C9" w:rsidRPr="002412ED" w:rsidRDefault="002362C9" w:rsidP="00EB59FC">
      <w:pPr>
        <w:jc w:val="center"/>
        <w:rPr>
          <w:color w:val="FF0000"/>
        </w:rPr>
      </w:pPr>
      <w:r w:rsidRPr="00423DFB">
        <w:rPr>
          <w:noProof/>
        </w:rPr>
        <w:drawing>
          <wp:inline distT="0" distB="0" distL="0" distR="0">
            <wp:extent cx="2514600" cy="1744980"/>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744980"/>
                    </a:xfrm>
                    <a:prstGeom prst="rect">
                      <a:avLst/>
                    </a:prstGeom>
                    <a:noFill/>
                    <a:ln>
                      <a:noFill/>
                    </a:ln>
                  </pic:spPr>
                </pic:pic>
              </a:graphicData>
            </a:graphic>
          </wp:inline>
        </w:drawing>
      </w:r>
    </w:p>
    <w:p w:rsidR="002362C9" w:rsidRPr="00EB59FC" w:rsidRDefault="002362C9" w:rsidP="00EB59FC">
      <w:pPr>
        <w:spacing w:line="440" w:lineRule="exact"/>
        <w:ind w:firstLineChars="200" w:firstLine="420"/>
        <w:jc w:val="center"/>
        <w:rPr>
          <w:color w:val="000000"/>
          <w:sz w:val="21"/>
          <w:szCs w:val="21"/>
        </w:rPr>
      </w:pPr>
      <w:r w:rsidRPr="00EB59FC">
        <w:rPr>
          <w:rFonts w:hint="eastAsia"/>
          <w:color w:val="000000"/>
          <w:sz w:val="21"/>
          <w:szCs w:val="21"/>
        </w:rPr>
        <w:t>图</w:t>
      </w:r>
      <w:r w:rsidR="009D2D37">
        <w:rPr>
          <w:rFonts w:hint="eastAsia"/>
          <w:color w:val="000000"/>
          <w:sz w:val="21"/>
          <w:szCs w:val="21"/>
        </w:rPr>
        <w:t>3</w:t>
      </w:r>
      <w:r w:rsidR="009D2D37">
        <w:rPr>
          <w:color w:val="000000"/>
          <w:sz w:val="21"/>
          <w:szCs w:val="21"/>
        </w:rPr>
        <w:t>-1</w:t>
      </w:r>
      <w:r w:rsidRPr="00EB59FC">
        <w:rPr>
          <w:rFonts w:hint="eastAsia"/>
          <w:color w:val="000000"/>
          <w:sz w:val="21"/>
          <w:szCs w:val="21"/>
        </w:rPr>
        <w:t>：</w:t>
      </w:r>
      <w:r w:rsidRPr="00EB59FC">
        <w:rPr>
          <w:color w:val="000000"/>
          <w:sz w:val="21"/>
          <w:szCs w:val="21"/>
        </w:rPr>
        <w:t>LLVM可以创建一个C++到X86</w:t>
      </w:r>
      <w:r w:rsidRPr="00EB59FC">
        <w:rPr>
          <w:rFonts w:hint="eastAsia"/>
          <w:color w:val="000000"/>
          <w:sz w:val="21"/>
          <w:szCs w:val="21"/>
        </w:rPr>
        <w:t>的编译器或</w:t>
      </w:r>
      <w:r w:rsidRPr="00EB59FC">
        <w:rPr>
          <w:color w:val="000000"/>
          <w:sz w:val="21"/>
          <w:szCs w:val="21"/>
        </w:rPr>
        <w:t>Ru</w:t>
      </w:r>
      <w:r w:rsidRPr="00EB59FC">
        <w:rPr>
          <w:rFonts w:hint="eastAsia"/>
          <w:color w:val="000000"/>
          <w:sz w:val="21"/>
          <w:szCs w:val="21"/>
        </w:rPr>
        <w:t>st</w:t>
      </w:r>
      <w:r w:rsidRPr="00EB59FC">
        <w:rPr>
          <w:color w:val="000000"/>
          <w:sz w:val="21"/>
          <w:szCs w:val="21"/>
        </w:rPr>
        <w:t>到ARM</w:t>
      </w:r>
      <w:r w:rsidRPr="00EB59FC">
        <w:rPr>
          <w:rFonts w:hint="eastAsia"/>
          <w:color w:val="000000"/>
          <w:sz w:val="21"/>
          <w:szCs w:val="21"/>
        </w:rPr>
        <w:t>的</w:t>
      </w:r>
      <w:r w:rsidRPr="00EB59FC">
        <w:rPr>
          <w:color w:val="000000"/>
          <w:sz w:val="21"/>
          <w:szCs w:val="21"/>
        </w:rPr>
        <w:t>编译器，</w:t>
      </w:r>
      <w:r w:rsidRPr="00EB59FC">
        <w:rPr>
          <w:rFonts w:hint="eastAsia"/>
          <w:color w:val="000000"/>
          <w:sz w:val="21"/>
          <w:szCs w:val="21"/>
        </w:rPr>
        <w:t>并</w:t>
      </w:r>
      <w:r w:rsidRPr="00EB59FC">
        <w:rPr>
          <w:color w:val="000000"/>
          <w:sz w:val="21"/>
          <w:szCs w:val="21"/>
        </w:rPr>
        <w:t>在LLVM IR上共享内部转换。</w:t>
      </w:r>
      <w:r w:rsidRPr="00EB59FC">
        <w:rPr>
          <w:rFonts w:hint="eastAsia"/>
          <w:color w:val="000000"/>
          <w:sz w:val="21"/>
          <w:szCs w:val="21"/>
        </w:rPr>
        <w:t>同样，我们的</w:t>
      </w:r>
      <w:r w:rsidRPr="00EB59FC">
        <w:rPr>
          <w:color w:val="000000"/>
          <w:sz w:val="21"/>
          <w:szCs w:val="21"/>
        </w:rPr>
        <w:t>HCF可以创建一个</w:t>
      </w:r>
      <w:r w:rsidRPr="00EB59FC">
        <w:rPr>
          <w:rFonts w:hint="eastAsia"/>
          <w:color w:val="000000"/>
          <w:sz w:val="21"/>
          <w:szCs w:val="21"/>
        </w:rPr>
        <w:t>Chisel</w:t>
      </w:r>
      <w:r w:rsidRPr="00EB59FC">
        <w:rPr>
          <w:color w:val="000000"/>
          <w:sz w:val="21"/>
          <w:szCs w:val="21"/>
        </w:rPr>
        <w:t>到ASIC的Verilog编译器或Verilog到FPGA的Verilog编译器，并共享内部转换。</w:t>
      </w:r>
    </w:p>
    <w:p w:rsidR="002362C9" w:rsidRPr="002412ED" w:rsidRDefault="002362C9" w:rsidP="002362C9">
      <w:pPr>
        <w:spacing w:line="440" w:lineRule="exact"/>
        <w:ind w:firstLineChars="200" w:firstLine="480"/>
      </w:pPr>
      <w:r w:rsidRPr="002412ED">
        <w:rPr>
          <w:rFonts w:hint="eastAsia"/>
        </w:rPr>
        <w:t>所有操作</w:t>
      </w:r>
      <w:r w:rsidRPr="002412ED">
        <w:t>RTL级</w:t>
      </w:r>
      <w:proofErr w:type="gramStart"/>
      <w:r w:rsidRPr="002412ED">
        <w:t>或门级</w:t>
      </w:r>
      <w:proofErr w:type="gramEnd"/>
      <w:r w:rsidRPr="002412ED">
        <w:t>设计的工具都有一个他们操作的IR，无论是否严格定义。</w:t>
      </w:r>
      <w:r w:rsidRPr="002412ED">
        <w:rPr>
          <w:rFonts w:hint="eastAsia"/>
        </w:rPr>
        <w:t>每个工具的</w:t>
      </w:r>
      <w:r w:rsidRPr="002412ED">
        <w:t>IR根据其使用情况做出不同的权衡：</w:t>
      </w:r>
      <w:r w:rsidRPr="002412ED">
        <w:rPr>
          <w:rFonts w:hint="eastAsia"/>
        </w:rPr>
        <w:t>一个只在行为</w:t>
      </w:r>
      <w:r w:rsidRPr="002412ED">
        <w:t>Verilog-2005上运行的IR应该比一个只在netlists上运行的IR更丰富，但不那么清晰和简单。</w:t>
      </w:r>
    </w:p>
    <w:p w:rsidR="002362C9" w:rsidRPr="002412ED" w:rsidRDefault="002362C9" w:rsidP="002362C9">
      <w:pPr>
        <w:spacing w:line="440" w:lineRule="exact"/>
        <w:ind w:firstLineChars="200" w:firstLine="480"/>
      </w:pPr>
      <w:r w:rsidRPr="002412ED">
        <w:rPr>
          <w:rFonts w:hint="eastAsia"/>
        </w:rPr>
        <w:t>我们的硬件</w:t>
      </w:r>
      <w:r w:rsidRPr="002412ED">
        <w:t>IR，FIRRTL（灵活的中间表示RTL），代表RTL数字电路，并被设计为专门来源于源代码RTL代码从底层实现[ 36 ]。</w:t>
      </w:r>
      <w:r w:rsidRPr="002412ED">
        <w:rPr>
          <w:rFonts w:hint="eastAsia"/>
        </w:rPr>
        <w:t>在搜索中，</w:t>
      </w:r>
      <w:r w:rsidRPr="002412ED">
        <w:t>FIRRTL首先优先考虑丰富性，以尽可能多地捕获RTL用户的源意图。</w:t>
      </w:r>
      <w:r w:rsidRPr="002412ED">
        <w:rPr>
          <w:rFonts w:hint="eastAsia"/>
        </w:rPr>
        <w:t>例如，</w:t>
      </w:r>
      <w:r w:rsidRPr="002412ED">
        <w:t>FIRRTL包含显式内存节点、聚合类型、时钟类型和类型安全连接，以使其他语言（如C</w:t>
      </w:r>
      <w:r w:rsidRPr="002412ED">
        <w:rPr>
          <w:rFonts w:hint="eastAsia"/>
        </w:rPr>
        <w:t>hisel</w:t>
      </w:r>
      <w:r w:rsidRPr="002412ED">
        <w:t>）能够映射到这些结构并捕获用户的意图。</w:t>
      </w:r>
    </w:p>
    <w:p w:rsidR="002362C9" w:rsidRPr="002412ED" w:rsidRDefault="002362C9" w:rsidP="002362C9">
      <w:pPr>
        <w:spacing w:line="440" w:lineRule="exact"/>
        <w:ind w:firstLineChars="200" w:firstLine="480"/>
      </w:pPr>
      <w:r w:rsidRPr="002412ED">
        <w:rPr>
          <w:rFonts w:hint="eastAsia"/>
        </w:rPr>
        <w:lastRenderedPageBreak/>
        <w:t>由于我们的</w:t>
      </w:r>
      <w:r w:rsidRPr="002412ED">
        <w:t>HCF最终必须为下游模拟器和工具发出不太丰富的表示，所以FIRRTL也很简单。最后，FIRRTL是明确的，因为它是严格定义的，具有直接的宽度推断和类型推断规则。</w:t>
      </w:r>
    </w:p>
    <w:p w:rsidR="002362C9" w:rsidRPr="002412ED" w:rsidRDefault="002362C9" w:rsidP="002362C9">
      <w:pPr>
        <w:spacing w:line="440" w:lineRule="exact"/>
        <w:ind w:firstLineChars="200" w:firstLine="480"/>
      </w:pPr>
      <w:r w:rsidRPr="002412ED">
        <w:t>(3)FIRRTL概述：</w:t>
      </w:r>
    </w:p>
    <w:p w:rsidR="002362C9" w:rsidRPr="002412ED" w:rsidRDefault="002362C9" w:rsidP="002362C9">
      <w:pPr>
        <w:spacing w:line="440" w:lineRule="exact"/>
        <w:ind w:firstLineChars="200" w:firstLine="480"/>
      </w:pPr>
      <w:r w:rsidRPr="002412ED">
        <w:t>FIRRTL定义了用于封装的硬件模块、用于状态元素的寄存器和存储器、用于组合逻辑的基本操作和</w:t>
      </w:r>
      <w:r w:rsidRPr="002412ED">
        <w:rPr>
          <w:rFonts w:hint="eastAsia"/>
        </w:rPr>
        <w:t>复用</w:t>
      </w:r>
      <w:r w:rsidRPr="002412ED">
        <w:t>。</w:t>
      </w:r>
    </w:p>
    <w:p w:rsidR="002362C9" w:rsidRPr="002412ED" w:rsidRDefault="002362C9" w:rsidP="002362C9">
      <w:pPr>
        <w:spacing w:line="440" w:lineRule="exact"/>
        <w:ind w:firstLineChars="200" w:firstLine="480"/>
      </w:pPr>
      <w:r w:rsidRPr="002412ED">
        <w:rPr>
          <w:rFonts w:hint="eastAsia"/>
        </w:rPr>
        <w:t>为了弥补捕获用户意图和下游格式之间的差距，</w:t>
      </w:r>
      <w:r w:rsidRPr="002412ED">
        <w:t>FIRRTL由三个定义良好的表单（高表单、中表单、低表单）组成，每个表单都比前一个表单具有更小、更严格和更简单的FIRRTL特征子集。FIRRTL的</w:t>
      </w:r>
      <w:r w:rsidRPr="002412ED">
        <w:rPr>
          <w:rFonts w:hint="eastAsia"/>
        </w:rPr>
        <w:t>低表单</w:t>
      </w:r>
      <w:r w:rsidRPr="002412ED">
        <w:t>包含一组低层特性，这些特性直接映射到Verilog结构，在各种目标上具有直接的语义。</w:t>
      </w:r>
    </w:p>
    <w:p w:rsidR="002362C9" w:rsidRPr="002412ED" w:rsidRDefault="002362C9" w:rsidP="002362C9">
      <w:pPr>
        <w:spacing w:line="440" w:lineRule="exact"/>
        <w:ind w:firstLineChars="200" w:firstLine="480"/>
      </w:pPr>
      <w:r w:rsidRPr="002412ED">
        <w:rPr>
          <w:rFonts w:hint="eastAsia"/>
        </w:rPr>
        <w:t>任何转换都可以指定它使用哪个</w:t>
      </w:r>
      <w:r w:rsidRPr="002412ED">
        <w:t>FIRRTL表单，但总是可以发出一个随后降低的表单。</w:t>
      </w:r>
      <w:r w:rsidRPr="002412ED">
        <w:rPr>
          <w:rFonts w:hint="eastAsia"/>
        </w:rPr>
        <w:t>不太丰富的输入具有较少的特定情况，修改或</w:t>
      </w:r>
      <w:r w:rsidRPr="002412ED">
        <w:t>生成FIRRTL的转换通过访问丰富的IR功能简化。</w:t>
      </w:r>
    </w:p>
    <w:p w:rsidR="002362C9" w:rsidRPr="002412ED" w:rsidRDefault="002362C9" w:rsidP="002362C9">
      <w:pPr>
        <w:spacing w:line="440" w:lineRule="exact"/>
        <w:ind w:firstLineChars="200" w:firstLine="480"/>
      </w:pPr>
      <w:r w:rsidRPr="002412ED">
        <w:rPr>
          <w:rFonts w:hint="eastAsia"/>
        </w:rPr>
        <w:t>(</w:t>
      </w:r>
      <w:r w:rsidRPr="002412ED">
        <w:t>4)</w:t>
      </w:r>
      <w:r w:rsidRPr="002412ED">
        <w:rPr>
          <w:rFonts w:hint="eastAsia"/>
        </w:rPr>
        <w:t>内存中的</w:t>
      </w:r>
      <w:r w:rsidRPr="002412ED">
        <w:t>FIRRTL表示：</w:t>
      </w:r>
    </w:p>
    <w:p w:rsidR="002362C9" w:rsidRPr="002412ED" w:rsidRDefault="002362C9" w:rsidP="002362C9">
      <w:pPr>
        <w:spacing w:line="440" w:lineRule="exact"/>
        <w:ind w:firstLineChars="200" w:firstLine="480"/>
      </w:pPr>
      <w:r w:rsidRPr="002412ED">
        <w:t>FIRRTL设计的内存结构显著地影响了编写转换的容易程度。</w:t>
      </w:r>
      <w:r w:rsidRPr="002412ED">
        <w:rPr>
          <w:rFonts w:hint="eastAsia"/>
        </w:rPr>
        <w:t>正如在软件编译器中通常所做的那样，</w:t>
      </w:r>
      <w:r w:rsidRPr="002412ED">
        <w:t>FIRRTL设计在内部用抽象语法树（AST）结构表示，其中转换递归地遍历嵌套元素来操作AST。</w:t>
      </w:r>
      <w:r w:rsidRPr="002412ED">
        <w:rPr>
          <w:rFonts w:hint="eastAsia"/>
        </w:rPr>
        <w:t>如果</w:t>
      </w:r>
      <w:proofErr w:type="gramStart"/>
      <w:r w:rsidRPr="002412ED">
        <w:rPr>
          <w:rFonts w:hint="eastAsia"/>
        </w:rPr>
        <w:t>需要非</w:t>
      </w:r>
      <w:proofErr w:type="gramEnd"/>
      <w:r w:rsidRPr="002412ED">
        <w:rPr>
          <w:rFonts w:hint="eastAsia"/>
        </w:rPr>
        <w:t>本地信息，转换首先</w:t>
      </w:r>
      <w:proofErr w:type="gramStart"/>
      <w:r w:rsidRPr="002412ED">
        <w:rPr>
          <w:rFonts w:hint="eastAsia"/>
        </w:rPr>
        <w:t>遍历树</w:t>
      </w:r>
      <w:proofErr w:type="gramEnd"/>
      <w:r w:rsidRPr="002412ED">
        <w:rPr>
          <w:rFonts w:hint="eastAsia"/>
        </w:rPr>
        <w:t>以构建自定义数据结构，然后再次</w:t>
      </w:r>
      <w:proofErr w:type="gramStart"/>
      <w:r w:rsidRPr="002412ED">
        <w:rPr>
          <w:rFonts w:hint="eastAsia"/>
        </w:rPr>
        <w:t>遍历树</w:t>
      </w:r>
      <w:proofErr w:type="gramEnd"/>
      <w:r w:rsidRPr="002412ED">
        <w:rPr>
          <w:rFonts w:hint="eastAsia"/>
        </w:rPr>
        <w:t>以操作</w:t>
      </w:r>
      <w:r w:rsidRPr="002412ED">
        <w:t>AST。</w:t>
      </w:r>
    </w:p>
    <w:p w:rsidR="002362C9" w:rsidRPr="002412ED" w:rsidRDefault="002362C9" w:rsidP="002362C9">
      <w:pPr>
        <w:spacing w:line="440" w:lineRule="exact"/>
        <w:ind w:firstLineChars="200" w:firstLine="480"/>
      </w:pPr>
      <w:r w:rsidRPr="002412ED">
        <w:rPr>
          <w:rFonts w:hint="eastAsia"/>
        </w:rPr>
        <w:t>某些转换可能需要设计的其他表示。例如，组合循环检测在类似网格表</w:t>
      </w:r>
      <w:r w:rsidRPr="002412ED">
        <w:t>的有向图上操作。</w:t>
      </w:r>
      <w:r w:rsidRPr="002412ED">
        <w:rPr>
          <w:rFonts w:hint="eastAsia"/>
        </w:rPr>
        <w:t>我们的编译器框架有一个附带的库，转换可以使用它来构建这些数据结构。</w:t>
      </w:r>
    </w:p>
    <w:p w:rsidR="002362C9" w:rsidRPr="002412ED" w:rsidRDefault="002362C9" w:rsidP="002362C9">
      <w:pPr>
        <w:spacing w:line="440" w:lineRule="exact"/>
        <w:ind w:firstLineChars="200" w:firstLine="480"/>
      </w:pPr>
      <w:r w:rsidRPr="002412ED">
        <w:t xml:space="preserve">FIRRTL </w:t>
      </w:r>
      <w:r w:rsidRPr="002412ED">
        <w:rPr>
          <w:rFonts w:hint="eastAsia"/>
        </w:rPr>
        <w:t>的</w:t>
      </w:r>
      <w:r w:rsidRPr="002412ED">
        <w:t>AST由</w:t>
      </w:r>
      <w:r w:rsidRPr="002412ED">
        <w:rPr>
          <w:rFonts w:hint="eastAsia"/>
        </w:rPr>
        <w:t>非内存</w:t>
      </w:r>
      <w:r w:rsidRPr="002412ED">
        <w:t>对象表示的IR节点组成，每个节点都是以下IR抽象类之一的子类：</w:t>
      </w:r>
      <w:r w:rsidRPr="002412ED">
        <w:rPr>
          <w:rFonts w:hint="eastAsia"/>
        </w:rPr>
        <w:t>电路，模块，端口，语句，表达式，类型。每个</w:t>
      </w:r>
      <w:r w:rsidRPr="002412ED">
        <w:t>IR节点可以有其他IR节点类的子对象，其关系如图</w:t>
      </w:r>
      <w:r w:rsidR="00B715B1">
        <w:t>3-2</w:t>
      </w:r>
      <w:r w:rsidRPr="002412ED">
        <w:t>所示。</w:t>
      </w:r>
      <w:r w:rsidRPr="002412ED">
        <w:rPr>
          <w:rFonts w:hint="eastAsia"/>
        </w:rPr>
        <w:t>图</w:t>
      </w:r>
      <w:r w:rsidR="00B715B1">
        <w:t>3-3</w:t>
      </w:r>
      <w:r w:rsidRPr="002412ED">
        <w:t>演示了如何在内存中将FIRRTL电路表示为IR节点的AST。</w:t>
      </w:r>
    </w:p>
    <w:p w:rsidR="002362C9" w:rsidRPr="002412ED" w:rsidRDefault="002362C9" w:rsidP="009D2D37">
      <w:pPr>
        <w:jc w:val="center"/>
        <w:rPr>
          <w:color w:val="FF0000"/>
        </w:rPr>
      </w:pPr>
      <w:r w:rsidRPr="00423DFB">
        <w:rPr>
          <w:noProof/>
        </w:rPr>
        <w:drawing>
          <wp:inline distT="0" distB="0" distL="0" distR="0">
            <wp:extent cx="2529840" cy="1074420"/>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840" cy="1074420"/>
                    </a:xfrm>
                    <a:prstGeom prst="rect">
                      <a:avLst/>
                    </a:prstGeom>
                    <a:noFill/>
                    <a:ln>
                      <a:noFill/>
                    </a:ln>
                  </pic:spPr>
                </pic:pic>
              </a:graphicData>
            </a:graphic>
          </wp:inline>
        </w:drawing>
      </w:r>
    </w:p>
    <w:p w:rsidR="002362C9" w:rsidRPr="009D2D37" w:rsidRDefault="002362C9" w:rsidP="009D2D37">
      <w:pPr>
        <w:spacing w:line="440" w:lineRule="exact"/>
        <w:ind w:firstLineChars="200" w:firstLine="420"/>
        <w:jc w:val="center"/>
        <w:rPr>
          <w:color w:val="000000"/>
          <w:sz w:val="21"/>
          <w:szCs w:val="21"/>
        </w:rPr>
      </w:pPr>
      <w:r w:rsidRPr="009D2D37">
        <w:rPr>
          <w:rFonts w:hint="eastAsia"/>
          <w:color w:val="000000"/>
          <w:sz w:val="21"/>
          <w:szCs w:val="21"/>
        </w:rPr>
        <w:lastRenderedPageBreak/>
        <w:t>图</w:t>
      </w:r>
      <w:r w:rsidR="009D2D37">
        <w:rPr>
          <w:rFonts w:hint="eastAsia"/>
          <w:color w:val="000000"/>
          <w:sz w:val="21"/>
          <w:szCs w:val="21"/>
        </w:rPr>
        <w:t>3</w:t>
      </w:r>
      <w:r w:rsidR="009D2D37">
        <w:rPr>
          <w:color w:val="000000"/>
          <w:sz w:val="21"/>
          <w:szCs w:val="21"/>
        </w:rPr>
        <w:t>-2</w:t>
      </w:r>
      <w:r w:rsidRPr="009D2D37">
        <w:rPr>
          <w:rFonts w:hint="eastAsia"/>
          <w:color w:val="000000"/>
          <w:sz w:val="21"/>
          <w:szCs w:val="21"/>
        </w:rPr>
        <w:t>：使用这些</w:t>
      </w:r>
      <w:r w:rsidRPr="009D2D37">
        <w:rPr>
          <w:color w:val="000000"/>
          <w:sz w:val="21"/>
          <w:szCs w:val="21"/>
        </w:rPr>
        <w:t>AST节点表示FIRRTL电路。</w:t>
      </w:r>
      <w:r w:rsidRPr="009D2D37">
        <w:rPr>
          <w:rFonts w:hint="eastAsia"/>
          <w:color w:val="000000"/>
          <w:sz w:val="21"/>
          <w:szCs w:val="21"/>
        </w:rPr>
        <w:t>每个节点可以有一个或多个不同类型的子节点。例如，</w:t>
      </w:r>
      <w:r w:rsidRPr="009D2D37">
        <w:rPr>
          <w:color w:val="000000"/>
          <w:sz w:val="21"/>
          <w:szCs w:val="21"/>
        </w:rPr>
        <w:t>FIRRTL语句可以有子语句、表达式和/或类型。</w:t>
      </w:r>
    </w:p>
    <w:p w:rsidR="002362C9" w:rsidRPr="002412ED" w:rsidRDefault="002362C9" w:rsidP="009D2D37">
      <w:pPr>
        <w:jc w:val="center"/>
        <w:rPr>
          <w:color w:val="FF0000"/>
        </w:rPr>
      </w:pPr>
      <w:r w:rsidRPr="00423DFB">
        <w:rPr>
          <w:noProof/>
        </w:rPr>
        <w:drawing>
          <wp:inline distT="0" distB="0" distL="0" distR="0">
            <wp:extent cx="2491740" cy="153924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1740" cy="1539240"/>
                    </a:xfrm>
                    <a:prstGeom prst="rect">
                      <a:avLst/>
                    </a:prstGeom>
                    <a:noFill/>
                    <a:ln>
                      <a:noFill/>
                    </a:ln>
                  </pic:spPr>
                </pic:pic>
              </a:graphicData>
            </a:graphic>
          </wp:inline>
        </w:drawing>
      </w:r>
    </w:p>
    <w:p w:rsidR="002362C9" w:rsidRPr="009D2D37" w:rsidRDefault="002362C9" w:rsidP="009D2D37">
      <w:pPr>
        <w:spacing w:line="440" w:lineRule="exact"/>
        <w:ind w:firstLineChars="200" w:firstLine="420"/>
        <w:jc w:val="center"/>
        <w:rPr>
          <w:color w:val="000000"/>
          <w:sz w:val="21"/>
          <w:szCs w:val="21"/>
        </w:rPr>
      </w:pPr>
      <w:r w:rsidRPr="009D2D37">
        <w:rPr>
          <w:rFonts w:hint="eastAsia"/>
          <w:color w:val="000000"/>
          <w:sz w:val="21"/>
          <w:szCs w:val="21"/>
        </w:rPr>
        <w:t>图</w:t>
      </w:r>
      <w:r w:rsidR="009D2D37">
        <w:rPr>
          <w:rFonts w:hint="eastAsia"/>
          <w:color w:val="000000"/>
          <w:sz w:val="21"/>
          <w:szCs w:val="21"/>
        </w:rPr>
        <w:t>3</w:t>
      </w:r>
      <w:r w:rsidR="009D2D37">
        <w:rPr>
          <w:color w:val="000000"/>
          <w:sz w:val="21"/>
          <w:szCs w:val="21"/>
        </w:rPr>
        <w:t>-</w:t>
      </w:r>
      <w:r w:rsidR="00923D89">
        <w:rPr>
          <w:color w:val="000000"/>
          <w:sz w:val="21"/>
          <w:szCs w:val="21"/>
        </w:rPr>
        <w:t>3</w:t>
      </w:r>
      <w:r w:rsidRPr="009D2D37">
        <w:rPr>
          <w:rFonts w:hint="eastAsia"/>
          <w:color w:val="000000"/>
          <w:sz w:val="21"/>
          <w:szCs w:val="21"/>
        </w:rPr>
        <w:t>：一个示例</w:t>
      </w:r>
      <w:r w:rsidRPr="009D2D37">
        <w:rPr>
          <w:color w:val="000000"/>
          <w:sz w:val="21"/>
          <w:szCs w:val="21"/>
        </w:rPr>
        <w:t>FIRRTL电路在其AST与文本表示中的对比。</w:t>
      </w:r>
      <w:r w:rsidRPr="009D2D37">
        <w:rPr>
          <w:rFonts w:hint="eastAsia"/>
          <w:color w:val="000000"/>
          <w:sz w:val="21"/>
          <w:szCs w:val="21"/>
        </w:rPr>
        <w:t>该电路包含一个输出延迟一周的输入信号的模块。（…）语句是一个只包含多个子语句的块语句</w:t>
      </w:r>
      <w:r w:rsidRPr="009D2D37">
        <w:rPr>
          <w:color w:val="000000"/>
          <w:sz w:val="21"/>
          <w:szCs w:val="21"/>
        </w:rPr>
        <w:t>-此节点使在AST的一次遍历中用多个语句替换单个语句变得容易。</w:t>
      </w:r>
    </w:p>
    <w:p w:rsidR="002362C9" w:rsidRPr="002412ED" w:rsidRDefault="002362C9" w:rsidP="002362C9">
      <w:pPr>
        <w:spacing w:line="440" w:lineRule="exact"/>
        <w:ind w:firstLineChars="200" w:firstLine="480"/>
      </w:pPr>
      <w:r w:rsidRPr="002412ED">
        <w:rPr>
          <w:rFonts w:hint="eastAsia"/>
        </w:rPr>
        <w:t>以下递归算法访问电路中的所有表达式节点：首先，访问每个模块的语句节点。对于每个访问的语句，访问其每个子语句和表达式节点。对于每个访问的表达式，访问其每个子表达式节点。</w:t>
      </w:r>
    </w:p>
    <w:p w:rsidR="002362C9" w:rsidRPr="002412ED" w:rsidRDefault="002362C9" w:rsidP="002362C9">
      <w:pPr>
        <w:spacing w:line="440" w:lineRule="exact"/>
        <w:ind w:firstLineChars="200" w:firstLine="480"/>
      </w:pPr>
      <w:r w:rsidRPr="002412ED">
        <w:rPr>
          <w:rFonts w:hint="eastAsia"/>
        </w:rPr>
        <w:t>所有转换都使用</w:t>
      </w:r>
      <w:r w:rsidRPr="002412ED">
        <w:t>FIRRTL</w:t>
      </w:r>
      <w:r w:rsidRPr="002412ED">
        <w:rPr>
          <w:rFonts w:hint="eastAsia"/>
        </w:rPr>
        <w:t>的</w:t>
      </w:r>
      <w:r w:rsidRPr="002412ED">
        <w:t xml:space="preserve"> AST的递归遍历来修改电路。</w:t>
      </w:r>
    </w:p>
    <w:p w:rsidR="002362C9" w:rsidRPr="00EE1216" w:rsidRDefault="00EE1216" w:rsidP="00EE1216">
      <w:pPr>
        <w:pStyle w:val="2"/>
        <w:rPr>
          <w:rFonts w:ascii="黑体" w:eastAsia="黑体" w:hAnsi="黑体" w:cs="Times New Roman" w:hint="eastAsia"/>
          <w:kern w:val="2"/>
          <w:sz w:val="28"/>
          <w:szCs w:val="28"/>
        </w:rPr>
      </w:pPr>
      <w:bookmarkStart w:id="42" w:name="_Toc42870062"/>
      <w:r>
        <w:rPr>
          <w:rFonts w:ascii="黑体" w:eastAsia="黑体" w:hAnsi="黑体" w:cs="Times New Roman"/>
          <w:kern w:val="2"/>
          <w:sz w:val="28"/>
          <w:szCs w:val="28"/>
        </w:rPr>
        <w:t>3.</w:t>
      </w:r>
      <w:r>
        <w:rPr>
          <w:rFonts w:ascii="黑体" w:eastAsia="黑体" w:hAnsi="黑体" w:cs="Times New Roman"/>
          <w:kern w:val="2"/>
          <w:sz w:val="28"/>
          <w:szCs w:val="28"/>
        </w:rPr>
        <w:t>3</w:t>
      </w:r>
      <w:r>
        <w:rPr>
          <w:rFonts w:ascii="黑体" w:eastAsia="黑体" w:hAnsi="黑体" w:cs="Times New Roman"/>
          <w:kern w:val="2"/>
          <w:sz w:val="28"/>
          <w:szCs w:val="28"/>
        </w:rPr>
        <w:t xml:space="preserve"> </w:t>
      </w:r>
      <w:r>
        <w:rPr>
          <w:rFonts w:ascii="黑体" w:eastAsia="黑体" w:hAnsi="黑体" w:hint="eastAsia"/>
          <w:sz w:val="28"/>
          <w:szCs w:val="28"/>
        </w:rPr>
        <w:t>F</w:t>
      </w:r>
      <w:r>
        <w:rPr>
          <w:rFonts w:ascii="黑体" w:eastAsia="黑体" w:hAnsi="黑体"/>
          <w:sz w:val="28"/>
          <w:szCs w:val="28"/>
        </w:rPr>
        <w:t>IRRTL</w:t>
      </w:r>
      <w:r>
        <w:rPr>
          <w:rFonts w:ascii="黑体" w:eastAsia="黑体" w:hAnsi="黑体" w:hint="eastAsia"/>
          <w:sz w:val="28"/>
          <w:szCs w:val="28"/>
        </w:rPr>
        <w:t>变换</w:t>
      </w:r>
      <w:bookmarkEnd w:id="42"/>
    </w:p>
    <w:p w:rsidR="002362C9" w:rsidRPr="002412ED" w:rsidRDefault="002362C9" w:rsidP="002362C9">
      <w:pPr>
        <w:spacing w:line="440" w:lineRule="exact"/>
        <w:ind w:firstLineChars="200" w:firstLine="480"/>
      </w:pPr>
      <w:r w:rsidRPr="002412ED">
        <w:rPr>
          <w:rFonts w:hint="eastAsia"/>
        </w:rPr>
        <w:t>变换总是消耗和产生一个良好的A</w:t>
      </w:r>
      <w:r w:rsidRPr="002412ED">
        <w:t>ST</w:t>
      </w:r>
      <w:r w:rsidRPr="002412ED">
        <w:rPr>
          <w:rFonts w:hint="eastAsia"/>
        </w:rPr>
        <w:t>，并且很容易连接一个接一个。每次转换后都可以检查设计上的约束。这种结构使得插入新的转换变得简单和安全，不像使用脆弱的即席脚本。</w:t>
      </w:r>
    </w:p>
    <w:p w:rsidR="002362C9" w:rsidRPr="002412ED" w:rsidRDefault="002362C9" w:rsidP="002362C9">
      <w:pPr>
        <w:spacing w:line="440" w:lineRule="exact"/>
        <w:ind w:firstLineChars="200" w:firstLine="480"/>
      </w:pPr>
      <w:r w:rsidRPr="002412ED">
        <w:rPr>
          <w:rFonts w:hint="eastAsia"/>
        </w:rPr>
        <w:t>(</w:t>
      </w:r>
      <w:r w:rsidRPr="002412ED">
        <w:t>1)</w:t>
      </w:r>
      <w:r w:rsidRPr="002412ED">
        <w:rPr>
          <w:rFonts w:hint="eastAsia"/>
        </w:rPr>
        <w:t>转换示例：</w:t>
      </w:r>
    </w:p>
    <w:p w:rsidR="002362C9" w:rsidRPr="002412ED" w:rsidRDefault="002362C9" w:rsidP="002362C9">
      <w:pPr>
        <w:pStyle w:val="af0"/>
        <w:spacing w:line="440" w:lineRule="exact"/>
        <w:ind w:firstLine="480"/>
        <w:rPr>
          <w:rFonts w:ascii="宋体" w:hAnsi="宋体"/>
          <w:sz w:val="24"/>
        </w:rPr>
      </w:pPr>
      <w:r w:rsidRPr="002412ED">
        <w:rPr>
          <w:rFonts w:ascii="宋体" w:hAnsi="宋体" w:hint="eastAsia"/>
          <w:sz w:val="24"/>
        </w:rPr>
        <w:t>为了表示递归遍历，每个</w:t>
      </w:r>
      <w:r w:rsidRPr="002412ED">
        <w:rPr>
          <w:rFonts w:ascii="宋体" w:hAnsi="宋体"/>
          <w:sz w:val="24"/>
        </w:rPr>
        <w:t>IR节点都实现了一个自定义映射函数；节点的映射将用户指定的函数应用于其节点类型与函数的输入和返回节点类型匹配的子节点的子集。</w:t>
      </w:r>
    </w:p>
    <w:p w:rsidR="002362C9" w:rsidRPr="002412ED" w:rsidRDefault="002362C9" w:rsidP="002362C9">
      <w:pPr>
        <w:spacing w:line="440" w:lineRule="exact"/>
        <w:ind w:firstLineChars="200" w:firstLine="480"/>
      </w:pPr>
      <w:r w:rsidRPr="002412ED">
        <w:rPr>
          <w:rFonts w:hint="eastAsia"/>
        </w:rPr>
        <w:t>下面的示例演示如何使用接受并返回端口的函数和返回语句的函数调用模块的映射。</w:t>
      </w:r>
    </w:p>
    <w:p w:rsidR="002362C9" w:rsidRPr="002412ED" w:rsidRDefault="002362C9" w:rsidP="00C468CD">
      <w:pPr>
        <w:jc w:val="center"/>
        <w:rPr>
          <w:color w:val="FF0000"/>
        </w:rPr>
      </w:pPr>
      <w:r w:rsidRPr="00423DFB">
        <w:rPr>
          <w:noProof/>
        </w:rPr>
        <w:drawing>
          <wp:inline distT="0" distB="0" distL="0" distR="0">
            <wp:extent cx="2522220" cy="8763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2220" cy="876300"/>
                    </a:xfrm>
                    <a:prstGeom prst="rect">
                      <a:avLst/>
                    </a:prstGeom>
                    <a:noFill/>
                    <a:ln>
                      <a:noFill/>
                    </a:ln>
                  </pic:spPr>
                </pic:pic>
              </a:graphicData>
            </a:graphic>
          </wp:inline>
        </w:drawing>
      </w:r>
    </w:p>
    <w:p w:rsidR="002362C9" w:rsidRPr="002412ED" w:rsidRDefault="002362C9" w:rsidP="002362C9">
      <w:pPr>
        <w:spacing w:line="440" w:lineRule="exact"/>
        <w:ind w:firstLineChars="200" w:firstLine="480"/>
      </w:pPr>
      <w:r w:rsidRPr="002412ED">
        <w:rPr>
          <w:rFonts w:hint="eastAsia"/>
        </w:rPr>
        <w:lastRenderedPageBreak/>
        <w:t>虽然很简单，但是使用图</w:t>
      </w:r>
      <w:r w:rsidRPr="002412ED">
        <w:t>递归地遍历FIRRTL AST是非常强大的。</w:t>
      </w:r>
    </w:p>
    <w:p w:rsidR="002362C9" w:rsidRPr="002412ED" w:rsidRDefault="002362C9" w:rsidP="002362C9">
      <w:pPr>
        <w:spacing w:line="440" w:lineRule="exact"/>
        <w:ind w:firstLineChars="200" w:firstLine="480"/>
      </w:pPr>
      <w:r w:rsidRPr="002412ED">
        <w:rPr>
          <w:rFonts w:hint="eastAsia"/>
        </w:rPr>
        <w:t>下面的示例是一个优化转换，它使用常量谓词在</w:t>
      </w:r>
      <w:r w:rsidRPr="002412ED">
        <w:t>mux上进行常量传播。</w:t>
      </w:r>
      <w:r w:rsidRPr="002412ED">
        <w:rPr>
          <w:rFonts w:hint="eastAsia"/>
        </w:rPr>
        <w:t>我们通过调用模块、语句和表达式上的映射递归地遍历所有</w:t>
      </w:r>
      <w:r w:rsidRPr="002412ED">
        <w:t>FIRRTL模块、语句和表达式。</w:t>
      </w:r>
      <w:r w:rsidRPr="002412ED">
        <w:rPr>
          <w:rFonts w:hint="eastAsia"/>
        </w:rPr>
        <w:t>对于我们看到的任何</w:t>
      </w:r>
      <w:r w:rsidRPr="002412ED">
        <w:t>mux，我们检查我们的恒定传播条件，如果为真，则执行优化。</w:t>
      </w:r>
      <w:r w:rsidRPr="002412ED">
        <w:rPr>
          <w:rFonts w:hint="eastAsia"/>
        </w:rPr>
        <w:t>请注意，此代码以</w:t>
      </w:r>
      <w:r w:rsidRPr="002412ED">
        <w:t>postorder遍历方式访问表达式，只需要一次通过AST。</w:t>
      </w:r>
    </w:p>
    <w:p w:rsidR="002362C9" w:rsidRPr="004A75E7" w:rsidRDefault="002362C9" w:rsidP="004A75E7">
      <w:pPr>
        <w:jc w:val="center"/>
        <w:rPr>
          <w:rFonts w:hint="eastAsia"/>
          <w:color w:val="FF0000"/>
        </w:rPr>
      </w:pPr>
      <w:r w:rsidRPr="00423DFB">
        <w:rPr>
          <w:noProof/>
        </w:rPr>
        <w:drawing>
          <wp:inline distT="0" distB="0" distL="0" distR="0">
            <wp:extent cx="2522220" cy="25755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2220" cy="2575560"/>
                    </a:xfrm>
                    <a:prstGeom prst="rect">
                      <a:avLst/>
                    </a:prstGeom>
                    <a:noFill/>
                    <a:ln>
                      <a:noFill/>
                    </a:ln>
                  </pic:spPr>
                </pic:pic>
              </a:graphicData>
            </a:graphic>
          </wp:inline>
        </w:drawing>
      </w:r>
    </w:p>
    <w:p w:rsidR="002362C9" w:rsidRPr="002412ED" w:rsidRDefault="002362C9" w:rsidP="002362C9">
      <w:pPr>
        <w:spacing w:line="440" w:lineRule="exact"/>
        <w:ind w:firstLineChars="200" w:firstLine="480"/>
      </w:pPr>
      <w:r w:rsidRPr="002412ED">
        <w:rPr>
          <w:rFonts w:hint="eastAsia"/>
        </w:rPr>
        <w:t>1</w:t>
      </w:r>
      <w:r w:rsidRPr="002412ED">
        <w:t>)</w:t>
      </w:r>
      <w:r w:rsidRPr="002412ED">
        <w:rPr>
          <w:rFonts w:hint="eastAsia"/>
        </w:rPr>
        <w:t>简化转换：</w:t>
      </w:r>
    </w:p>
    <w:p w:rsidR="002362C9" w:rsidRPr="002412ED" w:rsidRDefault="002362C9" w:rsidP="002362C9">
      <w:pPr>
        <w:spacing w:line="440" w:lineRule="exact"/>
        <w:ind w:firstLineChars="200" w:firstLine="480"/>
      </w:pPr>
      <w:r w:rsidRPr="002412ED">
        <w:rPr>
          <w:rFonts w:hint="eastAsia"/>
        </w:rPr>
        <w:t>简化转换采用一个</w:t>
      </w:r>
      <w:r w:rsidRPr="002412ED">
        <w:t>FIRRTL电路，并将其简化为较低的形式。</w:t>
      </w:r>
      <w:r w:rsidRPr="002412ED">
        <w:rPr>
          <w:rFonts w:hint="eastAsia"/>
        </w:rPr>
        <w:t>有两种简化转换：</w:t>
      </w:r>
    </w:p>
    <w:p w:rsidR="002362C9" w:rsidRPr="002412ED" w:rsidRDefault="002362C9" w:rsidP="002362C9">
      <w:pPr>
        <w:spacing w:line="440" w:lineRule="exact"/>
        <w:ind w:firstLineChars="400" w:firstLine="960"/>
      </w:pPr>
      <w:r w:rsidRPr="002412ED">
        <w:rPr>
          <w:rFonts w:hint="eastAsia"/>
        </w:rPr>
        <w:t>从高到中，它以高形态出现，发出中形态；</w:t>
      </w:r>
    </w:p>
    <w:p w:rsidR="002362C9" w:rsidRPr="002412ED" w:rsidRDefault="002362C9" w:rsidP="002362C9">
      <w:pPr>
        <w:spacing w:line="440" w:lineRule="exact"/>
        <w:ind w:firstLineChars="400" w:firstLine="960"/>
      </w:pPr>
      <w:r w:rsidRPr="002412ED">
        <w:rPr>
          <w:rFonts w:hint="eastAsia"/>
        </w:rPr>
        <w:t>从中到低，呈中间形态，</w:t>
      </w:r>
      <w:proofErr w:type="gramStart"/>
      <w:r w:rsidRPr="002412ED">
        <w:rPr>
          <w:rFonts w:hint="eastAsia"/>
        </w:rPr>
        <w:t>发出低</w:t>
      </w:r>
      <w:proofErr w:type="gramEnd"/>
      <w:r w:rsidRPr="002412ED">
        <w:rPr>
          <w:rFonts w:hint="eastAsia"/>
        </w:rPr>
        <w:t>形态。</w:t>
      </w:r>
    </w:p>
    <w:p w:rsidR="002362C9" w:rsidRPr="002412ED" w:rsidRDefault="002362C9" w:rsidP="002362C9">
      <w:pPr>
        <w:spacing w:line="440" w:lineRule="exact"/>
        <w:ind w:firstLineChars="200" w:firstLine="480"/>
      </w:pPr>
      <w:r w:rsidRPr="002412ED">
        <w:rPr>
          <w:rFonts w:hint="eastAsia"/>
        </w:rPr>
        <w:t>例如，从高到中转换的一个任务是删除</w:t>
      </w:r>
      <w:r w:rsidRPr="002412ED">
        <w:t>FIRRTL的大容量连接操作符。</w:t>
      </w:r>
      <w:r w:rsidRPr="002412ED">
        <w:rPr>
          <w:rFonts w:hint="eastAsia"/>
        </w:rPr>
        <w:t>此运算符允许具有聚合类型的组件以类型安全的方式与单个语句连接，从而捕获用户意图。但是，较低的表单只支持基元类型之间的连接，因此高到中</w:t>
      </w:r>
      <w:r w:rsidRPr="002412ED">
        <w:t>转换将大容量连接重写为一系列单独的连接。</w:t>
      </w:r>
    </w:p>
    <w:p w:rsidR="002362C9" w:rsidRPr="002412ED" w:rsidRDefault="002362C9" w:rsidP="002362C9">
      <w:pPr>
        <w:spacing w:line="440" w:lineRule="exact"/>
        <w:ind w:firstLineChars="200" w:firstLine="480"/>
      </w:pPr>
      <w:r w:rsidRPr="002412ED">
        <w:rPr>
          <w:rFonts w:hint="eastAsia"/>
        </w:rPr>
        <w:t>(</w:t>
      </w:r>
      <w:r w:rsidRPr="002412ED">
        <w:t>2)</w:t>
      </w:r>
      <w:r w:rsidRPr="002412ED">
        <w:rPr>
          <w:rFonts w:hint="eastAsia"/>
        </w:rPr>
        <w:t>分析转换：</w:t>
      </w:r>
    </w:p>
    <w:p w:rsidR="002362C9" w:rsidRPr="002412ED" w:rsidRDefault="002362C9" w:rsidP="002362C9">
      <w:pPr>
        <w:spacing w:line="440" w:lineRule="exact"/>
        <w:ind w:firstLineChars="200" w:firstLine="480"/>
      </w:pPr>
      <w:r w:rsidRPr="002412ED">
        <w:rPr>
          <w:rFonts w:hint="eastAsia"/>
        </w:rPr>
        <w:t>设计人员通常希望深入了解编译器以了解优化的程度。节点计数、早期区域估计和模块层次结构描述是设计周期早期的三种有用的分析转换。</w:t>
      </w:r>
    </w:p>
    <w:p w:rsidR="002362C9" w:rsidRPr="002412ED" w:rsidRDefault="002362C9" w:rsidP="002362C9">
      <w:pPr>
        <w:spacing w:line="440" w:lineRule="exact"/>
        <w:ind w:firstLineChars="200" w:firstLine="480"/>
      </w:pPr>
      <w:r w:rsidRPr="002412ED">
        <w:rPr>
          <w:rFonts w:hint="eastAsia"/>
        </w:rPr>
        <w:t>(</w:t>
      </w:r>
      <w:r w:rsidRPr="002412ED">
        <w:t>3)</w:t>
      </w:r>
      <w:r w:rsidRPr="002412ED">
        <w:rPr>
          <w:rFonts w:hint="eastAsia"/>
        </w:rPr>
        <w:t>优化转换：</w:t>
      </w:r>
    </w:p>
    <w:p w:rsidR="002362C9" w:rsidRPr="002412ED" w:rsidRDefault="002362C9" w:rsidP="002362C9">
      <w:pPr>
        <w:spacing w:line="440" w:lineRule="exact"/>
        <w:ind w:firstLineChars="200" w:firstLine="480"/>
      </w:pPr>
      <w:r w:rsidRPr="002412ED">
        <w:rPr>
          <w:rFonts w:hint="eastAsia"/>
        </w:rPr>
        <w:lastRenderedPageBreak/>
        <w:t>实现的三个主要优化转换的方法是常数传播、公共子表达式消除和死代码消除。因为下游工具进行积极的逻辑分析和其他优化，这些转换</w:t>
      </w:r>
      <w:proofErr w:type="gramStart"/>
      <w:r w:rsidRPr="002412ED">
        <w:rPr>
          <w:rFonts w:hint="eastAsia"/>
        </w:rPr>
        <w:t>对门级</w:t>
      </w:r>
      <w:proofErr w:type="gramEnd"/>
      <w:r w:rsidRPr="002412ED">
        <w:rPr>
          <w:rFonts w:hint="eastAsia"/>
        </w:rPr>
        <w:t>设计几乎没有影响，但对代码可读性至关重要。</w:t>
      </w:r>
    </w:p>
    <w:p w:rsidR="002362C9" w:rsidRPr="002412ED" w:rsidRDefault="002362C9" w:rsidP="002362C9">
      <w:pPr>
        <w:spacing w:line="440" w:lineRule="exact"/>
        <w:ind w:firstLineChars="200" w:firstLine="480"/>
      </w:pPr>
      <w:r w:rsidRPr="002412ED">
        <w:rPr>
          <w:rFonts w:hint="eastAsia"/>
        </w:rPr>
        <w:t>(</w:t>
      </w:r>
      <w:r w:rsidRPr="002412ED">
        <w:t>4)</w:t>
      </w:r>
      <w:r w:rsidRPr="002412ED">
        <w:rPr>
          <w:rFonts w:hint="eastAsia"/>
        </w:rPr>
        <w:t>检测转换：</w:t>
      </w:r>
    </w:p>
    <w:p w:rsidR="002362C9" w:rsidRPr="002412ED" w:rsidRDefault="002362C9" w:rsidP="002362C9">
      <w:pPr>
        <w:spacing w:line="440" w:lineRule="exact"/>
        <w:ind w:firstLineChars="200" w:firstLine="480"/>
      </w:pPr>
      <w:r w:rsidRPr="002412ED">
        <w:rPr>
          <w:rFonts w:hint="eastAsia"/>
        </w:rPr>
        <w:t>我们的</w:t>
      </w:r>
      <w:r w:rsidRPr="002412ED">
        <w:t>HCF的模块化结构使得添加简单的指令传递变得非常简单。</w:t>
      </w:r>
      <w:r w:rsidRPr="002412ED">
        <w:rPr>
          <w:rFonts w:hint="eastAsia"/>
        </w:rPr>
        <w:t>这些可以包括插入硬件计数器、硬件断言，甚至改进模拟线路覆盖率检测。</w:t>
      </w:r>
    </w:p>
    <w:p w:rsidR="002362C9" w:rsidRPr="002412ED" w:rsidRDefault="002362C9" w:rsidP="002362C9">
      <w:pPr>
        <w:spacing w:line="440" w:lineRule="exact"/>
        <w:ind w:firstLineChars="200" w:firstLine="480"/>
      </w:pPr>
      <w:r w:rsidRPr="002412ED">
        <w:rPr>
          <w:rFonts w:hint="eastAsia"/>
        </w:rPr>
        <w:t>(</w:t>
      </w:r>
      <w:r w:rsidRPr="002412ED">
        <w:t>5)</w:t>
      </w:r>
      <w:r w:rsidRPr="002412ED">
        <w:rPr>
          <w:rFonts w:hint="eastAsia"/>
        </w:rPr>
        <w:t>专业化转换：</w:t>
      </w:r>
    </w:p>
    <w:p w:rsidR="002362C9" w:rsidRPr="002412ED" w:rsidRDefault="002362C9" w:rsidP="004A75E7">
      <w:pPr>
        <w:spacing w:line="440" w:lineRule="exact"/>
        <w:ind w:firstLineChars="200" w:firstLine="480"/>
        <w:rPr>
          <w:rFonts w:hint="eastAsia"/>
        </w:rPr>
      </w:pPr>
      <w:r w:rsidRPr="002412ED">
        <w:rPr>
          <w:rFonts w:hint="eastAsia"/>
        </w:rPr>
        <w:t>不同的后端目标，特别是</w:t>
      </w:r>
      <w:r w:rsidRPr="002412ED">
        <w:t>FPGA和ASIC工艺节点，需要RTL修改以获得良好的效果。</w:t>
      </w:r>
    </w:p>
    <w:p w:rsidR="002362C9" w:rsidRPr="002412ED" w:rsidRDefault="002362C9" w:rsidP="002362C9">
      <w:pPr>
        <w:spacing w:line="440" w:lineRule="exact"/>
        <w:ind w:firstLineChars="200" w:firstLine="480"/>
      </w:pPr>
      <w:r w:rsidRPr="002412ED">
        <w:rPr>
          <w:rFonts w:hint="eastAsia"/>
        </w:rPr>
        <w:t>为了解决第</w:t>
      </w:r>
      <w:r w:rsidR="004A75E7">
        <w:rPr>
          <w:rFonts w:hint="eastAsia"/>
        </w:rPr>
        <w:t>2章</w:t>
      </w:r>
      <w:r w:rsidRPr="002412ED">
        <w:t>中描述的Verilog的内存问题，C</w:t>
      </w:r>
      <w:r w:rsidRPr="002412ED">
        <w:rPr>
          <w:rFonts w:hint="eastAsia"/>
        </w:rPr>
        <w:t>hisel</w:t>
      </w:r>
      <w:r w:rsidRPr="002412ED">
        <w:t>有一个直接发出FIRRTL内存的高级内存结构。</w:t>
      </w:r>
      <w:r w:rsidRPr="002412ED">
        <w:rPr>
          <w:rFonts w:hint="eastAsia"/>
        </w:rPr>
        <w:t>我们的内存转换要么发出寄存器数组，要么发出技术专用的</w:t>
      </w:r>
      <w:r w:rsidRPr="002412ED">
        <w:t>SRAM宏。</w:t>
      </w:r>
      <w:r w:rsidRPr="002412ED">
        <w:rPr>
          <w:rFonts w:hint="eastAsia"/>
        </w:rPr>
        <w:t>对于</w:t>
      </w:r>
      <w:r w:rsidRPr="002412ED">
        <w:t>FPGA，我们可以发出样式化的Verilog，以确保正确推断BRAM，并通过直接实例化FPGA模板来实现</w:t>
      </w:r>
      <w:proofErr w:type="gramStart"/>
      <w:r w:rsidRPr="002412ED">
        <w:t>对硬宏的</w:t>
      </w:r>
      <w:proofErr w:type="gramEnd"/>
      <w:r w:rsidRPr="002412ED">
        <w:t>定位。</w:t>
      </w:r>
      <w:r w:rsidRPr="002412ED">
        <w:rPr>
          <w:rFonts w:hint="eastAsia"/>
        </w:rPr>
        <w:t>其他</w:t>
      </w:r>
      <w:r w:rsidRPr="002412ED">
        <w:t>ASIC后端专业化包括与</w:t>
      </w:r>
      <w:r w:rsidRPr="002412ED">
        <w:rPr>
          <w:rFonts w:hint="eastAsia"/>
        </w:rPr>
        <w:t>衬垫框架</w:t>
      </w:r>
      <w:r w:rsidRPr="002412ED">
        <w:t>的集成，以及用于平面规划的细粒度、重复数据消除和模块移动。</w:t>
      </w:r>
    </w:p>
    <w:p w:rsidR="007458DC" w:rsidRDefault="007458DC" w:rsidP="002362C9">
      <w:pPr>
        <w:spacing w:line="440" w:lineRule="exact"/>
        <w:jc w:val="both"/>
      </w:pPr>
      <w:r>
        <w:br w:type="page"/>
      </w:r>
    </w:p>
    <w:p w:rsidR="007458DC" w:rsidRPr="00252DDD" w:rsidRDefault="007458DC" w:rsidP="007458DC">
      <w:pPr>
        <w:pStyle w:val="1"/>
        <w:jc w:val="center"/>
        <w:rPr>
          <w:szCs w:val="32"/>
        </w:rPr>
      </w:pPr>
      <w:bookmarkStart w:id="43" w:name="_Toc9495075"/>
      <w:bookmarkStart w:id="44" w:name="_Toc42870063"/>
      <w:r w:rsidRPr="00F535E0">
        <w:rPr>
          <w:rFonts w:hint="eastAsia"/>
          <w:szCs w:val="32"/>
        </w:rPr>
        <w:lastRenderedPageBreak/>
        <w:t>第</w:t>
      </w:r>
      <w:r w:rsidRPr="00F535E0">
        <w:rPr>
          <w:szCs w:val="32"/>
        </w:rPr>
        <w:t>4</w:t>
      </w:r>
      <w:r w:rsidRPr="00F535E0">
        <w:rPr>
          <w:rFonts w:hint="eastAsia"/>
          <w:szCs w:val="32"/>
        </w:rPr>
        <w:t>章</w:t>
      </w:r>
      <w:r w:rsidRPr="00F535E0">
        <w:rPr>
          <w:rFonts w:hint="eastAsia"/>
          <w:szCs w:val="32"/>
        </w:rPr>
        <w:t xml:space="preserve"> </w:t>
      </w:r>
      <w:bookmarkEnd w:id="43"/>
      <w:r w:rsidR="005863D6">
        <w:rPr>
          <w:rFonts w:hint="eastAsia"/>
          <w:szCs w:val="32"/>
        </w:rPr>
        <w:t>评价</w:t>
      </w:r>
      <w:bookmarkEnd w:id="44"/>
    </w:p>
    <w:p w:rsidR="005863D6" w:rsidRPr="002412ED" w:rsidRDefault="007458DC" w:rsidP="005863D6">
      <w:pPr>
        <w:spacing w:line="440" w:lineRule="exact"/>
        <w:ind w:firstLineChars="200" w:firstLine="480"/>
      </w:pPr>
      <w:r>
        <w:tab/>
      </w:r>
      <w:r w:rsidR="005863D6" w:rsidRPr="002412ED">
        <w:rPr>
          <w:rFonts w:hint="eastAsia"/>
        </w:rPr>
        <w:t>本文声称，</w:t>
      </w:r>
      <w:r w:rsidR="005863D6" w:rsidRPr="002412ED">
        <w:t>HCL和HCF通过促进代码</w:t>
      </w:r>
      <w:r w:rsidR="005863D6" w:rsidRPr="002412ED">
        <w:rPr>
          <w:rFonts w:hint="eastAsia"/>
        </w:rPr>
        <w:t>复</w:t>
      </w:r>
      <w:r w:rsidR="005863D6" w:rsidRPr="002412ED">
        <w:t>用和将源代码与后端特定优化/约束隔离，实现了灵活的硬件库。</w:t>
      </w:r>
      <w:r w:rsidR="005863D6" w:rsidRPr="002412ED">
        <w:rPr>
          <w:rFonts w:hint="eastAsia"/>
        </w:rPr>
        <w:t>我们证明了以下几点：</w:t>
      </w:r>
    </w:p>
    <w:p w:rsidR="005863D6" w:rsidRPr="002412ED" w:rsidRDefault="005863D6" w:rsidP="005863D6">
      <w:pPr>
        <w:spacing w:line="440" w:lineRule="exact"/>
        <w:ind w:firstLineChars="200" w:firstLine="480"/>
      </w:pPr>
      <w:r w:rsidRPr="002412ED">
        <w:t>C</w:t>
      </w:r>
      <w:r w:rsidRPr="002412ED">
        <w:rPr>
          <w:rFonts w:hint="eastAsia"/>
        </w:rPr>
        <w:t>hisel</w:t>
      </w:r>
      <w:r w:rsidRPr="002412ED">
        <w:t>提供了支持高度参数化和可</w:t>
      </w:r>
      <w:r w:rsidRPr="002412ED">
        <w:rPr>
          <w:rFonts w:hint="eastAsia"/>
        </w:rPr>
        <w:t>复</w:t>
      </w:r>
      <w:r w:rsidRPr="002412ED">
        <w:t>用性所必需的表示性；</w:t>
      </w:r>
    </w:p>
    <w:p w:rsidR="007458DC" w:rsidRPr="007458DC" w:rsidRDefault="005863D6" w:rsidP="005863D6">
      <w:pPr>
        <w:spacing w:line="440" w:lineRule="exact"/>
        <w:jc w:val="both"/>
      </w:pPr>
      <w:r w:rsidRPr="002412ED">
        <w:t>我们的HCF实现具有广泛的适用性，可以为许多不同的用例定制RTL。</w:t>
      </w:r>
    </w:p>
    <w:p w:rsidR="007458DC" w:rsidRPr="007458DC" w:rsidRDefault="007458DC" w:rsidP="007458DC">
      <w:pPr>
        <w:pStyle w:val="22"/>
        <w:spacing w:beforeLines="50" w:before="156" w:after="0" w:line="360" w:lineRule="auto"/>
        <w:outlineLvl w:val="1"/>
      </w:pPr>
      <w:bookmarkStart w:id="45" w:name="_Toc9495076"/>
      <w:bookmarkStart w:id="46" w:name="_Toc42870064"/>
      <w:r w:rsidRPr="007458DC">
        <w:rPr>
          <w:rFonts w:hint="eastAsia"/>
        </w:rPr>
        <w:t>4</w:t>
      </w:r>
      <w:r w:rsidRPr="007458DC">
        <w:t xml:space="preserve">.1 </w:t>
      </w:r>
      <w:bookmarkEnd w:id="45"/>
      <w:r w:rsidR="00D541FD">
        <w:rPr>
          <w:rFonts w:hint="eastAsia"/>
        </w:rPr>
        <w:t>Chisel支持的硬件库</w:t>
      </w:r>
      <w:bookmarkEnd w:id="46"/>
    </w:p>
    <w:p w:rsidR="00A15D63" w:rsidRPr="002412ED" w:rsidRDefault="007458DC" w:rsidP="00A15D63">
      <w:pPr>
        <w:spacing w:line="440" w:lineRule="exact"/>
        <w:ind w:firstLineChars="200" w:firstLine="480"/>
      </w:pPr>
      <w:r>
        <w:tab/>
      </w:r>
      <w:r w:rsidR="00A15D63" w:rsidRPr="002412ED">
        <w:rPr>
          <w:rFonts w:hint="eastAsia"/>
        </w:rPr>
        <w:t>表达性语言需要更少的代码行来更充分地参数化设计。这种参数</w:t>
      </w:r>
      <w:proofErr w:type="gramStart"/>
      <w:r w:rsidR="00A15D63" w:rsidRPr="002412ED">
        <w:rPr>
          <w:rFonts w:hint="eastAsia"/>
        </w:rPr>
        <w:t>化允许</w:t>
      </w:r>
      <w:proofErr w:type="gramEnd"/>
      <w:r w:rsidR="00A15D63" w:rsidRPr="002412ED">
        <w:rPr>
          <w:rFonts w:hint="eastAsia"/>
        </w:rPr>
        <w:t>在不同的上下文中用不同的参数复用相同的代码，从而可能生成完全不同的硬件。</w:t>
      </w:r>
    </w:p>
    <w:p w:rsidR="00A15D63" w:rsidRPr="002412ED" w:rsidRDefault="00A15D63" w:rsidP="00A15D63">
      <w:pPr>
        <w:spacing w:line="440" w:lineRule="exact"/>
        <w:ind w:firstLineChars="200" w:firstLine="480"/>
      </w:pPr>
      <w:r w:rsidRPr="002412ED">
        <w:rPr>
          <w:rFonts w:hint="eastAsia"/>
        </w:rPr>
        <w:t>下面将从表达性、参数化以及最终的可复用性方面对</w:t>
      </w:r>
      <w:r w:rsidRPr="002412ED">
        <w:t>C</w:t>
      </w:r>
      <w:r w:rsidRPr="002412ED">
        <w:rPr>
          <w:rFonts w:hint="eastAsia"/>
        </w:rPr>
        <w:t>hisel</w:t>
      </w:r>
      <w:r w:rsidRPr="002412ED">
        <w:t>进行评估。</w:t>
      </w:r>
    </w:p>
    <w:p w:rsidR="00A15D63" w:rsidRPr="002412ED" w:rsidRDefault="00A15D63" w:rsidP="00A15D63">
      <w:pPr>
        <w:spacing w:line="440" w:lineRule="exact"/>
        <w:ind w:firstLineChars="200" w:firstLine="480"/>
      </w:pPr>
      <w:r w:rsidRPr="002412ED">
        <w:rPr>
          <w:rFonts w:hint="eastAsia"/>
        </w:rPr>
        <w:t>(</w:t>
      </w:r>
      <w:r w:rsidRPr="002412ED">
        <w:t>1)</w:t>
      </w:r>
      <w:r w:rsidRPr="002412ED">
        <w:rPr>
          <w:rFonts w:hint="eastAsia"/>
        </w:rPr>
        <w:t>表达性:</w:t>
      </w:r>
    </w:p>
    <w:p w:rsidR="00A15D63" w:rsidRPr="002412ED" w:rsidRDefault="00A15D63" w:rsidP="00A15D63">
      <w:pPr>
        <w:spacing w:line="440" w:lineRule="exact"/>
        <w:ind w:firstLineChars="200" w:firstLine="480"/>
      </w:pPr>
      <w:r w:rsidRPr="002412ED">
        <w:rPr>
          <w:rFonts w:hint="eastAsia"/>
        </w:rPr>
        <w:t>使用由现代编程语言支持的软件工程方法，我们应该期望更少的代码行来表示类似的项目。</w:t>
      </w:r>
    </w:p>
    <w:p w:rsidR="00A15D63" w:rsidRPr="002412ED" w:rsidRDefault="00A15D63" w:rsidP="00A15D63">
      <w:pPr>
        <w:pStyle w:val="af0"/>
        <w:spacing w:line="440" w:lineRule="exact"/>
        <w:ind w:firstLine="480"/>
        <w:rPr>
          <w:rFonts w:ascii="宋体" w:hAnsi="宋体"/>
          <w:sz w:val="24"/>
        </w:rPr>
      </w:pPr>
      <w:r w:rsidRPr="002412ED">
        <w:rPr>
          <w:rFonts w:ascii="宋体" w:hAnsi="宋体"/>
          <w:sz w:val="24"/>
        </w:rPr>
        <w:t>RocketChip[37]是一个开源硬件库，用</w:t>
      </w:r>
      <w:r w:rsidRPr="002412ED">
        <w:rPr>
          <w:rFonts w:ascii="宋体" w:hAnsi="宋体" w:hint="eastAsia"/>
          <w:sz w:val="24"/>
        </w:rPr>
        <w:t>Chisel</w:t>
      </w:r>
      <w:r w:rsidRPr="002412ED">
        <w:rPr>
          <w:rFonts w:ascii="宋体" w:hAnsi="宋体"/>
          <w:sz w:val="24"/>
        </w:rPr>
        <w:t>编写，可以生成对称多处理器系统（SMP）的许多不同实例。OpenPITON[38]是另一种开放源码的MyCype处理器和用于研究的框架，主要是在Verilog编写的，并使用一些Python Verilog生成脚本进行增强，这些脚本使用Sun UltraSPARC T1（OpenSPARC）内核，具有定制的互连和一致性框架。</w:t>
      </w:r>
    </w:p>
    <w:p w:rsidR="00A15D63" w:rsidRPr="002412ED" w:rsidRDefault="00A15D63" w:rsidP="00A15D63">
      <w:pPr>
        <w:spacing w:line="440" w:lineRule="exact"/>
        <w:ind w:firstLineChars="200" w:firstLine="480"/>
      </w:pPr>
      <w:r w:rsidRPr="002412ED">
        <w:t>OpenPiton和RocketChip在</w:t>
      </w:r>
      <w:r w:rsidRPr="002412ED">
        <w:rPr>
          <w:rFonts w:hint="eastAsia"/>
        </w:rPr>
        <w:t>许多</w:t>
      </w:r>
      <w:r w:rsidRPr="002412ED">
        <w:t>地方有很多相似之处——它们都是SOC生成器，包含核心、缓存、网络协议、一致性域、测试等等。</w:t>
      </w:r>
      <w:r w:rsidRPr="002412ED">
        <w:rPr>
          <w:rFonts w:hint="eastAsia"/>
        </w:rPr>
        <w:t>两者都用于计算机体系结构的研究，已经在</w:t>
      </w:r>
      <w:r w:rsidRPr="002412ED">
        <w:t>silicon中实现，并引导Linux。OpenPiton的内核是一个简单的有序设计，具有多线程功能，而RocketChip内核要么是有序（Rocket）要么是无序（BOOM），但都没有多线程功能。</w:t>
      </w:r>
      <w:r w:rsidRPr="002412ED">
        <w:rPr>
          <w:rFonts w:hint="eastAsia"/>
        </w:rPr>
        <w:t>如表</w:t>
      </w:r>
      <w:r w:rsidRPr="002412ED">
        <w:t>I所示，RocketChip核心具有2.42至4.49的</w:t>
      </w:r>
      <w:r w:rsidRPr="002412ED">
        <w:rPr>
          <w:rFonts w:hint="eastAsia"/>
        </w:rPr>
        <w:t>核心</w:t>
      </w:r>
      <w:r w:rsidRPr="002412ED">
        <w:t>分数，而OpenSPARC具有1.32</w:t>
      </w:r>
      <w:r w:rsidRPr="002412ED">
        <w:rPr>
          <w:rFonts w:hint="eastAsia"/>
        </w:rPr>
        <w:t>[</w:t>
      </w:r>
      <w:r w:rsidRPr="002412ED">
        <w:t>39]的</w:t>
      </w:r>
      <w:r w:rsidRPr="002412ED">
        <w:rPr>
          <w:rFonts w:hint="eastAsia"/>
        </w:rPr>
        <w:t>核心</w:t>
      </w:r>
      <w:r w:rsidRPr="002412ED">
        <w:t>分数。</w:t>
      </w:r>
      <w:r w:rsidRPr="002412ED">
        <w:rPr>
          <w:rFonts w:hint="eastAsia"/>
        </w:rPr>
        <w:t>相比之下，同样大小的工业无序核心</w:t>
      </w:r>
      <w:r w:rsidRPr="002412ED">
        <w:t>Cortex-A9的</w:t>
      </w:r>
      <w:r w:rsidRPr="002412ED">
        <w:rPr>
          <w:rFonts w:hint="eastAsia"/>
        </w:rPr>
        <w:t>核心</w:t>
      </w:r>
      <w:r w:rsidRPr="002412ED">
        <w:t>得分为3.71[39]。</w:t>
      </w:r>
    </w:p>
    <w:p w:rsidR="00A15D63" w:rsidRPr="002412ED" w:rsidRDefault="00A15D63" w:rsidP="00A15D63">
      <w:pPr>
        <w:jc w:val="center"/>
        <w:rPr>
          <w:color w:val="FF0000"/>
        </w:rPr>
      </w:pPr>
      <w:r w:rsidRPr="00423DFB">
        <w:rPr>
          <w:noProof/>
        </w:rPr>
        <w:lastRenderedPageBreak/>
        <w:drawing>
          <wp:inline distT="0" distB="0" distL="0" distR="0">
            <wp:extent cx="2499360" cy="1287780"/>
            <wp:effectExtent l="0" t="0" r="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9360" cy="1287780"/>
                    </a:xfrm>
                    <a:prstGeom prst="rect">
                      <a:avLst/>
                    </a:prstGeom>
                    <a:noFill/>
                    <a:ln>
                      <a:noFill/>
                    </a:ln>
                  </pic:spPr>
                </pic:pic>
              </a:graphicData>
            </a:graphic>
          </wp:inline>
        </w:drawing>
      </w:r>
    </w:p>
    <w:p w:rsidR="00A15D63" w:rsidRPr="00A15D63" w:rsidRDefault="00A15D63" w:rsidP="00A15D63">
      <w:pPr>
        <w:spacing w:line="440" w:lineRule="exact"/>
        <w:ind w:firstLineChars="200" w:firstLine="420"/>
        <w:jc w:val="center"/>
        <w:rPr>
          <w:color w:val="000000"/>
          <w:sz w:val="21"/>
          <w:szCs w:val="21"/>
        </w:rPr>
      </w:pPr>
      <w:r w:rsidRPr="00A15D63">
        <w:rPr>
          <w:rFonts w:hint="eastAsia"/>
          <w:color w:val="000000"/>
          <w:sz w:val="21"/>
          <w:szCs w:val="21"/>
        </w:rPr>
        <w:t>图</w:t>
      </w:r>
      <w:r w:rsidRPr="00A15D63">
        <w:rPr>
          <w:rFonts w:hint="eastAsia"/>
          <w:color w:val="000000"/>
          <w:sz w:val="21"/>
          <w:szCs w:val="21"/>
        </w:rPr>
        <w:t>4</w:t>
      </w:r>
      <w:r w:rsidRPr="00A15D63">
        <w:rPr>
          <w:color w:val="000000"/>
          <w:sz w:val="21"/>
          <w:szCs w:val="21"/>
        </w:rPr>
        <w:t>-1</w:t>
      </w:r>
      <w:r w:rsidRPr="00A15D63">
        <w:rPr>
          <w:rFonts w:hint="eastAsia"/>
          <w:color w:val="000000"/>
          <w:sz w:val="21"/>
          <w:szCs w:val="21"/>
        </w:rPr>
        <w:t>：类似的硬件结构在代码大小上显示出巨大的差异，从</w:t>
      </w:r>
      <w:r w:rsidRPr="00A15D63">
        <w:rPr>
          <w:color w:val="000000"/>
          <w:sz w:val="21"/>
          <w:szCs w:val="21"/>
        </w:rPr>
        <w:t>3倍到10倍不等。</w:t>
      </w:r>
      <w:r w:rsidRPr="00A15D63">
        <w:rPr>
          <w:rFonts w:hint="eastAsia"/>
          <w:color w:val="000000"/>
          <w:sz w:val="21"/>
          <w:szCs w:val="21"/>
        </w:rPr>
        <w:t>由于它们的特征集不同，这种评价不应作为严格的比较；相反，我们认为这是一个普遍的趋势，即使用Chisel可以实现更具表现力的编码风格。</w:t>
      </w:r>
    </w:p>
    <w:p w:rsidR="00A15D63" w:rsidRDefault="00A15D63" w:rsidP="00A15D63">
      <w:pPr>
        <w:spacing w:line="440" w:lineRule="exact"/>
        <w:ind w:firstLineChars="200" w:firstLine="480"/>
      </w:pPr>
      <w:r w:rsidRPr="002412ED">
        <w:rPr>
          <w:rFonts w:hint="eastAsia"/>
        </w:rPr>
        <w:t>虽然很明显是苹果对橘子的比较，但图</w:t>
      </w:r>
      <w:r w:rsidR="0034623E">
        <w:t>4-1</w:t>
      </w:r>
      <w:r w:rsidRPr="002412ED">
        <w:t>描述了代码基之间的比较。OpenPiton需要3到10倍的代码来表示相似的硬件结构；OpenPiton和RocketChip之间代码大小的巨大差异不能仅仅用它们不同的特性集来解释。</w:t>
      </w:r>
      <w:r w:rsidRPr="002412ED">
        <w:rPr>
          <w:rFonts w:hint="eastAsia"/>
        </w:rPr>
        <w:t>此外，据作者所知，</w:t>
      </w:r>
      <w:r w:rsidRPr="002412ED">
        <w:t>RocketChip的无序核心BOOM[40]</w:t>
      </w:r>
      <w:r w:rsidRPr="002412ED">
        <w:rPr>
          <w:rFonts w:hint="eastAsia"/>
        </w:rPr>
        <w:t>用</w:t>
      </w:r>
      <w:r w:rsidRPr="002412ED">
        <w:t>最少的代码行来实现任何开源的无序核心实现。</w:t>
      </w:r>
    </w:p>
    <w:p w:rsidR="0034623E" w:rsidRPr="002412ED" w:rsidRDefault="0034623E" w:rsidP="0034623E">
      <w:pPr>
        <w:spacing w:line="440" w:lineRule="exact"/>
        <w:ind w:firstLineChars="200" w:firstLine="420"/>
        <w:jc w:val="center"/>
        <w:rPr>
          <w:rFonts w:hint="eastAsia"/>
        </w:rPr>
      </w:pPr>
      <w:r w:rsidRPr="0034623E">
        <w:rPr>
          <w:rFonts w:hint="eastAsia"/>
          <w:color w:val="000000"/>
          <w:sz w:val="21"/>
          <w:szCs w:val="21"/>
        </w:rPr>
        <w:t>表1</w:t>
      </w:r>
      <w:r>
        <w:rPr>
          <w:color w:val="000000"/>
          <w:sz w:val="21"/>
          <w:szCs w:val="21"/>
        </w:rPr>
        <w:t>-1</w:t>
      </w:r>
      <w:r w:rsidRPr="0034623E">
        <w:rPr>
          <w:rFonts w:hint="eastAsia"/>
          <w:color w:val="000000"/>
          <w:sz w:val="21"/>
          <w:szCs w:val="21"/>
        </w:rPr>
        <w:t>：Rocket和B</w:t>
      </w:r>
      <w:r w:rsidRPr="0034623E">
        <w:rPr>
          <w:color w:val="000000"/>
          <w:sz w:val="21"/>
          <w:szCs w:val="21"/>
        </w:rPr>
        <w:t>OOM</w:t>
      </w:r>
      <w:r w:rsidRPr="0034623E">
        <w:rPr>
          <w:rFonts w:hint="eastAsia"/>
          <w:color w:val="000000"/>
          <w:sz w:val="21"/>
          <w:szCs w:val="21"/>
        </w:rPr>
        <w:t>的参数比较。</w:t>
      </w:r>
    </w:p>
    <w:p w:rsidR="00A15D63" w:rsidRPr="0074735D" w:rsidRDefault="00A15D63" w:rsidP="0074735D">
      <w:pPr>
        <w:ind w:firstLineChars="200" w:firstLine="480"/>
        <w:jc w:val="center"/>
        <w:rPr>
          <w:rFonts w:hint="eastAsia"/>
          <w:color w:val="FF0000"/>
        </w:rPr>
      </w:pPr>
      <w:r w:rsidRPr="00423DFB">
        <w:rPr>
          <w:noProof/>
        </w:rPr>
        <w:drawing>
          <wp:inline distT="0" distB="0" distL="0" distR="0">
            <wp:extent cx="3390900" cy="51054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510540"/>
                    </a:xfrm>
                    <a:prstGeom prst="rect">
                      <a:avLst/>
                    </a:prstGeom>
                    <a:noFill/>
                    <a:ln>
                      <a:noFill/>
                    </a:ln>
                  </pic:spPr>
                </pic:pic>
              </a:graphicData>
            </a:graphic>
          </wp:inline>
        </w:drawing>
      </w:r>
    </w:p>
    <w:p w:rsidR="00A15D63" w:rsidRPr="002412ED" w:rsidRDefault="00A15D63" w:rsidP="00A15D63">
      <w:pPr>
        <w:spacing w:line="440" w:lineRule="exact"/>
        <w:ind w:firstLineChars="200" w:firstLine="480"/>
      </w:pPr>
      <w:r w:rsidRPr="002412ED">
        <w:rPr>
          <w:rFonts w:hint="eastAsia"/>
        </w:rPr>
        <w:t>虽然我们期望</w:t>
      </w:r>
      <w:r w:rsidRPr="002412ED">
        <w:t>OpenSPARC内核中的大部分不是完全手写的（像编辑器扩展这样的工具可以被使用），但是我们觉得语言表达能力的比较仍然有效：</w:t>
      </w:r>
      <w:r w:rsidRPr="002412ED">
        <w:rPr>
          <w:rFonts w:hint="eastAsia"/>
        </w:rPr>
        <w:t>Chisel显然比</w:t>
      </w:r>
      <w:r w:rsidRPr="002412ED">
        <w:t>Verilog更具表现力，这一点可以从RocketChip代码大小的显著减少中看出。</w:t>
      </w:r>
    </w:p>
    <w:p w:rsidR="00A15D63" w:rsidRPr="002412ED" w:rsidRDefault="00A15D63" w:rsidP="00A15D63">
      <w:pPr>
        <w:spacing w:line="440" w:lineRule="exact"/>
        <w:ind w:firstLineChars="200" w:firstLine="480"/>
      </w:pPr>
      <w:r w:rsidRPr="002412ED">
        <w:t>1</w:t>
      </w:r>
      <w:r w:rsidRPr="002412ED">
        <w:rPr>
          <w:rFonts w:hint="eastAsia"/>
        </w:rPr>
        <w:t>)参数化：</w:t>
      </w:r>
    </w:p>
    <w:p w:rsidR="00A15D63" w:rsidRPr="002412ED" w:rsidRDefault="00A15D63" w:rsidP="00A15D63">
      <w:pPr>
        <w:spacing w:line="440" w:lineRule="exact"/>
        <w:ind w:firstLineChars="200" w:firstLine="480"/>
      </w:pPr>
      <w:r w:rsidRPr="002412ED">
        <w:rPr>
          <w:rFonts w:hint="eastAsia"/>
        </w:rPr>
        <w:t>参数化先于有效的可复用性</w:t>
      </w:r>
      <w:r w:rsidRPr="002412ED">
        <w:t>-灵活的参数化模块更有用，因此更可重用。</w:t>
      </w:r>
    </w:p>
    <w:p w:rsidR="00A15D63" w:rsidRPr="002412ED" w:rsidRDefault="00A15D63" w:rsidP="00A15D63">
      <w:pPr>
        <w:spacing w:line="440" w:lineRule="exact"/>
        <w:ind w:firstLineChars="200" w:firstLine="480"/>
      </w:pPr>
      <w:r w:rsidRPr="002412ED">
        <w:rPr>
          <w:rFonts w:hint="eastAsia"/>
        </w:rPr>
        <w:t>虽然很难定量评估通用编程语言提供</w:t>
      </w:r>
      <w:r w:rsidRPr="002412ED">
        <w:t>HCL的参数化的灵活性、规模和程度，但我们定性地描述了RocketChip的参数</w:t>
      </w:r>
      <w:proofErr w:type="gramStart"/>
      <w:r w:rsidRPr="002412ED">
        <w:t>化类型</w:t>
      </w:r>
      <w:proofErr w:type="gramEnd"/>
      <w:r w:rsidRPr="002412ED">
        <w:t>和程度：</w:t>
      </w:r>
    </w:p>
    <w:p w:rsidR="00A15D63" w:rsidRPr="002412ED" w:rsidRDefault="00A15D63" w:rsidP="00A15D63">
      <w:pPr>
        <w:spacing w:line="440" w:lineRule="exact"/>
        <w:ind w:firstLineChars="200" w:firstLine="480"/>
      </w:pPr>
      <w:r w:rsidRPr="002412ED">
        <w:rPr>
          <w:rFonts w:hint="eastAsia"/>
        </w:rPr>
        <w:t>无序参数：获取宽度（</w:t>
      </w:r>
      <w:r w:rsidRPr="002412ED">
        <w:t>1、2、4）、发布宽度（1、2、3、4）、分支预测值（BTB、GShare、TAGE）</w:t>
      </w:r>
      <w:r w:rsidRPr="002412ED">
        <w:rPr>
          <w:rFonts w:hint="eastAsia"/>
        </w:rPr>
        <w:t xml:space="preserve"> </w:t>
      </w:r>
    </w:p>
    <w:p w:rsidR="00A15D63" w:rsidRPr="002412ED" w:rsidRDefault="00A15D63" w:rsidP="00A15D63">
      <w:pPr>
        <w:spacing w:line="440" w:lineRule="exact"/>
        <w:ind w:firstLineChars="200" w:firstLine="480"/>
      </w:pPr>
      <w:r w:rsidRPr="002412ED">
        <w:rPr>
          <w:rFonts w:hint="eastAsia"/>
        </w:rPr>
        <w:t>数据并行：并行数据操作数（</w:t>
      </w:r>
      <w:r w:rsidRPr="002412ED">
        <w:t>4到32），精度（半、字、双）</w:t>
      </w:r>
    </w:p>
    <w:p w:rsidR="00A15D63" w:rsidRPr="002412ED" w:rsidRDefault="00A15D63" w:rsidP="00A15D63">
      <w:pPr>
        <w:spacing w:line="440" w:lineRule="exact"/>
        <w:ind w:firstLineChars="200" w:firstLine="480"/>
      </w:pPr>
      <w:r w:rsidRPr="002412ED">
        <w:rPr>
          <w:rFonts w:hint="eastAsia"/>
        </w:rPr>
        <w:t>多核：核数（</w:t>
      </w:r>
      <w:r w:rsidRPr="002412ED">
        <w:t>1、2、4、8、16）</w:t>
      </w:r>
    </w:p>
    <w:p w:rsidR="00A15D63" w:rsidRPr="002412ED" w:rsidRDefault="00A15D63" w:rsidP="00A15D63">
      <w:pPr>
        <w:spacing w:line="440" w:lineRule="exact"/>
        <w:ind w:firstLineChars="200" w:firstLine="480"/>
      </w:pPr>
      <w:r w:rsidRPr="002412ED">
        <w:rPr>
          <w:rFonts w:hint="eastAsia"/>
        </w:rPr>
        <w:t>缓存：大小（</w:t>
      </w:r>
      <w:r w:rsidRPr="002412ED">
        <w:t>64KB到2MB）、关联性（直接映射、双向）、类型（</w:t>
      </w:r>
      <w:r w:rsidRPr="002412ED">
        <w:rPr>
          <w:rFonts w:hint="eastAsia"/>
        </w:rPr>
        <w:t>暂存</w:t>
      </w:r>
      <w:r w:rsidRPr="002412ED">
        <w:t>、阻塞、非阻塞）、一致性策略（MSI、MESI）</w:t>
      </w:r>
    </w:p>
    <w:p w:rsidR="00A15D63" w:rsidRPr="002412ED" w:rsidRDefault="00A15D63" w:rsidP="00A15D63">
      <w:pPr>
        <w:spacing w:line="440" w:lineRule="exact"/>
        <w:ind w:firstLineChars="200" w:firstLine="480"/>
      </w:pPr>
      <w:r w:rsidRPr="002412ED">
        <w:rPr>
          <w:rFonts w:hint="eastAsia"/>
        </w:rPr>
        <w:lastRenderedPageBreak/>
        <w:t>请注意，这些参数的</w:t>
      </w:r>
      <w:proofErr w:type="gramStart"/>
      <w:r w:rsidRPr="002412ED">
        <w:rPr>
          <w:rFonts w:hint="eastAsia"/>
        </w:rPr>
        <w:t>叉积都是</w:t>
      </w:r>
      <w:proofErr w:type="gramEnd"/>
      <w:r w:rsidRPr="002412ED">
        <w:rPr>
          <w:rFonts w:hint="eastAsia"/>
        </w:rPr>
        <w:t>有效的，并且这些设计点中的许多（但不是全部）已经进行了试验甚至实现。</w:t>
      </w:r>
    </w:p>
    <w:p w:rsidR="00A15D63" w:rsidRPr="002412ED" w:rsidRDefault="00A15D63" w:rsidP="00A15D63">
      <w:pPr>
        <w:spacing w:line="440" w:lineRule="exact"/>
        <w:ind w:firstLineChars="200" w:firstLine="480"/>
      </w:pPr>
      <w:r w:rsidRPr="002412ED">
        <w:rPr>
          <w:rFonts w:hint="eastAsia"/>
        </w:rPr>
        <w:t>此外，这些参数不仅仅是位宽度，而是影响控制逻辑、接口定义和通信协议。在表一中，我们核心的两个不同参数化导致了具有非常不同的微体系结构、性能结果和面积数的巨大不同的设计。</w:t>
      </w:r>
    </w:p>
    <w:p w:rsidR="00A15D63" w:rsidRPr="002412ED" w:rsidRDefault="00A15D63" w:rsidP="00A15D63">
      <w:pPr>
        <w:spacing w:line="440" w:lineRule="exact"/>
        <w:ind w:firstLineChars="200" w:firstLine="480"/>
      </w:pPr>
      <w:r w:rsidRPr="002412ED">
        <w:rPr>
          <w:rFonts w:hint="eastAsia"/>
        </w:rPr>
        <w:t>2</w:t>
      </w:r>
      <w:r w:rsidRPr="002412ED">
        <w:t>)</w:t>
      </w:r>
      <w:r w:rsidRPr="002412ED">
        <w:rPr>
          <w:rFonts w:hint="eastAsia"/>
        </w:rPr>
        <w:t>可复用性：</w:t>
      </w:r>
    </w:p>
    <w:p w:rsidR="00A15D63" w:rsidRPr="002412ED" w:rsidRDefault="00A15D63" w:rsidP="00A15D63">
      <w:pPr>
        <w:spacing w:line="440" w:lineRule="exact"/>
        <w:ind w:firstLineChars="200" w:firstLine="480"/>
      </w:pPr>
      <w:r w:rsidRPr="002412ED">
        <w:rPr>
          <w:rFonts w:hint="eastAsia"/>
        </w:rPr>
        <w:t>我们分析了三个用Chisel写的处理器去了解参数化设计是否促进了可复用性：</w:t>
      </w:r>
    </w:p>
    <w:p w:rsidR="00A15D63" w:rsidRPr="002412ED" w:rsidRDefault="00A15D63" w:rsidP="00A15D63">
      <w:pPr>
        <w:spacing w:line="440" w:lineRule="exact"/>
        <w:ind w:firstLineChars="400" w:firstLine="960"/>
      </w:pPr>
      <w:r w:rsidRPr="002412ED">
        <w:t>BOOM[40]</w:t>
      </w:r>
      <w:r w:rsidRPr="002412ED">
        <w:rPr>
          <w:rFonts w:hint="eastAsia"/>
        </w:rPr>
        <w:t>：</w:t>
      </w:r>
      <w:r w:rsidRPr="002412ED">
        <w:t>RocketChip</w:t>
      </w:r>
      <w:r w:rsidRPr="002412ED">
        <w:rPr>
          <w:rFonts w:hint="eastAsia"/>
        </w:rPr>
        <w:t>的无序核心</w:t>
      </w:r>
    </w:p>
    <w:p w:rsidR="00A15D63" w:rsidRPr="002412ED" w:rsidRDefault="00A15D63" w:rsidP="00A15D63">
      <w:pPr>
        <w:spacing w:line="440" w:lineRule="exact"/>
        <w:ind w:firstLineChars="400" w:firstLine="960"/>
      </w:pPr>
      <w:r w:rsidRPr="002412ED">
        <w:t>Rocket</w:t>
      </w:r>
      <w:r w:rsidRPr="002412ED">
        <w:rPr>
          <w:rFonts w:hint="eastAsia"/>
        </w:rPr>
        <w:t>：</w:t>
      </w:r>
      <w:r w:rsidRPr="002412ED">
        <w:t>RocketChip</w:t>
      </w:r>
      <w:r w:rsidRPr="002412ED">
        <w:rPr>
          <w:rFonts w:hint="eastAsia"/>
        </w:rPr>
        <w:t>单一有序核心</w:t>
      </w:r>
    </w:p>
    <w:p w:rsidR="00A15D63" w:rsidRPr="002412ED" w:rsidRDefault="00A15D63" w:rsidP="00A15D63">
      <w:pPr>
        <w:spacing w:line="440" w:lineRule="exact"/>
        <w:ind w:firstLineChars="400" w:firstLine="960"/>
      </w:pPr>
      <w:r w:rsidRPr="002412ED">
        <w:t>DecVec</w:t>
      </w:r>
      <w:r w:rsidRPr="002412ED">
        <w:rPr>
          <w:rFonts w:hint="eastAsia"/>
        </w:rPr>
        <w:t>：一种解耦矢量协处理器</w:t>
      </w:r>
    </w:p>
    <w:p w:rsidR="00A15D63" w:rsidRPr="002412ED" w:rsidRDefault="00A15D63" w:rsidP="00A15D63">
      <w:pPr>
        <w:spacing w:line="440" w:lineRule="exact"/>
        <w:ind w:firstLineChars="200" w:firstLine="480"/>
      </w:pPr>
      <w:r w:rsidRPr="002412ED">
        <w:rPr>
          <w:rFonts w:hint="eastAsia"/>
        </w:rPr>
        <w:t>如图</w:t>
      </w:r>
      <w:r w:rsidR="00E509AF">
        <w:t>4-2</w:t>
      </w:r>
      <w:r w:rsidRPr="002412ED">
        <w:t>所示，大约5000行代码与所有三个设计共享，甚至更多的代码在设计对之间共享。</w:t>
      </w:r>
      <w:r w:rsidRPr="002412ED">
        <w:rPr>
          <w:rFonts w:hint="eastAsia"/>
        </w:rPr>
        <w:t>总之，这三种设计彼此共享一半或更多的代码基。</w:t>
      </w:r>
    </w:p>
    <w:p w:rsidR="00A15D63" w:rsidRPr="002412ED" w:rsidRDefault="00A15D63" w:rsidP="0074735D">
      <w:pPr>
        <w:jc w:val="center"/>
        <w:rPr>
          <w:color w:val="FF0000"/>
        </w:rPr>
      </w:pPr>
      <w:r w:rsidRPr="00423DFB">
        <w:rPr>
          <w:noProof/>
        </w:rPr>
        <w:drawing>
          <wp:inline distT="0" distB="0" distL="0" distR="0">
            <wp:extent cx="2560320" cy="84582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0320" cy="845820"/>
                    </a:xfrm>
                    <a:prstGeom prst="rect">
                      <a:avLst/>
                    </a:prstGeom>
                    <a:noFill/>
                    <a:ln>
                      <a:noFill/>
                    </a:ln>
                  </pic:spPr>
                </pic:pic>
              </a:graphicData>
            </a:graphic>
          </wp:inline>
        </w:drawing>
      </w:r>
    </w:p>
    <w:p w:rsidR="00A15D63" w:rsidRPr="0074735D" w:rsidRDefault="00A15D63" w:rsidP="0074735D">
      <w:pPr>
        <w:spacing w:line="440" w:lineRule="exact"/>
        <w:ind w:firstLineChars="200" w:firstLine="420"/>
        <w:jc w:val="center"/>
        <w:rPr>
          <w:color w:val="000000"/>
          <w:sz w:val="21"/>
          <w:szCs w:val="21"/>
        </w:rPr>
      </w:pPr>
      <w:r w:rsidRPr="0074735D">
        <w:rPr>
          <w:rFonts w:hint="eastAsia"/>
          <w:color w:val="000000"/>
          <w:sz w:val="21"/>
          <w:szCs w:val="21"/>
        </w:rPr>
        <w:t>图</w:t>
      </w:r>
      <w:r w:rsidR="0074735D" w:rsidRPr="0074735D">
        <w:rPr>
          <w:rFonts w:hint="eastAsia"/>
          <w:color w:val="000000"/>
          <w:sz w:val="21"/>
          <w:szCs w:val="21"/>
        </w:rPr>
        <w:t>4</w:t>
      </w:r>
      <w:r w:rsidR="0074735D" w:rsidRPr="0074735D">
        <w:rPr>
          <w:color w:val="000000"/>
          <w:sz w:val="21"/>
          <w:szCs w:val="21"/>
        </w:rPr>
        <w:t>-2</w:t>
      </w:r>
      <w:r w:rsidRPr="0074735D">
        <w:rPr>
          <w:rFonts w:hint="eastAsia"/>
          <w:color w:val="000000"/>
          <w:sz w:val="21"/>
          <w:szCs w:val="21"/>
        </w:rPr>
        <w:t>：</w:t>
      </w:r>
      <w:r w:rsidRPr="0074735D">
        <w:rPr>
          <w:color w:val="000000"/>
          <w:sz w:val="21"/>
          <w:szCs w:val="21"/>
        </w:rPr>
        <w:t>Rocket、BOOM和DecVec三个处理器</w:t>
      </w:r>
      <w:r w:rsidRPr="0074735D">
        <w:rPr>
          <w:rFonts w:hint="eastAsia"/>
          <w:color w:val="000000"/>
          <w:sz w:val="21"/>
          <w:szCs w:val="21"/>
        </w:rPr>
        <w:t>复</w:t>
      </w:r>
      <w:r w:rsidRPr="0074735D">
        <w:rPr>
          <w:color w:val="000000"/>
          <w:sz w:val="21"/>
          <w:szCs w:val="21"/>
        </w:rPr>
        <w:t>用彼此的代码</w:t>
      </w:r>
      <w:r w:rsidRPr="0074735D">
        <w:rPr>
          <w:rFonts w:hint="eastAsia"/>
          <w:color w:val="000000"/>
          <w:sz w:val="21"/>
          <w:szCs w:val="21"/>
        </w:rPr>
        <w:t>量</w:t>
      </w:r>
      <w:r w:rsidRPr="0074735D">
        <w:rPr>
          <w:color w:val="000000"/>
          <w:sz w:val="21"/>
          <w:szCs w:val="21"/>
        </w:rPr>
        <w:t>。</w:t>
      </w:r>
      <w:r w:rsidRPr="0074735D">
        <w:rPr>
          <w:rFonts w:hint="eastAsia"/>
          <w:color w:val="000000"/>
          <w:sz w:val="21"/>
          <w:szCs w:val="21"/>
        </w:rPr>
        <w:t>这三种设计所使用的模块包括</w:t>
      </w:r>
      <w:r w:rsidRPr="0074735D">
        <w:rPr>
          <w:color w:val="000000"/>
          <w:sz w:val="21"/>
          <w:szCs w:val="21"/>
        </w:rPr>
        <w:t>ALU、MulDiv单元、ICache、TLB、解码器和FPU。Rocket和BOOM使用的模块包括非阻塞数据缓存、PTW、CSR和BTB。</w:t>
      </w:r>
    </w:p>
    <w:p w:rsidR="007A540B" w:rsidRPr="00EC580A" w:rsidRDefault="007A540B" w:rsidP="00A15D63">
      <w:pPr>
        <w:spacing w:line="440" w:lineRule="exact"/>
        <w:jc w:val="both"/>
        <w:rPr>
          <w:sz w:val="21"/>
          <w:szCs w:val="21"/>
        </w:rPr>
      </w:pPr>
    </w:p>
    <w:p w:rsidR="007458DC" w:rsidRPr="007458DC" w:rsidRDefault="007458DC" w:rsidP="007458DC">
      <w:pPr>
        <w:pStyle w:val="22"/>
        <w:spacing w:beforeLines="50" w:before="156" w:after="0" w:line="360" w:lineRule="auto"/>
        <w:outlineLvl w:val="1"/>
      </w:pPr>
      <w:bookmarkStart w:id="47" w:name="_Toc9495080"/>
      <w:bookmarkStart w:id="48" w:name="_Toc42870065"/>
      <w:r w:rsidRPr="007458DC">
        <w:rPr>
          <w:rFonts w:hint="eastAsia"/>
        </w:rPr>
        <w:t>4</w:t>
      </w:r>
      <w:r w:rsidRPr="007458DC">
        <w:t xml:space="preserve">.2 </w:t>
      </w:r>
      <w:bookmarkEnd w:id="47"/>
      <w:r w:rsidR="00B715B1">
        <w:rPr>
          <w:rFonts w:hint="eastAsia"/>
        </w:rPr>
        <w:t>H</w:t>
      </w:r>
      <w:r w:rsidR="00B715B1">
        <w:t>CF</w:t>
      </w:r>
      <w:r w:rsidR="00B715B1">
        <w:rPr>
          <w:rFonts w:hint="eastAsia"/>
        </w:rPr>
        <w:t>支持从后端隔离源</w:t>
      </w:r>
      <w:bookmarkEnd w:id="48"/>
    </w:p>
    <w:p w:rsidR="00535895" w:rsidRPr="002412ED" w:rsidRDefault="00535895" w:rsidP="00535895">
      <w:pPr>
        <w:spacing w:line="440" w:lineRule="exact"/>
        <w:ind w:firstLineChars="200" w:firstLine="480"/>
      </w:pPr>
      <w:bookmarkStart w:id="49" w:name="_Toc9495084"/>
      <w:r w:rsidRPr="002412ED">
        <w:rPr>
          <w:rFonts w:hint="eastAsia"/>
        </w:rPr>
        <w:t>当源代码更改反映后端特定定制时，会限制代码的可复用性。我们的</w:t>
      </w:r>
      <w:r w:rsidRPr="002412ED">
        <w:t>HCF旨在实现许多不同类别的定制，以转换设计。</w:t>
      </w:r>
    </w:p>
    <w:p w:rsidR="00535895" w:rsidRPr="002412ED" w:rsidRDefault="00535895" w:rsidP="00535895">
      <w:pPr>
        <w:spacing w:line="440" w:lineRule="exact"/>
        <w:ind w:firstLineChars="200" w:firstLine="480"/>
      </w:pPr>
      <w:r w:rsidRPr="002412ED">
        <w:rPr>
          <w:rFonts w:hint="eastAsia"/>
        </w:rPr>
        <w:t>首先，我们评估了我们的</w:t>
      </w:r>
      <w:r w:rsidRPr="002412ED">
        <w:t>IR，FIRRTL的丰富性，然后证明它可以支持类似程度的优化，CAD工具可以使用。</w:t>
      </w:r>
      <w:r w:rsidRPr="002412ED">
        <w:rPr>
          <w:rFonts w:hint="eastAsia"/>
        </w:rPr>
        <w:t>然后，我们演示并评估了一些工具和专门化转换，以说明我们的框架的广泛适用性。</w:t>
      </w:r>
    </w:p>
    <w:p w:rsidR="00535895" w:rsidRPr="002412ED" w:rsidRDefault="00535895" w:rsidP="00535895">
      <w:pPr>
        <w:spacing w:line="440" w:lineRule="exact"/>
        <w:ind w:firstLineChars="200" w:firstLine="480"/>
      </w:pPr>
      <w:r w:rsidRPr="002412ED">
        <w:t>(1)FIRRTL评估：</w:t>
      </w:r>
    </w:p>
    <w:p w:rsidR="00535895" w:rsidRPr="002412ED" w:rsidRDefault="00535895" w:rsidP="00535895">
      <w:pPr>
        <w:spacing w:line="440" w:lineRule="exact"/>
        <w:ind w:firstLineChars="200" w:firstLine="480"/>
      </w:pPr>
      <w:r w:rsidRPr="002412ED">
        <w:rPr>
          <w:rFonts w:hint="eastAsia"/>
        </w:rPr>
        <w:t>在</w:t>
      </w:r>
      <w:r w:rsidRPr="002412ED">
        <w:t>Yosys和PyVerilog中，FIRRTL与IR的区别在于它捕获用户意图的能力。</w:t>
      </w:r>
      <w:r w:rsidRPr="002412ED">
        <w:rPr>
          <w:rFonts w:hint="eastAsia"/>
        </w:rPr>
        <w:t>递归聚合类型（向量和</w:t>
      </w:r>
      <w:proofErr w:type="gramStart"/>
      <w:r w:rsidRPr="002412ED">
        <w:rPr>
          <w:rFonts w:hint="eastAsia"/>
        </w:rPr>
        <w:t>束）</w:t>
      </w:r>
      <w:proofErr w:type="gramEnd"/>
      <w:r w:rsidRPr="002412ED">
        <w:rPr>
          <w:rFonts w:hint="eastAsia"/>
        </w:rPr>
        <w:t>支持对相关信号进行分组。条件连接语句支持直接的浮</w:t>
      </w:r>
      <w:r w:rsidRPr="002412ED">
        <w:rPr>
          <w:rFonts w:hint="eastAsia"/>
        </w:rPr>
        <w:lastRenderedPageBreak/>
        <w:t>点信号检查。批量连接启用类型安全分配。最后，它的显式内存节点允许直接和强大的内存优化。所有这些</w:t>
      </w:r>
      <w:r w:rsidRPr="002412ED">
        <w:t>FIRRTL特性都应该支持简洁的表达式，这些表达式需要不太丰富的IR来使用更多的代码行来表示。</w:t>
      </w:r>
    </w:p>
    <w:p w:rsidR="00535895" w:rsidRPr="002412ED" w:rsidRDefault="00535895" w:rsidP="00535895">
      <w:pPr>
        <w:spacing w:line="440" w:lineRule="exact"/>
        <w:ind w:firstLineChars="200" w:firstLine="480"/>
      </w:pPr>
      <w:r w:rsidRPr="002412ED">
        <w:rPr>
          <w:rFonts w:hint="eastAsia"/>
        </w:rPr>
        <w:t>为了演示丰富</w:t>
      </w:r>
      <w:r w:rsidRPr="002412ED">
        <w:t>IR的实用性，我们分析了以下三种设计：</w:t>
      </w:r>
      <w:r w:rsidRPr="002412ED">
        <w:rPr>
          <w:rFonts w:hint="eastAsia"/>
        </w:rPr>
        <w:t>重新排序缓冲区，分支重新排序缓冲区，重命名空闲列表的寄存器。由于设计的丰富功能被简化为</w:t>
      </w:r>
      <w:r w:rsidRPr="002412ED">
        <w:t>FIRRTL的中、低格式，我们记录了表示设计所需的代码行。</w:t>
      </w:r>
      <w:r w:rsidRPr="002412ED">
        <w:rPr>
          <w:rFonts w:hint="eastAsia"/>
        </w:rPr>
        <w:t>为了确保我们的</w:t>
      </w:r>
      <w:r w:rsidRPr="002412ED">
        <w:t>HCF不影响FIRRTL的代码大小，我们在编译的最后阶段运行优化过程。</w:t>
      </w:r>
    </w:p>
    <w:p w:rsidR="00535895" w:rsidRPr="002412ED" w:rsidRDefault="00535895" w:rsidP="00535895">
      <w:pPr>
        <w:spacing w:line="440" w:lineRule="exact"/>
        <w:ind w:firstLineChars="200" w:firstLine="480"/>
      </w:pPr>
      <w:r w:rsidRPr="002412ED">
        <w:rPr>
          <w:rFonts w:hint="eastAsia"/>
        </w:rPr>
        <w:t>如图</w:t>
      </w:r>
      <w:r w:rsidR="000B2B0B">
        <w:t>4-3</w:t>
      </w:r>
      <w:r w:rsidRPr="002412ED">
        <w:t>所示，尽管进行了FIRRTL优化，但一些设计在简化过程中显示出代码大小的巨大增长；</w:t>
      </w:r>
      <w:r w:rsidRPr="002412ED">
        <w:rPr>
          <w:rFonts w:hint="eastAsia"/>
        </w:rPr>
        <w:t>这说明了如果设计师或前端选择使用丰富的功能，富</w:t>
      </w:r>
      <w:r w:rsidRPr="002412ED">
        <w:t>IR如何简洁地表达设计。</w:t>
      </w:r>
    </w:p>
    <w:p w:rsidR="00535895" w:rsidRPr="002412ED" w:rsidRDefault="00535895" w:rsidP="000B2B0B">
      <w:pPr>
        <w:jc w:val="center"/>
        <w:rPr>
          <w:color w:val="FF0000"/>
        </w:rPr>
      </w:pPr>
      <w:r w:rsidRPr="00423DFB">
        <w:rPr>
          <w:noProof/>
        </w:rPr>
        <w:drawing>
          <wp:inline distT="0" distB="0" distL="0" distR="0">
            <wp:extent cx="2499360" cy="124206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9360" cy="1242060"/>
                    </a:xfrm>
                    <a:prstGeom prst="rect">
                      <a:avLst/>
                    </a:prstGeom>
                    <a:noFill/>
                    <a:ln>
                      <a:noFill/>
                    </a:ln>
                  </pic:spPr>
                </pic:pic>
              </a:graphicData>
            </a:graphic>
          </wp:inline>
        </w:drawing>
      </w:r>
    </w:p>
    <w:p w:rsidR="00535895" w:rsidRPr="000B2B0B" w:rsidRDefault="00535895" w:rsidP="000B2B0B">
      <w:pPr>
        <w:spacing w:line="440" w:lineRule="exact"/>
        <w:ind w:firstLineChars="200" w:firstLine="420"/>
        <w:jc w:val="center"/>
        <w:rPr>
          <w:color w:val="000000"/>
          <w:sz w:val="21"/>
          <w:szCs w:val="21"/>
        </w:rPr>
      </w:pPr>
      <w:r w:rsidRPr="000B2B0B">
        <w:rPr>
          <w:rFonts w:hint="eastAsia"/>
          <w:color w:val="000000"/>
          <w:sz w:val="21"/>
          <w:szCs w:val="21"/>
        </w:rPr>
        <w:t>图</w:t>
      </w:r>
      <w:r w:rsidR="000B2B0B" w:rsidRPr="000B2B0B">
        <w:rPr>
          <w:rFonts w:hint="eastAsia"/>
          <w:color w:val="000000"/>
          <w:sz w:val="21"/>
          <w:szCs w:val="21"/>
        </w:rPr>
        <w:t>4</w:t>
      </w:r>
      <w:r w:rsidR="000B2B0B" w:rsidRPr="000B2B0B">
        <w:rPr>
          <w:color w:val="000000"/>
          <w:sz w:val="21"/>
          <w:szCs w:val="21"/>
        </w:rPr>
        <w:t>-3</w:t>
      </w:r>
      <w:r w:rsidRPr="000B2B0B">
        <w:rPr>
          <w:rFonts w:hint="eastAsia"/>
          <w:color w:val="000000"/>
          <w:sz w:val="21"/>
          <w:szCs w:val="21"/>
        </w:rPr>
        <w:t>：代码大小规范化为高</w:t>
      </w:r>
      <w:r w:rsidRPr="000B2B0B">
        <w:rPr>
          <w:color w:val="000000"/>
          <w:sz w:val="21"/>
          <w:szCs w:val="21"/>
        </w:rPr>
        <w:t>FIRRTL中表示的大小。ROB和BranchROB都使用聚合类型、大容量连接和内存节点，而RenameFreeList主要由逻辑组成，不使用丰富的FIRRTL功能。</w:t>
      </w:r>
    </w:p>
    <w:p w:rsidR="00535895" w:rsidRPr="002412ED" w:rsidRDefault="00535895" w:rsidP="00535895">
      <w:pPr>
        <w:spacing w:line="440" w:lineRule="exact"/>
        <w:ind w:firstLineChars="200" w:firstLine="480"/>
      </w:pPr>
      <w:r w:rsidRPr="002412ED">
        <w:rPr>
          <w:rFonts w:hint="eastAsia"/>
        </w:rPr>
        <w:t>(</w:t>
      </w:r>
      <w:r w:rsidRPr="002412ED">
        <w:t>2)</w:t>
      </w:r>
      <w:r w:rsidRPr="002412ED">
        <w:rPr>
          <w:rFonts w:hint="eastAsia"/>
        </w:rPr>
        <w:t>优化评估：</w:t>
      </w:r>
    </w:p>
    <w:p w:rsidR="00535895" w:rsidRPr="002412ED" w:rsidRDefault="00535895" w:rsidP="00535895">
      <w:pPr>
        <w:spacing w:line="440" w:lineRule="exact"/>
        <w:ind w:firstLineChars="200" w:firstLine="480"/>
      </w:pPr>
      <w:r w:rsidRPr="002412ED">
        <w:rPr>
          <w:rFonts w:hint="eastAsia"/>
        </w:rPr>
        <w:t>用</w:t>
      </w:r>
      <w:r w:rsidRPr="002412ED">
        <w:t>Yosys这样的综合工具</w:t>
      </w:r>
      <w:proofErr w:type="gramStart"/>
      <w:r w:rsidRPr="002412ED">
        <w:t>进行位级分析</w:t>
      </w:r>
      <w:proofErr w:type="gramEnd"/>
      <w:r w:rsidRPr="002412ED">
        <w:t>，可以执行比FIRRTL更积极的优化。</w:t>
      </w:r>
      <w:r w:rsidRPr="002412ED">
        <w:rPr>
          <w:rFonts w:hint="eastAsia"/>
        </w:rPr>
        <w:t>然而，如图</w:t>
      </w:r>
      <w:r w:rsidRPr="002412ED">
        <w:t>8所示，我们的优化过程将</w:t>
      </w:r>
      <w:r w:rsidRPr="002412ED">
        <w:rPr>
          <w:rFonts w:hint="eastAsia"/>
        </w:rPr>
        <w:t>节点</w:t>
      </w:r>
      <w:r w:rsidRPr="002412ED">
        <w:t>数减少了71%，而Yosys的减少了76%。</w:t>
      </w:r>
      <w:r w:rsidRPr="002412ED">
        <w:rPr>
          <w:rFonts w:hint="eastAsia"/>
        </w:rPr>
        <w:t>运行</w:t>
      </w:r>
      <w:r w:rsidRPr="002412ED">
        <w:t>FIRRTL和Yosys的优化过程可以进一步减少</w:t>
      </w:r>
      <w:r w:rsidRPr="002412ED">
        <w:rPr>
          <w:rFonts w:hint="eastAsia"/>
        </w:rPr>
        <w:t>节点</w:t>
      </w:r>
      <w:r w:rsidRPr="002412ED">
        <w:t>数量。</w:t>
      </w:r>
    </w:p>
    <w:p w:rsidR="00535895" w:rsidRPr="002412ED" w:rsidRDefault="00535895" w:rsidP="00535895">
      <w:pPr>
        <w:spacing w:line="440" w:lineRule="exact"/>
        <w:ind w:firstLineChars="200" w:firstLine="480"/>
      </w:pPr>
      <w:r w:rsidRPr="002412ED">
        <w:rPr>
          <w:rFonts w:hint="eastAsia"/>
        </w:rPr>
        <w:t>(</w:t>
      </w:r>
      <w:r w:rsidRPr="002412ED">
        <w:t>3)</w:t>
      </w:r>
      <w:r w:rsidRPr="002412ED">
        <w:rPr>
          <w:rFonts w:hint="eastAsia"/>
        </w:rPr>
        <w:t>仪器评估：</w:t>
      </w:r>
    </w:p>
    <w:p w:rsidR="00535895" w:rsidRPr="002412ED" w:rsidRDefault="00535895" w:rsidP="00535895">
      <w:pPr>
        <w:spacing w:line="440" w:lineRule="exact"/>
        <w:ind w:firstLineChars="200" w:firstLine="480"/>
      </w:pPr>
      <w:r w:rsidRPr="002412ED">
        <w:rPr>
          <w:rFonts w:hint="eastAsia"/>
        </w:rPr>
        <w:t>我们实现了一个</w:t>
      </w:r>
      <w:r w:rsidRPr="002412ED">
        <w:t>FIRRTL线覆盖变换，它在模拟中执行时检测电路以打印其覆盖信息。</w:t>
      </w:r>
      <w:r w:rsidRPr="002412ED">
        <w:rPr>
          <w:rFonts w:hint="eastAsia"/>
        </w:rPr>
        <w:t>这种工具对于Chisel是必要的，因为它的一些构造不能直接映射到</w:t>
      </w:r>
      <w:r w:rsidRPr="002412ED">
        <w:t>Verilog，所以必须首先简化。</w:t>
      </w:r>
      <w:r w:rsidRPr="002412ED">
        <w:rPr>
          <w:rFonts w:hint="eastAsia"/>
        </w:rPr>
        <w:t>这会破坏</w:t>
      </w:r>
      <w:r w:rsidRPr="002412ED">
        <w:t>Verilog行覆盖工具所依赖的源级别信息，使它们在很大程度上失效。</w:t>
      </w:r>
      <w:r w:rsidRPr="002412ED">
        <w:rPr>
          <w:rFonts w:hint="eastAsia"/>
        </w:rPr>
        <w:t>此转换通过将高级源代码</w:t>
      </w:r>
      <w:proofErr w:type="gramStart"/>
      <w:r w:rsidRPr="002412ED">
        <w:rPr>
          <w:rFonts w:hint="eastAsia"/>
        </w:rPr>
        <w:t>行信息</w:t>
      </w:r>
      <w:proofErr w:type="gramEnd"/>
      <w:r w:rsidRPr="002412ED">
        <w:rPr>
          <w:rFonts w:hint="eastAsia"/>
        </w:rPr>
        <w:t>与低级执行语句关联来工作。</w:t>
      </w:r>
    </w:p>
    <w:p w:rsidR="00535895" w:rsidRPr="002412ED" w:rsidRDefault="00535895" w:rsidP="00535895">
      <w:pPr>
        <w:spacing w:line="440" w:lineRule="exact"/>
        <w:ind w:firstLineChars="200" w:firstLine="480"/>
      </w:pPr>
      <w:r w:rsidRPr="002412ED">
        <w:rPr>
          <w:rFonts w:hint="eastAsia"/>
        </w:rPr>
        <w:t>图</w:t>
      </w:r>
      <w:r w:rsidR="00A43187">
        <w:t>4-5</w:t>
      </w:r>
      <w:r w:rsidRPr="002412ED">
        <w:t>显示了RocketChip SoC实例中模块的百分比，该百分比由测试的模块源代码行的百分比表示。</w:t>
      </w:r>
      <w:r w:rsidRPr="002412ED">
        <w:rPr>
          <w:rFonts w:hint="eastAsia"/>
        </w:rPr>
        <w:t>我们展示了三种不同的</w:t>
      </w:r>
      <w:r w:rsidRPr="002412ED">
        <w:t>SoC配置的结果；三种配置中都存在覆盖率较低的模块，而且基于配置的覆盖率没有明显的趋势。</w:t>
      </w:r>
      <w:r w:rsidRPr="002412ED">
        <w:rPr>
          <w:rFonts w:hint="eastAsia"/>
        </w:rPr>
        <w:t>一般来说，大多数</w:t>
      </w:r>
      <w:r w:rsidRPr="002412ED">
        <w:rPr>
          <w:rFonts w:hint="eastAsia"/>
        </w:rPr>
        <w:lastRenderedPageBreak/>
        <w:t>模块在给定的测试套件上都有很高的覆盖率，只有少数模块测试得很轻。这种转换使设计师能够针对低覆盖率模块进行新的测试并改进验证。</w:t>
      </w:r>
    </w:p>
    <w:p w:rsidR="00535895" w:rsidRPr="002412ED" w:rsidRDefault="00535895" w:rsidP="00A43187">
      <w:pPr>
        <w:jc w:val="center"/>
        <w:rPr>
          <w:color w:val="FF0000"/>
        </w:rPr>
      </w:pPr>
      <w:r w:rsidRPr="00423DFB">
        <w:rPr>
          <w:noProof/>
        </w:rPr>
        <w:drawing>
          <wp:inline distT="0" distB="0" distL="0" distR="0">
            <wp:extent cx="2552700" cy="2202180"/>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202180"/>
                    </a:xfrm>
                    <a:prstGeom prst="rect">
                      <a:avLst/>
                    </a:prstGeom>
                    <a:noFill/>
                    <a:ln>
                      <a:noFill/>
                    </a:ln>
                  </pic:spPr>
                </pic:pic>
              </a:graphicData>
            </a:graphic>
          </wp:inline>
        </w:drawing>
      </w:r>
    </w:p>
    <w:p w:rsidR="00535895" w:rsidRPr="00A43187" w:rsidRDefault="00535895" w:rsidP="00A43187">
      <w:pPr>
        <w:spacing w:line="440" w:lineRule="exact"/>
        <w:ind w:firstLineChars="280" w:firstLine="588"/>
        <w:jc w:val="center"/>
        <w:rPr>
          <w:color w:val="000000"/>
          <w:sz w:val="21"/>
          <w:szCs w:val="21"/>
        </w:rPr>
      </w:pPr>
      <w:r w:rsidRPr="00A43187">
        <w:rPr>
          <w:rFonts w:hint="eastAsia"/>
          <w:color w:val="000000"/>
          <w:sz w:val="21"/>
          <w:szCs w:val="21"/>
        </w:rPr>
        <w:t>图</w:t>
      </w:r>
      <w:r w:rsidR="00A43187" w:rsidRPr="00A43187">
        <w:rPr>
          <w:rFonts w:hint="eastAsia"/>
          <w:color w:val="000000"/>
          <w:sz w:val="21"/>
          <w:szCs w:val="21"/>
        </w:rPr>
        <w:t>4</w:t>
      </w:r>
      <w:r w:rsidR="00A43187" w:rsidRPr="00A43187">
        <w:rPr>
          <w:color w:val="000000"/>
          <w:sz w:val="21"/>
          <w:szCs w:val="21"/>
        </w:rPr>
        <w:t>-4</w:t>
      </w:r>
      <w:r w:rsidRPr="00A43187">
        <w:rPr>
          <w:rFonts w:hint="eastAsia"/>
          <w:color w:val="000000"/>
          <w:sz w:val="21"/>
          <w:szCs w:val="21"/>
        </w:rPr>
        <w:t>：</w:t>
      </w:r>
      <w:r w:rsidRPr="00A43187">
        <w:rPr>
          <w:color w:val="000000"/>
          <w:sz w:val="21"/>
          <w:szCs w:val="21"/>
        </w:rPr>
        <w:t>FIRRTL优化过程将单元数减少到与Yosys优化过程相似的程度。</w:t>
      </w:r>
    </w:p>
    <w:p w:rsidR="00535895" w:rsidRPr="00423DFB" w:rsidRDefault="00535895" w:rsidP="00535895">
      <w:pPr>
        <w:pStyle w:val="af0"/>
        <w:spacing w:line="440" w:lineRule="exact"/>
        <w:ind w:firstLine="480"/>
        <w:rPr>
          <w:rFonts w:ascii="宋体" w:hAnsi="宋体"/>
          <w:color w:val="000000"/>
          <w:sz w:val="24"/>
        </w:rPr>
      </w:pPr>
    </w:p>
    <w:p w:rsidR="00535895" w:rsidRPr="002412ED" w:rsidRDefault="00535895" w:rsidP="00A43187">
      <w:pPr>
        <w:jc w:val="center"/>
        <w:rPr>
          <w:color w:val="FF0000"/>
        </w:rPr>
      </w:pPr>
      <w:r w:rsidRPr="00423DFB">
        <w:rPr>
          <w:noProof/>
        </w:rPr>
        <w:drawing>
          <wp:inline distT="0" distB="0" distL="0" distR="0">
            <wp:extent cx="2590800" cy="1120140"/>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1120140"/>
                    </a:xfrm>
                    <a:prstGeom prst="rect">
                      <a:avLst/>
                    </a:prstGeom>
                    <a:noFill/>
                    <a:ln>
                      <a:noFill/>
                    </a:ln>
                  </pic:spPr>
                </pic:pic>
              </a:graphicData>
            </a:graphic>
          </wp:inline>
        </w:drawing>
      </w:r>
    </w:p>
    <w:p w:rsidR="00535895" w:rsidRPr="00A43187" w:rsidRDefault="00535895" w:rsidP="00A43187">
      <w:pPr>
        <w:spacing w:line="440" w:lineRule="exact"/>
        <w:ind w:firstLineChars="200" w:firstLine="420"/>
        <w:jc w:val="center"/>
        <w:rPr>
          <w:color w:val="000000"/>
          <w:sz w:val="21"/>
          <w:szCs w:val="21"/>
        </w:rPr>
      </w:pPr>
      <w:r w:rsidRPr="00A43187">
        <w:rPr>
          <w:rFonts w:hint="eastAsia"/>
          <w:color w:val="000000"/>
          <w:sz w:val="21"/>
          <w:szCs w:val="21"/>
        </w:rPr>
        <w:t>图</w:t>
      </w:r>
      <w:r w:rsidR="00A43187" w:rsidRPr="00A43187">
        <w:rPr>
          <w:rFonts w:hint="eastAsia"/>
          <w:color w:val="000000"/>
          <w:sz w:val="21"/>
          <w:szCs w:val="21"/>
        </w:rPr>
        <w:t>4</w:t>
      </w:r>
      <w:r w:rsidR="00A43187" w:rsidRPr="00A43187">
        <w:rPr>
          <w:color w:val="000000"/>
          <w:sz w:val="21"/>
          <w:szCs w:val="21"/>
        </w:rPr>
        <w:t>-5</w:t>
      </w:r>
      <w:r w:rsidRPr="00A43187">
        <w:rPr>
          <w:rFonts w:hint="eastAsia"/>
          <w:color w:val="000000"/>
          <w:sz w:val="21"/>
          <w:szCs w:val="21"/>
        </w:rPr>
        <w:t>：我们展示了三种不同的</w:t>
      </w:r>
      <w:r w:rsidRPr="00A43187">
        <w:rPr>
          <w:color w:val="000000"/>
          <w:sz w:val="21"/>
          <w:szCs w:val="21"/>
        </w:rPr>
        <w:t>SoC配置的结果，最小规模的配置，ExampleSmallCon</w:t>
      </w:r>
      <w:r w:rsidRPr="00A43187">
        <w:rPr>
          <w:rFonts w:ascii="MS Gothic" w:eastAsia="MS Gothic" w:hAnsi="MS Gothic" w:cs="MS Gothic" w:hint="eastAsia"/>
          <w:color w:val="000000"/>
          <w:sz w:val="21"/>
          <w:szCs w:val="21"/>
        </w:rPr>
        <w:t>ﬁ</w:t>
      </w:r>
      <w:r w:rsidRPr="00A43187">
        <w:rPr>
          <w:color w:val="000000"/>
          <w:sz w:val="21"/>
          <w:szCs w:val="21"/>
        </w:rPr>
        <w:t>g，中等规模的配置，带有小型二级缓存，SmallL2Con</w:t>
      </w:r>
      <w:r w:rsidRPr="00A43187">
        <w:rPr>
          <w:rFonts w:ascii="MS Gothic" w:eastAsia="MS Gothic" w:hAnsi="MS Gothic" w:cs="MS Gothic" w:hint="eastAsia"/>
          <w:color w:val="000000"/>
          <w:sz w:val="21"/>
          <w:szCs w:val="21"/>
        </w:rPr>
        <w:t>ﬁ</w:t>
      </w:r>
      <w:r w:rsidRPr="00A43187">
        <w:rPr>
          <w:color w:val="000000"/>
          <w:sz w:val="21"/>
          <w:szCs w:val="21"/>
        </w:rPr>
        <w:t>g，以及默认规模的配置，带有256KB二级缓存，DefaultL2Con</w:t>
      </w:r>
      <w:r w:rsidRPr="00A43187">
        <w:rPr>
          <w:rFonts w:ascii="MS Gothic" w:eastAsia="MS Gothic" w:hAnsi="MS Gothic" w:cs="MS Gothic" w:hint="eastAsia"/>
          <w:color w:val="000000"/>
          <w:sz w:val="21"/>
          <w:szCs w:val="21"/>
        </w:rPr>
        <w:t>ﬁ</w:t>
      </w:r>
      <w:r w:rsidRPr="00A43187">
        <w:rPr>
          <w:color w:val="000000"/>
          <w:sz w:val="21"/>
          <w:szCs w:val="21"/>
        </w:rPr>
        <w:t>g。</w:t>
      </w:r>
      <w:r w:rsidRPr="00A43187">
        <w:rPr>
          <w:rFonts w:hint="eastAsia"/>
          <w:color w:val="000000"/>
          <w:sz w:val="21"/>
          <w:szCs w:val="21"/>
        </w:rPr>
        <w:t>大多数模块都有很高的覆盖率，但仍有一些模块需要有针对性的测试。</w:t>
      </w:r>
    </w:p>
    <w:p w:rsidR="00535895" w:rsidRPr="002412ED" w:rsidRDefault="00535895" w:rsidP="00535895">
      <w:pPr>
        <w:spacing w:line="440" w:lineRule="exact"/>
        <w:ind w:firstLineChars="200" w:firstLine="480"/>
      </w:pPr>
      <w:r w:rsidRPr="002412ED">
        <w:t>(4)FPGA</w:t>
      </w:r>
      <w:r w:rsidRPr="002412ED">
        <w:rPr>
          <w:rFonts w:hint="eastAsia"/>
        </w:rPr>
        <w:t>模拟转换：</w:t>
      </w:r>
    </w:p>
    <w:p w:rsidR="00535895" w:rsidRPr="002412ED" w:rsidRDefault="00535895" w:rsidP="00535895">
      <w:pPr>
        <w:spacing w:line="440" w:lineRule="exact"/>
        <w:ind w:firstLineChars="200" w:firstLine="480"/>
      </w:pPr>
      <w:r w:rsidRPr="002412ED">
        <w:rPr>
          <w:rFonts w:hint="eastAsia"/>
        </w:rPr>
        <w:t>在</w:t>
      </w:r>
      <w:r w:rsidRPr="002412ED">
        <w:t>FPGA上进行模拟时，设计几乎没有默认可见性。</w:t>
      </w:r>
      <w:r w:rsidRPr="002412ED">
        <w:rPr>
          <w:rFonts w:hint="eastAsia"/>
        </w:rPr>
        <w:t>像</w:t>
      </w:r>
      <w:r w:rsidRPr="002412ED">
        <w:t>Chipscope[42]这样的商业工具能够进行实时分析，但是需要很长的迭代周期来选择特定的信号。</w:t>
      </w:r>
      <w:r w:rsidRPr="002412ED">
        <w:rPr>
          <w:rFonts w:hint="eastAsia"/>
        </w:rPr>
        <w:t>此外，它不提供对</w:t>
      </w:r>
      <w:r w:rsidRPr="002412ED">
        <w:t>FPGA上BRAM存储器的可见性，因此无法在给定周期提供设计的完整“快照”。</w:t>
      </w:r>
    </w:p>
    <w:p w:rsidR="00535895" w:rsidRPr="002412ED" w:rsidRDefault="00535895" w:rsidP="00535895">
      <w:pPr>
        <w:spacing w:line="440" w:lineRule="exact"/>
        <w:ind w:firstLineChars="200" w:firstLine="480"/>
      </w:pPr>
      <w:r w:rsidRPr="002412ED">
        <w:rPr>
          <w:rFonts w:hint="eastAsia"/>
        </w:rPr>
        <w:t>我们实现了一个仪器转换，它允许暂停在</w:t>
      </w:r>
      <w:r w:rsidRPr="002412ED">
        <w:t>FPGA上的设计（分离主机和目标时间），以及一个转换，它允许读取FGPA上目标设计的状态快照。</w:t>
      </w:r>
      <w:r w:rsidRPr="002412ED">
        <w:rPr>
          <w:rFonts w:hint="eastAsia"/>
        </w:rPr>
        <w:t>这些转换包括将使能信号线程化到所有寄存器，插入缓冲区以记录输入和输出跟踪，插入地址生成硬件以读取内存状态，以及附加自定义菊花链以从</w:t>
      </w:r>
      <w:r w:rsidRPr="002412ED">
        <w:t>FPGA扫描出寄存器和BRAM状</w:t>
      </w:r>
      <w:r w:rsidRPr="002412ED">
        <w:lastRenderedPageBreak/>
        <w:t>态。</w:t>
      </w:r>
      <w:r w:rsidRPr="002412ED">
        <w:rPr>
          <w:rFonts w:hint="eastAsia"/>
        </w:rPr>
        <w:t>这些类型的转换是许多用例的关键部分，包括快速而精确的功率模拟</w:t>
      </w:r>
      <w:r w:rsidRPr="002412ED">
        <w:t>[43]和调试电路（未来的工作）。</w:t>
      </w:r>
    </w:p>
    <w:p w:rsidR="00535895" w:rsidRPr="002412ED" w:rsidRDefault="00535895" w:rsidP="00535895">
      <w:pPr>
        <w:spacing w:line="440" w:lineRule="exact"/>
        <w:ind w:firstLineChars="200" w:firstLine="480"/>
      </w:pPr>
      <w:r w:rsidRPr="002412ED">
        <w:rPr>
          <w:rFonts w:hint="eastAsia"/>
        </w:rPr>
        <w:t>除了检测之外，其他优化的目的是在将设计映射到</w:t>
      </w:r>
      <w:r w:rsidRPr="002412ED">
        <w:t>FPGA时提供最有效的资源使用。</w:t>
      </w:r>
      <w:r w:rsidRPr="002412ED">
        <w:rPr>
          <w:rFonts w:hint="eastAsia"/>
        </w:rPr>
        <w:t>特别是，</w:t>
      </w:r>
      <w:r w:rsidRPr="002412ED">
        <w:t>BRAMs是一种宝贵的资源，通过复制很容易被浪费，以适应高端口数；</w:t>
      </w:r>
      <w:r w:rsidRPr="002412ED">
        <w:rPr>
          <w:rFonts w:hint="eastAsia"/>
        </w:rPr>
        <w:t>相反，其中一个</w:t>
      </w:r>
      <w:r w:rsidRPr="002412ED">
        <w:t>FPGA专用通道可以通过提供时钟倍增和粘合逻辑，自动将具有高端口数的存储器转换为具有一半端口的双泵浦存储器。</w:t>
      </w:r>
      <w:r w:rsidRPr="002412ED">
        <w:rPr>
          <w:rFonts w:hint="eastAsia"/>
        </w:rPr>
        <w:t>尽管这可能会降低最大时钟速率，但</w:t>
      </w:r>
      <w:r w:rsidRPr="002412ED">
        <w:t>BRAM宏的高速潜力意味着许多微体系结构将比吞吐量减半的情况更糟糕。</w:t>
      </w:r>
      <w:r w:rsidRPr="002412ED">
        <w:rPr>
          <w:rFonts w:hint="eastAsia"/>
        </w:rPr>
        <w:t>作为这种折衷的交换，对于消耗三个操作数并每周期产生一个结果的流向量算术块，关口</w:t>
      </w:r>
      <w:r w:rsidRPr="002412ED">
        <w:t>的BRAM利用率降低了3倍，如图</w:t>
      </w:r>
      <w:r w:rsidR="00A43187">
        <w:t>4-7</w:t>
      </w:r>
      <w:r w:rsidRPr="002412ED">
        <w:t>所示。</w:t>
      </w:r>
    </w:p>
    <w:p w:rsidR="00535895" w:rsidRPr="002412ED" w:rsidRDefault="00535895" w:rsidP="00A43187">
      <w:pPr>
        <w:jc w:val="center"/>
      </w:pPr>
      <w:r w:rsidRPr="00423DFB">
        <w:rPr>
          <w:noProof/>
        </w:rPr>
        <w:drawing>
          <wp:inline distT="0" distB="0" distL="0" distR="0">
            <wp:extent cx="2545080" cy="1234440"/>
            <wp:effectExtent l="0" t="0" r="7620"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5080" cy="1234440"/>
                    </a:xfrm>
                    <a:prstGeom prst="rect">
                      <a:avLst/>
                    </a:prstGeom>
                    <a:noFill/>
                    <a:ln>
                      <a:noFill/>
                    </a:ln>
                  </pic:spPr>
                </pic:pic>
              </a:graphicData>
            </a:graphic>
          </wp:inline>
        </w:drawing>
      </w:r>
    </w:p>
    <w:p w:rsidR="00535895" w:rsidRPr="00A43187" w:rsidRDefault="00535895" w:rsidP="00A43187">
      <w:pPr>
        <w:spacing w:line="440" w:lineRule="exact"/>
        <w:ind w:firstLineChars="200" w:firstLine="420"/>
        <w:jc w:val="center"/>
        <w:rPr>
          <w:sz w:val="21"/>
          <w:szCs w:val="21"/>
        </w:rPr>
      </w:pPr>
      <w:r w:rsidRPr="00A43187">
        <w:rPr>
          <w:rFonts w:hint="eastAsia"/>
          <w:sz w:val="21"/>
          <w:szCs w:val="21"/>
        </w:rPr>
        <w:t>图</w:t>
      </w:r>
      <w:r w:rsidR="00A43187" w:rsidRPr="00A43187">
        <w:rPr>
          <w:rFonts w:hint="eastAsia"/>
          <w:sz w:val="21"/>
          <w:szCs w:val="21"/>
        </w:rPr>
        <w:t>4</w:t>
      </w:r>
      <w:r w:rsidR="00A43187" w:rsidRPr="00A43187">
        <w:rPr>
          <w:sz w:val="21"/>
          <w:szCs w:val="21"/>
        </w:rPr>
        <w:t>-6</w:t>
      </w:r>
      <w:r w:rsidRPr="00A43187">
        <w:rPr>
          <w:rFonts w:hint="eastAsia"/>
          <w:sz w:val="21"/>
          <w:szCs w:val="21"/>
        </w:rPr>
        <w:t>：去</w:t>
      </w:r>
      <w:proofErr w:type="gramStart"/>
      <w:r w:rsidRPr="00A43187">
        <w:rPr>
          <w:rFonts w:hint="eastAsia"/>
          <w:sz w:val="21"/>
          <w:szCs w:val="21"/>
        </w:rPr>
        <w:t>耦</w:t>
      </w:r>
      <w:proofErr w:type="gramEnd"/>
      <w:r w:rsidRPr="00A43187">
        <w:rPr>
          <w:rFonts w:hint="eastAsia"/>
          <w:sz w:val="21"/>
          <w:szCs w:val="21"/>
        </w:rPr>
        <w:t>和快照转换可以增加对</w:t>
      </w:r>
      <w:r w:rsidRPr="00A43187">
        <w:rPr>
          <w:sz w:val="21"/>
          <w:szCs w:val="21"/>
        </w:rPr>
        <w:t>FPGA资源的显著需求，但确实提供了以前无法实现的设计可见性。基线设计和转换设计以40MHz运行。</w:t>
      </w:r>
    </w:p>
    <w:p w:rsidR="00535895" w:rsidRPr="002412ED" w:rsidRDefault="00535895" w:rsidP="00535895">
      <w:pPr>
        <w:pStyle w:val="af0"/>
        <w:spacing w:line="440" w:lineRule="exact"/>
        <w:ind w:firstLine="480"/>
        <w:rPr>
          <w:rFonts w:ascii="宋体" w:hAnsi="宋体"/>
          <w:sz w:val="24"/>
        </w:rPr>
      </w:pPr>
    </w:p>
    <w:p w:rsidR="00535895" w:rsidRPr="002412ED" w:rsidRDefault="00535895" w:rsidP="00A43187">
      <w:pPr>
        <w:jc w:val="center"/>
      </w:pPr>
      <w:r w:rsidRPr="00423DFB">
        <w:rPr>
          <w:noProof/>
        </w:rPr>
        <w:drawing>
          <wp:inline distT="0" distB="0" distL="0" distR="0">
            <wp:extent cx="2545080" cy="815340"/>
            <wp:effectExtent l="0" t="0" r="762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5080" cy="815340"/>
                    </a:xfrm>
                    <a:prstGeom prst="rect">
                      <a:avLst/>
                    </a:prstGeom>
                    <a:noFill/>
                    <a:ln>
                      <a:noFill/>
                    </a:ln>
                  </pic:spPr>
                </pic:pic>
              </a:graphicData>
            </a:graphic>
          </wp:inline>
        </w:drawing>
      </w:r>
    </w:p>
    <w:p w:rsidR="00535895" w:rsidRPr="00A43187" w:rsidRDefault="00535895" w:rsidP="00A43187">
      <w:pPr>
        <w:spacing w:line="440" w:lineRule="exact"/>
        <w:ind w:firstLineChars="200" w:firstLine="420"/>
        <w:jc w:val="center"/>
        <w:rPr>
          <w:sz w:val="21"/>
          <w:szCs w:val="21"/>
        </w:rPr>
      </w:pPr>
      <w:r w:rsidRPr="00A43187">
        <w:rPr>
          <w:rFonts w:hint="eastAsia"/>
          <w:sz w:val="21"/>
          <w:szCs w:val="21"/>
        </w:rPr>
        <w:t>图</w:t>
      </w:r>
      <w:r w:rsidR="00A43187" w:rsidRPr="00A43187">
        <w:rPr>
          <w:rFonts w:hint="eastAsia"/>
          <w:sz w:val="21"/>
          <w:szCs w:val="21"/>
        </w:rPr>
        <w:t>4</w:t>
      </w:r>
      <w:r w:rsidR="00A43187" w:rsidRPr="00A43187">
        <w:rPr>
          <w:sz w:val="21"/>
          <w:szCs w:val="21"/>
        </w:rPr>
        <w:t>-7</w:t>
      </w:r>
      <w:r w:rsidRPr="00A43187">
        <w:rPr>
          <w:rFonts w:hint="eastAsia"/>
          <w:sz w:val="21"/>
          <w:szCs w:val="21"/>
        </w:rPr>
        <w:t>：自动双泵浦通过模拟昂贵的高端口存储器节省了</w:t>
      </w:r>
      <w:r w:rsidRPr="00A43187">
        <w:rPr>
          <w:sz w:val="21"/>
          <w:szCs w:val="21"/>
        </w:rPr>
        <w:t>FPGA资源。这种方法维护有助于</w:t>
      </w:r>
      <w:r w:rsidRPr="00A43187">
        <w:rPr>
          <w:rFonts w:hint="eastAsia"/>
          <w:sz w:val="21"/>
          <w:szCs w:val="21"/>
        </w:rPr>
        <w:t>复</w:t>
      </w:r>
      <w:r w:rsidRPr="00A43187">
        <w:rPr>
          <w:sz w:val="21"/>
          <w:szCs w:val="21"/>
        </w:rPr>
        <w:t>用的抽象。</w:t>
      </w:r>
    </w:p>
    <w:p w:rsidR="00535895" w:rsidRPr="002412ED" w:rsidRDefault="00535895" w:rsidP="00535895">
      <w:pPr>
        <w:spacing w:line="440" w:lineRule="exact"/>
        <w:ind w:firstLineChars="200" w:firstLine="480"/>
      </w:pPr>
      <w:r w:rsidRPr="002412ED">
        <w:t>(5)ASIC制造转换：</w:t>
      </w:r>
    </w:p>
    <w:p w:rsidR="00535895" w:rsidRPr="002412ED" w:rsidRDefault="00535895" w:rsidP="00535895">
      <w:pPr>
        <w:spacing w:line="440" w:lineRule="exact"/>
        <w:ind w:firstLineChars="200" w:firstLine="480"/>
      </w:pPr>
      <w:r w:rsidRPr="002412ED">
        <w:t>ASIC设计得益于针对特定功能的高度优化硬IP宏的使用。</w:t>
      </w:r>
      <w:r w:rsidRPr="002412ED">
        <w:rPr>
          <w:rFonts w:hint="eastAsia"/>
        </w:rPr>
        <w:t>例如，基于大内存的设计通常映射到供应商提供的</w:t>
      </w:r>
      <w:r w:rsidRPr="002412ED">
        <w:t>sram而不是寄存器，以提高QoR（在面积、功耗和定时关闭方面）和工具运行时。</w:t>
      </w:r>
      <w:r w:rsidRPr="002412ED">
        <w:rPr>
          <w:rFonts w:hint="eastAsia"/>
        </w:rPr>
        <w:t>如图</w:t>
      </w:r>
      <w:r w:rsidR="004B791E">
        <w:t>4-8</w:t>
      </w:r>
      <w:r w:rsidRPr="002412ED">
        <w:t>所示，综合后，用sram（4组512深度存储器）实现的基于2048点存储器的FFT（20位实数和虚数）比用寄存器实现的相同FFT小6倍。</w:t>
      </w:r>
      <w:r w:rsidRPr="002412ED">
        <w:rPr>
          <w:rFonts w:hint="eastAsia"/>
        </w:rPr>
        <w:t>由于在基于寄存器的设计中产生了过多的路由惩罚，因此在放置和</w:t>
      </w:r>
      <w:r w:rsidRPr="002412ED">
        <w:rPr>
          <w:rFonts w:hint="eastAsia"/>
        </w:rPr>
        <w:lastRenderedPageBreak/>
        <w:t>路由之后，节省的空间将增加。此外，与基于寄存器的设计相比，综合基于</w:t>
      </w:r>
      <w:r w:rsidRPr="002412ED">
        <w:t>SRAM的设计所需的时间要少得多，因为这些工具需要处理的硬件实例要少得多。</w:t>
      </w:r>
    </w:p>
    <w:p w:rsidR="00535895" w:rsidRPr="002412ED" w:rsidRDefault="00535895" w:rsidP="004B791E">
      <w:pPr>
        <w:jc w:val="center"/>
        <w:rPr>
          <w:color w:val="FF0000"/>
        </w:rPr>
      </w:pPr>
      <w:r w:rsidRPr="00423DFB">
        <w:rPr>
          <w:noProof/>
        </w:rPr>
        <w:drawing>
          <wp:inline distT="0" distB="0" distL="0" distR="0">
            <wp:extent cx="2514600" cy="1005840"/>
            <wp:effectExtent l="0" t="0" r="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4600" cy="1005840"/>
                    </a:xfrm>
                    <a:prstGeom prst="rect">
                      <a:avLst/>
                    </a:prstGeom>
                    <a:noFill/>
                    <a:ln>
                      <a:noFill/>
                    </a:ln>
                  </pic:spPr>
                </pic:pic>
              </a:graphicData>
            </a:graphic>
          </wp:inline>
        </w:drawing>
      </w:r>
    </w:p>
    <w:p w:rsidR="00535895" w:rsidRPr="004B791E" w:rsidRDefault="00535895" w:rsidP="004B791E">
      <w:pPr>
        <w:spacing w:line="440" w:lineRule="exact"/>
        <w:ind w:firstLineChars="200" w:firstLine="420"/>
        <w:jc w:val="center"/>
        <w:rPr>
          <w:color w:val="000000"/>
          <w:sz w:val="21"/>
          <w:szCs w:val="21"/>
        </w:rPr>
      </w:pPr>
      <w:r w:rsidRPr="004B791E">
        <w:rPr>
          <w:rFonts w:hint="eastAsia"/>
          <w:color w:val="000000"/>
          <w:sz w:val="21"/>
          <w:szCs w:val="21"/>
        </w:rPr>
        <w:t>图</w:t>
      </w:r>
      <w:r w:rsidR="004B791E" w:rsidRPr="004B791E">
        <w:rPr>
          <w:rFonts w:hint="eastAsia"/>
          <w:color w:val="000000"/>
          <w:sz w:val="21"/>
          <w:szCs w:val="21"/>
        </w:rPr>
        <w:t>4</w:t>
      </w:r>
      <w:r w:rsidR="004B791E" w:rsidRPr="004B791E">
        <w:rPr>
          <w:color w:val="000000"/>
          <w:sz w:val="21"/>
          <w:szCs w:val="21"/>
        </w:rPr>
        <w:t>-8</w:t>
      </w:r>
      <w:r w:rsidRPr="004B791E">
        <w:rPr>
          <w:rFonts w:hint="eastAsia"/>
          <w:color w:val="000000"/>
          <w:sz w:val="21"/>
          <w:szCs w:val="21"/>
        </w:rPr>
        <w:t>：在</w:t>
      </w:r>
      <w:r w:rsidRPr="004B791E">
        <w:rPr>
          <w:color w:val="000000"/>
          <w:sz w:val="21"/>
          <w:szCs w:val="21"/>
        </w:rPr>
        <w:t xml:space="preserve">16nm的处理过程中，合成了一种硬件FFT </w:t>
      </w:r>
      <w:r w:rsidRPr="004B791E">
        <w:rPr>
          <w:rFonts w:hint="eastAsia"/>
          <w:color w:val="000000"/>
          <w:sz w:val="21"/>
          <w:szCs w:val="21"/>
        </w:rPr>
        <w:t>Chisel</w:t>
      </w:r>
      <w:r w:rsidRPr="004B791E">
        <w:rPr>
          <w:color w:val="000000"/>
          <w:sz w:val="21"/>
          <w:szCs w:val="21"/>
        </w:rPr>
        <w:t>设计，该设计包括有和没有存储器替换变换。</w:t>
      </w:r>
      <w:r w:rsidRPr="004B791E">
        <w:rPr>
          <w:rFonts w:hint="eastAsia"/>
          <w:color w:val="000000"/>
          <w:sz w:val="21"/>
          <w:szCs w:val="21"/>
        </w:rPr>
        <w:t>我们的转换将利用面积提高了</w:t>
      </w:r>
      <w:r w:rsidRPr="004B791E">
        <w:rPr>
          <w:color w:val="000000"/>
          <w:sz w:val="21"/>
          <w:szCs w:val="21"/>
        </w:rPr>
        <w:t>6倍。设计满足800ps（1.25GHz）的定时。</w:t>
      </w:r>
      <w:r w:rsidRPr="004B791E">
        <w:rPr>
          <w:rFonts w:hint="eastAsia"/>
          <w:color w:val="000000"/>
          <w:sz w:val="21"/>
          <w:szCs w:val="21"/>
        </w:rPr>
        <w:t>有</w:t>
      </w:r>
      <w:r w:rsidRPr="004B791E">
        <w:rPr>
          <w:color w:val="000000"/>
          <w:sz w:val="21"/>
          <w:szCs w:val="21"/>
        </w:rPr>
        <w:t>SRAM的</w:t>
      </w:r>
      <w:r w:rsidRPr="004B791E">
        <w:rPr>
          <w:rFonts w:hint="eastAsia"/>
          <w:color w:val="000000"/>
          <w:sz w:val="21"/>
          <w:szCs w:val="21"/>
        </w:rPr>
        <w:t>综合</w:t>
      </w:r>
      <w:r w:rsidRPr="004B791E">
        <w:rPr>
          <w:color w:val="000000"/>
          <w:sz w:val="21"/>
          <w:szCs w:val="21"/>
        </w:rPr>
        <w:t>时间为6分钟，而</w:t>
      </w:r>
      <w:r w:rsidRPr="004B791E">
        <w:rPr>
          <w:rFonts w:hint="eastAsia"/>
          <w:color w:val="000000"/>
          <w:sz w:val="21"/>
          <w:szCs w:val="21"/>
        </w:rPr>
        <w:t>没有</w:t>
      </w:r>
      <w:r w:rsidRPr="004B791E">
        <w:rPr>
          <w:color w:val="000000"/>
          <w:sz w:val="21"/>
          <w:szCs w:val="21"/>
        </w:rPr>
        <w:t>SRAM的</w:t>
      </w:r>
      <w:r w:rsidRPr="004B791E">
        <w:rPr>
          <w:rFonts w:hint="eastAsia"/>
          <w:color w:val="000000"/>
          <w:sz w:val="21"/>
          <w:szCs w:val="21"/>
        </w:rPr>
        <w:t>综合</w:t>
      </w:r>
      <w:r w:rsidRPr="004B791E">
        <w:rPr>
          <w:color w:val="000000"/>
          <w:sz w:val="21"/>
          <w:szCs w:val="21"/>
        </w:rPr>
        <w:t>时间为1小时44分钟。</w:t>
      </w:r>
    </w:p>
    <w:p w:rsidR="000350D7" w:rsidRDefault="00535895" w:rsidP="000350D7">
      <w:pPr>
        <w:spacing w:line="440" w:lineRule="exact"/>
        <w:ind w:firstLineChars="200" w:firstLine="480"/>
      </w:pPr>
      <w:r w:rsidRPr="002412ED">
        <w:rPr>
          <w:rFonts w:hint="eastAsia"/>
        </w:rPr>
        <w:t>然而，专门化</w:t>
      </w:r>
      <w:r w:rsidRPr="002412ED">
        <w:t>RTL来在每种技术的基础上使用这些宏是非常重要的。</w:t>
      </w:r>
      <w:r w:rsidRPr="002412ED">
        <w:rPr>
          <w:rFonts w:hint="eastAsia"/>
        </w:rPr>
        <w:t>供应商提供的</w:t>
      </w:r>
      <w:r w:rsidRPr="002412ED">
        <w:t>SRAM通常需要正确连接额外的管脚以进行初始化和验证，但对高级功能没有贡献。</w:t>
      </w:r>
      <w:r w:rsidRPr="002412ED">
        <w:rPr>
          <w:rFonts w:hint="eastAsia"/>
        </w:rPr>
        <w:t>为了解决这个问题，我们的内存替换转换用一个与供应商提供的</w:t>
      </w:r>
      <w:r w:rsidRPr="002412ED">
        <w:t>SRAM端口匹配的自定义黑盒替换了一个通用FIRRTL内存。</w:t>
      </w:r>
      <w:r w:rsidRPr="002412ED">
        <w:rPr>
          <w:rFonts w:hint="eastAsia"/>
        </w:rPr>
        <w:t>在不运行转换的情况下，</w:t>
      </w:r>
      <w:r w:rsidRPr="002412ED">
        <w:t>FIRRTL将通用FIRRTL内存转换为一个大的寄存器数组。</w:t>
      </w:r>
      <w:r w:rsidRPr="002412ED">
        <w:rPr>
          <w:rFonts w:hint="eastAsia"/>
        </w:rPr>
        <w:t>运行转换时，特定于设计的内存信号（数据、地址和启用）将连接到供应商提供的</w:t>
      </w:r>
      <w:r w:rsidRPr="002412ED">
        <w:t>SRAM实例的端口，并且与SRAM之间的任何附加初始化和验证信号将跨模块边界自动连接到顶级端口。</w:t>
      </w:r>
    </w:p>
    <w:p w:rsidR="000350D7" w:rsidRDefault="00535895" w:rsidP="000350D7">
      <w:pPr>
        <w:spacing w:line="440" w:lineRule="exact"/>
        <w:ind w:firstLineChars="200" w:firstLine="480"/>
      </w:pPr>
      <w:r w:rsidRPr="000350D7">
        <w:rPr>
          <w:rFonts w:hint="eastAsia"/>
        </w:rPr>
        <w:t>默认情况下，通用</w:t>
      </w:r>
      <w:r w:rsidRPr="000350D7">
        <w:t>FIRRTL存储器映射到双端口SRAM。但是，可以运行额外的优化过程，用单端口sram替换存储器。</w:t>
      </w:r>
      <w:r w:rsidRPr="000350D7">
        <w:rPr>
          <w:rFonts w:hint="eastAsia"/>
        </w:rPr>
        <w:t>在进行替换之前，此过程遍历电路以验证读和写启用在逻辑上是互斥的。这大大减少了将通用</w:t>
      </w:r>
      <w:r w:rsidRPr="000350D7">
        <w:t>RTL映射到优化硬件所需的设计工作量。</w:t>
      </w:r>
    </w:p>
    <w:p w:rsidR="00422424" w:rsidRPr="007458DC" w:rsidRDefault="00422424" w:rsidP="00422424">
      <w:pPr>
        <w:pStyle w:val="22"/>
        <w:spacing w:beforeLines="50" w:before="156" w:after="0" w:line="360" w:lineRule="auto"/>
        <w:outlineLvl w:val="1"/>
      </w:pPr>
      <w:bookmarkStart w:id="50" w:name="_Toc42870066"/>
      <w:r w:rsidRPr="007458DC">
        <w:rPr>
          <w:rFonts w:hint="eastAsia"/>
        </w:rPr>
        <w:t>4</w:t>
      </w:r>
      <w:r w:rsidRPr="007458DC">
        <w:t>.</w:t>
      </w:r>
      <w:r>
        <w:t>3</w:t>
      </w:r>
      <w:r w:rsidRPr="007458DC">
        <w:t xml:space="preserve"> </w:t>
      </w:r>
      <w:r>
        <w:rPr>
          <w:rFonts w:hint="eastAsia"/>
        </w:rPr>
        <w:t>案例研究：新A</w:t>
      </w:r>
      <w:r>
        <w:t>SIC</w:t>
      </w:r>
      <w:r>
        <w:rPr>
          <w:rFonts w:hint="eastAsia"/>
        </w:rPr>
        <w:t>工艺的定制设计</w:t>
      </w:r>
      <w:bookmarkEnd w:id="50"/>
    </w:p>
    <w:p w:rsidR="00422424" w:rsidRPr="002412ED" w:rsidRDefault="00422424" w:rsidP="00422424">
      <w:pPr>
        <w:spacing w:line="440" w:lineRule="exact"/>
        <w:ind w:firstLineChars="200" w:firstLine="480"/>
      </w:pPr>
      <w:r w:rsidRPr="002412ED">
        <w:rPr>
          <w:rFonts w:hint="eastAsia"/>
        </w:rPr>
        <w:t>为了演示使用</w:t>
      </w:r>
      <w:r w:rsidRPr="002412ED">
        <w:t>HCL/HCF框架的工作流，我们创建了RocketChip的自定义参数化，合成和放置，并在28nm工艺上路由到DRC/LVS</w:t>
      </w:r>
      <w:r w:rsidRPr="002412ED">
        <w:rPr>
          <w:rFonts w:hint="eastAsia"/>
        </w:rPr>
        <w:t>-clean</w:t>
      </w:r>
      <w:r w:rsidRPr="002412ED">
        <w:t xml:space="preserve"> GDS。</w:t>
      </w:r>
      <w:r w:rsidRPr="002412ED">
        <w:rPr>
          <w:rFonts w:hint="eastAsia"/>
        </w:rPr>
        <w:t>该设计由两个核和一个大数据并行缓存相干加速器组成。二级缓存存储量很大，这需要多个</w:t>
      </w:r>
      <w:r w:rsidRPr="002412ED">
        <w:t>SRAM。</w:t>
      </w:r>
      <w:r w:rsidRPr="002412ED">
        <w:rPr>
          <w:rFonts w:hint="eastAsia"/>
        </w:rPr>
        <w:t>此外，还有多个时钟和电压域，以及多个高速片外</w:t>
      </w:r>
      <w:r w:rsidRPr="002412ED">
        <w:t>IO。</w:t>
      </w:r>
    </w:p>
    <w:p w:rsidR="00422424" w:rsidRPr="002412ED" w:rsidRDefault="00422424" w:rsidP="00422424">
      <w:pPr>
        <w:spacing w:line="440" w:lineRule="exact"/>
        <w:ind w:firstLineChars="200" w:firstLine="480"/>
      </w:pPr>
      <w:r w:rsidRPr="002412ED">
        <w:rPr>
          <w:rFonts w:hint="eastAsia"/>
        </w:rPr>
        <w:t>由于</w:t>
      </w:r>
      <w:r w:rsidRPr="002412ED">
        <w:t>RocketChip硬件库采用的参数化和重用，很容易指定所需的设计-只添加了1817行新代码，其中包括专门的配置参数、顶级粘合逻辑和相关的测试工具。</w:t>
      </w:r>
      <w:r w:rsidRPr="002412ED">
        <w:rPr>
          <w:rFonts w:hint="eastAsia"/>
        </w:rPr>
        <w:t>许多模块已经在以前的项目中进行了验证和评估，因此需要较少的验证和设计工</w:t>
      </w:r>
      <w:r w:rsidRPr="002412ED">
        <w:rPr>
          <w:rFonts w:hint="eastAsia"/>
        </w:rPr>
        <w:lastRenderedPageBreak/>
        <w:t>作。因此，几乎所有的验证工作都花在了新代码上，而这种可重用性是减少设计开销的关键。</w:t>
      </w:r>
    </w:p>
    <w:p w:rsidR="00422424" w:rsidRPr="002412ED" w:rsidRDefault="00422424" w:rsidP="00422424">
      <w:pPr>
        <w:spacing w:line="440" w:lineRule="exact"/>
        <w:ind w:firstLineChars="200" w:firstLine="480"/>
      </w:pPr>
      <w:r w:rsidRPr="002412ED">
        <w:rPr>
          <w:rFonts w:hint="eastAsia"/>
        </w:rPr>
        <w:t>以</w:t>
      </w:r>
      <w:r w:rsidRPr="002412ED">
        <w:t>28nm工艺为目标，重复使用第</w:t>
      </w:r>
      <w:r w:rsidRPr="002412ED">
        <w:rPr>
          <w:rFonts w:hint="eastAsia"/>
        </w:rPr>
        <w:t>三</w:t>
      </w:r>
      <w:r w:rsidRPr="002412ED">
        <w:t>-C节所述的存储器转换和优化转换。</w:t>
      </w:r>
      <w:r w:rsidRPr="002412ED">
        <w:rPr>
          <w:rFonts w:hint="eastAsia"/>
        </w:rPr>
        <w:t>然而，这一过程提出了两个新问题：我们的综合工具需要指定每个模块的时钟和电压域；</w:t>
      </w:r>
      <w:r w:rsidRPr="002412ED">
        <w:t>SRAM有额外的初始化和控制管脚，这一过程是独一无二的。</w:t>
      </w:r>
    </w:p>
    <w:p w:rsidR="00422424" w:rsidRPr="002412ED" w:rsidRDefault="00422424" w:rsidP="00422424">
      <w:pPr>
        <w:spacing w:line="440" w:lineRule="exact"/>
        <w:ind w:firstLineChars="200" w:firstLine="480"/>
      </w:pPr>
      <w:r w:rsidRPr="002412ED">
        <w:rPr>
          <w:rFonts w:hint="eastAsia"/>
        </w:rPr>
        <w:t>由于</w:t>
      </w:r>
      <w:r w:rsidRPr="002412ED">
        <w:t>HCF实现的模块性，我们编写了两个自定义过程来解决这些问题，并将它们作为HCF转换库的一部分添加到其他设计、后端和项目中，只需要680行新代码。</w:t>
      </w:r>
      <w:r w:rsidRPr="002412ED">
        <w:rPr>
          <w:rFonts w:hint="eastAsia"/>
        </w:rPr>
        <w:t>我们的工具链（和运行时间）包括Chisel（</w:t>
      </w:r>
      <w:r w:rsidRPr="002412ED">
        <w:t>12分钟）、FIRRTL（11分钟）、合成（3.8小时）、</w:t>
      </w:r>
      <w:r w:rsidRPr="002412ED">
        <w:rPr>
          <w:rFonts w:hint="eastAsia"/>
        </w:rPr>
        <w:t>布局布线</w:t>
      </w:r>
      <w:r w:rsidRPr="002412ED">
        <w:t>（&gt;40小时）。</w:t>
      </w:r>
    </w:p>
    <w:p w:rsidR="00422424" w:rsidRPr="00422424" w:rsidRDefault="00422424" w:rsidP="00422424">
      <w:pPr>
        <w:spacing w:line="440" w:lineRule="exact"/>
        <w:ind w:firstLineChars="200" w:firstLine="480"/>
        <w:rPr>
          <w:rFonts w:hint="eastAsia"/>
        </w:rPr>
      </w:pPr>
      <w:r w:rsidRPr="002412ED">
        <w:rPr>
          <w:rFonts w:hint="eastAsia"/>
        </w:rPr>
        <w:t>总的来说，</w:t>
      </w:r>
      <w:r w:rsidRPr="002412ED">
        <w:t>94%的设计是重复使用的，未来的工作将在其他技术的设计中验证这种方法。</w:t>
      </w:r>
    </w:p>
    <w:bookmarkEnd w:id="49"/>
    <w:p w:rsidR="002C470E" w:rsidRDefault="002C470E" w:rsidP="00CD0A31">
      <w:pPr>
        <w:spacing w:line="440" w:lineRule="exact"/>
        <w:jc w:val="both"/>
      </w:pPr>
    </w:p>
    <w:bookmarkEnd w:id="36"/>
    <w:bookmarkEnd w:id="37"/>
    <w:bookmarkEnd w:id="38"/>
    <w:p w:rsidR="00550D4A" w:rsidRDefault="00550D4A" w:rsidP="00EA0D8E">
      <w:pPr>
        <w:jc w:val="both"/>
      </w:pPr>
      <w:r>
        <w:br w:type="page"/>
      </w:r>
    </w:p>
    <w:p w:rsidR="00550D4A" w:rsidRDefault="00550D4A" w:rsidP="00CB2B8C">
      <w:pPr>
        <w:spacing w:line="440" w:lineRule="exact"/>
      </w:pPr>
    </w:p>
    <w:p w:rsidR="00E21891" w:rsidRDefault="00E21891" w:rsidP="00E21891">
      <w:pPr>
        <w:snapToGrid w:val="0"/>
        <w:spacing w:afterLines="100" w:after="312"/>
        <w:jc w:val="center"/>
        <w:outlineLvl w:val="0"/>
        <w:rPr>
          <w:rFonts w:ascii="黑体" w:eastAsia="黑体"/>
          <w:sz w:val="32"/>
          <w:szCs w:val="32"/>
        </w:rPr>
      </w:pPr>
      <w:bookmarkStart w:id="51" w:name="_Toc42870067"/>
      <w:bookmarkEnd w:id="16"/>
      <w:bookmarkEnd w:id="17"/>
      <w:bookmarkEnd w:id="18"/>
      <w:r>
        <w:rPr>
          <w:rFonts w:ascii="黑体" w:eastAsia="黑体" w:hint="eastAsia"/>
          <w:sz w:val="32"/>
          <w:szCs w:val="32"/>
        </w:rPr>
        <w:t xml:space="preserve">结 </w:t>
      </w:r>
      <w:r>
        <w:rPr>
          <w:rFonts w:ascii="黑体" w:eastAsia="黑体"/>
          <w:sz w:val="32"/>
          <w:szCs w:val="32"/>
        </w:rPr>
        <w:t xml:space="preserve"> </w:t>
      </w:r>
      <w:r>
        <w:rPr>
          <w:rFonts w:ascii="黑体" w:eastAsia="黑体" w:hint="eastAsia"/>
          <w:sz w:val="32"/>
          <w:szCs w:val="32"/>
        </w:rPr>
        <w:t>论</w:t>
      </w:r>
      <w:bookmarkEnd w:id="51"/>
    </w:p>
    <w:p w:rsidR="00EA0D8E" w:rsidRPr="002412ED" w:rsidRDefault="00E21891" w:rsidP="00EA0D8E">
      <w:pPr>
        <w:spacing w:line="440" w:lineRule="exact"/>
        <w:ind w:firstLineChars="200" w:firstLine="480"/>
      </w:pPr>
      <w:r>
        <w:tab/>
      </w:r>
      <w:r w:rsidR="00EA0D8E" w:rsidRPr="002412ED">
        <w:rPr>
          <w:rFonts w:hint="eastAsia"/>
        </w:rPr>
        <w:t>与软件行业不同，硬件行业由于缺乏通过库重用代码而受到抑制。为了启用硬件库，本文提供了以下内容：</w:t>
      </w:r>
    </w:p>
    <w:p w:rsidR="00EA0D8E" w:rsidRPr="002412ED" w:rsidRDefault="00EA0D8E" w:rsidP="00EA0D8E">
      <w:pPr>
        <w:spacing w:line="440" w:lineRule="exact"/>
        <w:ind w:firstLineChars="200" w:firstLine="480"/>
      </w:pPr>
      <w:r w:rsidRPr="002412ED">
        <w:rPr>
          <w:rFonts w:hint="eastAsia"/>
        </w:rPr>
        <w:t>(</w:t>
      </w:r>
      <w:r w:rsidRPr="002412ED">
        <w:t>1)</w:t>
      </w:r>
      <w:r w:rsidRPr="002412ED">
        <w:rPr>
          <w:rFonts w:hint="eastAsia"/>
        </w:rPr>
        <w:t>重新强调</w:t>
      </w:r>
      <w:r w:rsidRPr="002412ED">
        <w:t>HCLs如何提供语言表达能力以实现可</w:t>
      </w:r>
      <w:r w:rsidRPr="002412ED">
        <w:rPr>
          <w:rFonts w:hint="eastAsia"/>
        </w:rPr>
        <w:t>复</w:t>
      </w:r>
      <w:r w:rsidRPr="002412ED">
        <w:t>用性</w:t>
      </w:r>
    </w:p>
    <w:p w:rsidR="00EA0D8E" w:rsidRPr="002412ED" w:rsidRDefault="00EA0D8E" w:rsidP="00EA0D8E">
      <w:pPr>
        <w:spacing w:line="440" w:lineRule="exact"/>
        <w:ind w:firstLineChars="200" w:firstLine="480"/>
      </w:pPr>
      <w:r w:rsidRPr="002412ED">
        <w:rPr>
          <w:rFonts w:hint="eastAsia"/>
        </w:rPr>
        <w:t>(</w:t>
      </w:r>
      <w:r w:rsidRPr="002412ED">
        <w:t>2)</w:t>
      </w:r>
      <w:r w:rsidRPr="002412ED">
        <w:rPr>
          <w:rFonts w:hint="eastAsia"/>
        </w:rPr>
        <w:t>我们的硬件编译器框架，基于一个新的硬件</w:t>
      </w:r>
      <w:r w:rsidRPr="002412ED">
        <w:t>IR，FIRRTL，如何支持RTL定制</w:t>
      </w:r>
    </w:p>
    <w:p w:rsidR="00EA0D8E" w:rsidRPr="002412ED" w:rsidRDefault="00EA0D8E" w:rsidP="00EA0D8E">
      <w:pPr>
        <w:spacing w:line="440" w:lineRule="exact"/>
        <w:ind w:firstLineChars="200" w:firstLine="480"/>
      </w:pPr>
      <w:r w:rsidRPr="002412ED">
        <w:rPr>
          <w:rFonts w:hint="eastAsia"/>
        </w:rPr>
        <w:t>(</w:t>
      </w:r>
      <w:r w:rsidRPr="002412ED">
        <w:t>3)</w:t>
      </w:r>
      <w:r w:rsidRPr="002412ED">
        <w:rPr>
          <w:rFonts w:hint="eastAsia"/>
        </w:rPr>
        <w:t>硬件编译器框架的广泛应用</w:t>
      </w:r>
    </w:p>
    <w:p w:rsidR="00EA0D8E" w:rsidRPr="002412ED" w:rsidRDefault="00EA0D8E" w:rsidP="00EA0D8E">
      <w:pPr>
        <w:spacing w:line="440" w:lineRule="exact"/>
        <w:ind w:firstLineChars="200" w:firstLine="480"/>
      </w:pPr>
      <w:r w:rsidRPr="002412ED">
        <w:rPr>
          <w:rFonts w:hint="eastAsia"/>
        </w:rPr>
        <w:t>专业化是硬件设计的未来，提高硬件设计方法的可复用性是满足芯片多样性需求的关键。设计人员应该专注于开发可复用的硬件库，而研究人员和开发人员应该把可复用性作为未来语言和编译器的主要关注点。</w:t>
      </w:r>
    </w:p>
    <w:p w:rsidR="00525AC7" w:rsidRDefault="00525AC7" w:rsidP="00EA0D8E">
      <w:pPr>
        <w:autoSpaceDE w:val="0"/>
        <w:autoSpaceDN w:val="0"/>
        <w:adjustRightInd w:val="0"/>
        <w:spacing w:line="440" w:lineRule="exact"/>
        <w:jc w:val="both"/>
      </w:pPr>
      <w:r>
        <w:br w:type="page"/>
      </w:r>
    </w:p>
    <w:p w:rsidR="00525AC7" w:rsidRDefault="00525AC7" w:rsidP="00525AC7">
      <w:pPr>
        <w:pStyle w:val="af0"/>
        <w:ind w:left="420" w:firstLineChars="0" w:firstLine="0"/>
      </w:pPr>
    </w:p>
    <w:p w:rsidR="00525AC7" w:rsidRPr="00366C4B" w:rsidRDefault="00525AC7" w:rsidP="00525AC7">
      <w:pPr>
        <w:snapToGrid w:val="0"/>
        <w:spacing w:afterLines="100" w:after="312"/>
        <w:jc w:val="center"/>
        <w:outlineLvl w:val="0"/>
        <w:rPr>
          <w:rFonts w:ascii="黑体" w:eastAsia="黑体"/>
          <w:sz w:val="32"/>
          <w:szCs w:val="32"/>
        </w:rPr>
      </w:pPr>
      <w:bookmarkStart w:id="52" w:name="_Toc9495103"/>
      <w:bookmarkStart w:id="53" w:name="_Toc42870068"/>
      <w:r w:rsidRPr="00366C4B">
        <w:rPr>
          <w:rFonts w:ascii="黑体" w:eastAsia="黑体" w:hint="eastAsia"/>
          <w:sz w:val="32"/>
          <w:szCs w:val="32"/>
        </w:rPr>
        <w:t>参考文献</w:t>
      </w:r>
      <w:bookmarkEnd w:id="52"/>
      <w:bookmarkEnd w:id="53"/>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[1] G. Venkatesh, J. Sampson et al., “Conservation cores: Reducing the energy of mature computations,” in Proceedings of the Fifteenth Edition of ASPLOS on Architectural Support for Programming Languages and Operating Systems, ser. ASPLOS XV. New York, NY, USA: ACM, 2010, pp. 205–218.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[2] R. Hameed, W. Qadeer et al., “Understanding sources of inef</w:t>
      </w:r>
      <w:r w:rsidRPr="00A80123">
        <w:rPr>
          <w:rFonts w:ascii="Times New Roman" w:eastAsia="MS Gothic" w:hAnsi="Times New Roman" w:cs="Times New Roman"/>
        </w:rPr>
        <w:t>ﬁ</w:t>
      </w:r>
      <w:r w:rsidRPr="00A80123">
        <w:rPr>
          <w:rFonts w:ascii="Times New Roman" w:hAnsi="Times New Roman" w:cs="Times New Roman"/>
        </w:rPr>
        <w:t>ciency in general-purpose chips,” in Proceedings of the 37th Annual International Symposium on Computer Architecture, ser. ISCA ’10. New York, NY, USA: ACM, 2010, pp. 37–47.</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[3] N. Goulding-Hotta, J. Sampson et al., “The greendroid mobile application processor: An architecture for silicon’s dark future,” IEEE Micro, vol. 31, no. 2, pp. 86–95, Mar. 2011.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[4] O. Shacham, O. Azizi et al., “Rethinking digital design: Why design must change,” IEEE Micro, vol. 30, no. 6, pp. 9–24, Nov. 2010.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[5] M. Bostock, V. Ogievetsky, and J. Heer, “D3 Data-Driven Documents,” IEEE Transactions on Visualization and Computer Graphics, vol. 17, no. 12, pp. 2301–2309, Dec. 2011.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[6] S. Sutherland and D. Mills, “Synthesizing systemverilog: Busting the myth that systemverilog is only for veri</w:t>
      </w:r>
      <w:r w:rsidRPr="00A80123">
        <w:rPr>
          <w:rFonts w:ascii="Times New Roman" w:eastAsia="MS Gothic" w:hAnsi="Times New Roman" w:cs="Times New Roman"/>
        </w:rPr>
        <w:t>ﬁ</w:t>
      </w:r>
      <w:r w:rsidRPr="00A80123">
        <w:rPr>
          <w:rFonts w:ascii="Times New Roman" w:hAnsi="Times New Roman" w:cs="Times New Roman"/>
        </w:rPr>
        <w:t xml:space="preserve">cation,” in SNUG Silicon Valley, 2013.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[7] Xilinx, “Vivado High-Level Synthesis.” [Online]. Available: http: //www.xilinx.com/products/silicon-devices.html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[8] Mentor, “Catapult and PowerPro: High-Level Synthesis and RTL Low-Power.” [Online]. Available: </w:t>
      </w:r>
      <w:hyperlink r:id="rId31" w:history="1">
        <w:r w:rsidRPr="00A80123">
          <w:rPr>
            <w:rStyle w:val="a4"/>
            <w:rFonts w:ascii="Times New Roman" w:hAnsi="Times New Roman" w:cs="Times New Roman"/>
          </w:rPr>
          <w:t>https://www.mentor.com/hls-lp/</w:t>
        </w:r>
      </w:hyperlink>
      <w:r w:rsidRPr="00A80123">
        <w:rPr>
          <w:rFonts w:ascii="Times New Roman" w:hAnsi="Times New Roman" w:cs="Times New Roman"/>
        </w:rPr>
        <w:t xml:space="preserve">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[9] P. Coussy, C. Chavet et al., “GAUT: A High-Level Synthesis Tool for DSPApplications</w:t>
      </w:r>
      <w:proofErr w:type="gramStart"/>
      <w:r w:rsidRPr="00A80123">
        <w:rPr>
          <w:rFonts w:ascii="Times New Roman" w:hAnsi="Times New Roman" w:cs="Times New Roman"/>
        </w:rPr>
        <w:t>,”inHigh</w:t>
      </w:r>
      <w:proofErr w:type="gramEnd"/>
      <w:r w:rsidRPr="00A80123">
        <w:rPr>
          <w:rFonts w:ascii="Times New Roman" w:hAnsi="Times New Roman" w:cs="Times New Roman"/>
        </w:rPr>
        <w:t xml:space="preserve">-LevelSynthesis,P.CoussyandA.Morawiec, Eds. Springer Netherlands, 2008, pp. 147–169.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[10] A. Canis, J. Choi et al., “LegUp: High-level Synthesis for FPGA-based Processor/Accelerator Systems,” in Proceedings of the 19th ACM/SIGDA International </w:t>
      </w:r>
      <w:r w:rsidRPr="00A80123">
        <w:rPr>
          <w:rFonts w:ascii="Times New Roman" w:hAnsi="Times New Roman" w:cs="Times New Roman"/>
        </w:rPr>
        <w:lastRenderedPageBreak/>
        <w:t xml:space="preserve">Symposium on Field Programmable Gate Arrays, ser. FPGA ’11. New York, NY, USA: ACM, 2011, pp. 33–36.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[11] J. L. Tripp, M. B. Gokhale, and K. D. Peterson, “Trident: From HighLevel Language to Hardware Circuitry,” Computer, vol. 40, no. 3, pp. 28–37, 2007.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[12] T. S. Czajkowski, U. Aydonat et al., “From opencl to high-performance hardware on FPGAS,” in 22nd International Conference on Field Programmable Logic and Applications (FPL), Aug. 2012, pp. 531–534.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[13] M. Owaida, N. Bellas et al., “Synthesis of Platform Architectures from OpenCLPrograms,”in 2011 IEEE 19th Annual International Symposium on Field-Programmable Custom Computing Machines, May 2011, pp. 186–193.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[14] A. Papakonstantinou, K. Gururaj et al., “FCUDA: Enabling ef</w:t>
      </w:r>
      <w:r w:rsidRPr="00A80123">
        <w:rPr>
          <w:rFonts w:ascii="Times New Roman" w:eastAsia="MS Gothic" w:hAnsi="Times New Roman" w:cs="Times New Roman"/>
        </w:rPr>
        <w:t>ﬁ</w:t>
      </w:r>
      <w:r w:rsidRPr="00A80123">
        <w:rPr>
          <w:rFonts w:ascii="Times New Roman" w:hAnsi="Times New Roman" w:cs="Times New Roman"/>
        </w:rPr>
        <w:t>cient compilation of CUDA kernels onto FPGAs,” in 2009 IEEE 7th Symposium on Application Speci</w:t>
      </w:r>
      <w:r w:rsidRPr="00A80123">
        <w:rPr>
          <w:rFonts w:ascii="Times New Roman" w:eastAsia="MS Gothic" w:hAnsi="Times New Roman" w:cs="Times New Roman"/>
        </w:rPr>
        <w:t>ﬁ</w:t>
      </w:r>
      <w:r w:rsidRPr="00A80123">
        <w:rPr>
          <w:rFonts w:ascii="Times New Roman" w:hAnsi="Times New Roman" w:cs="Times New Roman"/>
        </w:rPr>
        <w:t xml:space="preserve">c Processors, Jul. 2009, pp. 35–42.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[15] J. Auerbach, D. F. Bacon et al., “Lime: A Java-compatible and Synthesizable Language for Heterogeneous Architectures,” in Proceedings of the ACM International Conference on Object Oriented Programming Systems Languages and Applications, ser. OOPSLA ’10. New York, NY, USA: ACM, 2010, pp. 89–108.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[16] N. George, H. Lee et al., “Hardware system synthesis from DomainSpeci</w:t>
      </w:r>
      <w:r w:rsidRPr="00A80123">
        <w:rPr>
          <w:rFonts w:ascii="Times New Roman" w:eastAsia="MS Gothic" w:hAnsi="Times New Roman" w:cs="Times New Roman"/>
        </w:rPr>
        <w:t>ﬁ</w:t>
      </w:r>
      <w:r w:rsidRPr="00A80123">
        <w:rPr>
          <w:rFonts w:ascii="Times New Roman" w:hAnsi="Times New Roman" w:cs="Times New Roman"/>
        </w:rPr>
        <w:t xml:space="preserve">c Languages,” in 2014 24th International Conference on Field Programmable Logic and Applications (FPL), Sep. 2014, pp. 1–8.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[17] F. Hannig, H. Ruckdeschel et al., “PARO: Synthesis of Hardware Accelerators for Multi-dimensional Data</w:t>
      </w:r>
      <w:r w:rsidRPr="00A80123">
        <w:rPr>
          <w:rFonts w:ascii="Times New Roman" w:eastAsia="MS Gothic" w:hAnsi="Times New Roman" w:cs="Times New Roman"/>
        </w:rPr>
        <w:t>ﬂ</w:t>
      </w:r>
      <w:r w:rsidRPr="00A80123">
        <w:rPr>
          <w:rFonts w:ascii="Times New Roman" w:hAnsi="Times New Roman" w:cs="Times New Roman"/>
        </w:rPr>
        <w:t>ow-Intensive Applications,” in Recon</w:t>
      </w:r>
      <w:r w:rsidRPr="00A80123">
        <w:rPr>
          <w:rFonts w:ascii="Times New Roman" w:eastAsia="MS Gothic" w:hAnsi="Times New Roman" w:cs="Times New Roman"/>
        </w:rPr>
        <w:t>ﬁ</w:t>
      </w:r>
      <w:r w:rsidRPr="00A80123">
        <w:rPr>
          <w:rFonts w:ascii="Times New Roman" w:hAnsi="Times New Roman" w:cs="Times New Roman"/>
        </w:rPr>
        <w:t xml:space="preserve">gurable Computing: Architectures, Tools and Applications. Springer, Berlin, Heidelberg, Mar. 2008, pp. 287–293.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[18] P. Milder, F. Franchetti et al., “Computer Generation of Hardware for Linear Digital Signal Processing Transforms,” ACM Trans. Des. Autom. Electron. Syst., vol. 17, no. 2, pp. 15:1–15:33, Apr. 2012.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lastRenderedPageBreak/>
        <w:t>[19] A. Hormati, M. Kudlur et al., “Optimus: Ef</w:t>
      </w:r>
      <w:r w:rsidRPr="00A80123">
        <w:rPr>
          <w:rFonts w:ascii="Times New Roman" w:eastAsia="MS Gothic" w:hAnsi="Times New Roman" w:cs="Times New Roman"/>
        </w:rPr>
        <w:t>ﬁ</w:t>
      </w:r>
      <w:r w:rsidRPr="00A80123">
        <w:rPr>
          <w:rFonts w:ascii="Times New Roman" w:hAnsi="Times New Roman" w:cs="Times New Roman"/>
        </w:rPr>
        <w:t xml:space="preserve">cient Realization of Streaming Applications on FPGAs,” in Proceedings of the 2008 International Conference on Compilers, Architectures and Synthesis for Embedded Systems, ser. CASES ’08. New York, NY, USA: ACM, 2008, pp. 41– 50.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[20] R. Nikhil, “Bluespec System Verilog: ef</w:t>
      </w:r>
      <w:r w:rsidRPr="00A80123">
        <w:rPr>
          <w:rFonts w:ascii="Times New Roman" w:eastAsia="MS Gothic" w:hAnsi="Times New Roman" w:cs="Times New Roman"/>
        </w:rPr>
        <w:t>ﬁ</w:t>
      </w:r>
      <w:r w:rsidRPr="00A80123">
        <w:rPr>
          <w:rFonts w:ascii="Times New Roman" w:hAnsi="Times New Roman" w:cs="Times New Roman"/>
        </w:rPr>
        <w:t>cient, correct RTL from high level speci</w:t>
      </w:r>
      <w:r w:rsidRPr="00A80123">
        <w:rPr>
          <w:rFonts w:ascii="Times New Roman" w:eastAsia="MS Gothic" w:hAnsi="Times New Roman" w:cs="Times New Roman"/>
        </w:rPr>
        <w:t>ﬁ</w:t>
      </w:r>
      <w:r w:rsidRPr="00A80123">
        <w:rPr>
          <w:rFonts w:ascii="Times New Roman" w:hAnsi="Times New Roman" w:cs="Times New Roman"/>
        </w:rPr>
        <w:t>cations,” in Second ACM and IEEE International Conference on Formal Methods and Models for Co-Design, 2004. MEMOCODE ’04. Proceedings, Jun. 2004, pp. 69–70.</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[21] “IEEE Standard for Standard SystemC Language Reference Manual,” IEEE Std 1666-2011 (Revision of IEEE Std 1666-2005), pp. 1–638, Jan. 2012.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[22] C. Wolf, Yosys Open SYnthesis Suite. [Online]. Available: http: //www.clifford.at/yosys/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[23] J. P. Bergmann and M. A. Horowitz, “Vex-a CAD toolbox,” in Proceedings 1999 Design Automation Conference, 1999, pp. 523–528.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[24] S. Takamaeda-Yamazaki, “Pyverilog: A Python-Based Hardware Design Processing Toolkit for Verilog HDL,” in Applied Recon</w:t>
      </w:r>
      <w:r w:rsidRPr="00A80123">
        <w:rPr>
          <w:rFonts w:ascii="Times New Roman" w:eastAsia="MS Gothic" w:hAnsi="Times New Roman" w:cs="Times New Roman"/>
        </w:rPr>
        <w:t>ﬁ</w:t>
      </w:r>
      <w:r w:rsidRPr="00A80123">
        <w:rPr>
          <w:rFonts w:ascii="Times New Roman" w:hAnsi="Times New Roman" w:cs="Times New Roman"/>
        </w:rPr>
        <w:t xml:space="preserve">gurable Computing. Springer, Apr. 2015, pp. 451–460.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[25] “Veri</w:t>
      </w:r>
      <w:r w:rsidRPr="00A80123">
        <w:rPr>
          <w:rFonts w:ascii="Times New Roman" w:eastAsia="MS Gothic" w:hAnsi="Times New Roman" w:cs="Times New Roman"/>
        </w:rPr>
        <w:t>ﬁ</w:t>
      </w:r>
      <w:r w:rsidRPr="00A80123">
        <w:rPr>
          <w:rFonts w:ascii="Times New Roman" w:hAnsi="Times New Roman" w:cs="Times New Roman"/>
        </w:rPr>
        <w:t>c Design Automation.” [Online]. Available: http://www.veri</w:t>
      </w:r>
      <w:r w:rsidRPr="00A80123">
        <w:rPr>
          <w:rFonts w:ascii="Times New Roman" w:eastAsia="MS Gothic" w:hAnsi="Times New Roman" w:cs="Times New Roman"/>
        </w:rPr>
        <w:t>ﬁ</w:t>
      </w:r>
      <w:r w:rsidRPr="00A80123">
        <w:rPr>
          <w:rFonts w:ascii="Times New Roman" w:hAnsi="Times New Roman" w:cs="Times New Roman"/>
        </w:rPr>
        <w:t xml:space="preserve">c. com/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[26] J. Decaluwe, “MyHDL: A Python-based Hardware Description Language,” Linux J., vol. 2004, no. 127, p. 5, Nov. 2004.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[27] S. Sato and K. Kise, “ArchHDL: A Novel Hardware RTL Design Environment in C++,” in Applied Recon</w:t>
      </w:r>
      <w:r w:rsidRPr="00A80123">
        <w:rPr>
          <w:rFonts w:ascii="Times New Roman" w:eastAsia="MS Gothic" w:hAnsi="Times New Roman" w:cs="Times New Roman"/>
        </w:rPr>
        <w:t>ﬁ</w:t>
      </w:r>
      <w:r w:rsidRPr="00A80123">
        <w:rPr>
          <w:rFonts w:ascii="Times New Roman" w:hAnsi="Times New Roman" w:cs="Times New Roman"/>
        </w:rPr>
        <w:t xml:space="preserve">gurable Computing. Springer, Cham, Apr. 2015, pp. 53–64.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[28] S. Takamaeda-Yamazaki, Veriloggen: A library for constructing a Verilog HDL source code in Python. [Online]. Available: https: //github.com/PyHDI/veriloggen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[29] D. Lockhart, G. Zibrat, and C. Batten, “PyMTL: A Uni</w:t>
      </w:r>
      <w:r w:rsidRPr="00A80123">
        <w:rPr>
          <w:rFonts w:ascii="Times New Roman" w:eastAsia="MS Gothic" w:hAnsi="Times New Roman" w:cs="Times New Roman"/>
        </w:rPr>
        <w:t>ﬁ</w:t>
      </w:r>
      <w:r w:rsidRPr="00A80123">
        <w:rPr>
          <w:rFonts w:ascii="Times New Roman" w:hAnsi="Times New Roman" w:cs="Times New Roman"/>
        </w:rPr>
        <w:t>ed Framework for Vertically Integrated Computer Architecture Research,” in 2014 47th Annual IEEE/ACM International Symposium on Microarchitecture, Dec. 2014, pp. 280–292.</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[30] O. Shacham, S. Galal et al., “Avoiding game over: Bringing design to the next level,” in DAC Design Automation Conference 2012, Jun. 2012.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lastRenderedPageBreak/>
        <w:t>[31] P. Bellows and B. Hutchings, “JHDL-an HDL for recon</w:t>
      </w:r>
      <w:r w:rsidRPr="00A80123">
        <w:rPr>
          <w:rFonts w:ascii="Times New Roman" w:eastAsia="MS Gothic" w:hAnsi="Times New Roman" w:cs="Times New Roman"/>
        </w:rPr>
        <w:t>ﬁ</w:t>
      </w:r>
      <w:r w:rsidRPr="00A80123">
        <w:rPr>
          <w:rFonts w:ascii="Times New Roman" w:hAnsi="Times New Roman" w:cs="Times New Roman"/>
        </w:rPr>
        <w:t xml:space="preserve">gurable systems,” in Proceedings. IEEE Symposium on FPGAs for Custom Computing Machines, Apr. 1998, pp. 175–184.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[32] Y. Li and M. Leeser, “HML, a novel hardware description language and its translation to VHDL,” IEEE Transactions on Very </w:t>
      </w:r>
      <w:proofErr w:type="gramStart"/>
      <w:r w:rsidRPr="00A80123">
        <w:rPr>
          <w:rFonts w:ascii="Times New Roman" w:hAnsi="Times New Roman" w:cs="Times New Roman"/>
        </w:rPr>
        <w:t>Large Scale</w:t>
      </w:r>
      <w:proofErr w:type="gramEnd"/>
      <w:r w:rsidRPr="00A80123">
        <w:rPr>
          <w:rFonts w:ascii="Times New Roman" w:hAnsi="Times New Roman" w:cs="Times New Roman"/>
        </w:rPr>
        <w:t xml:space="preserve"> Integration (VLSI) Systems, vol. 8, no. 1, pp. 1–8, Feb. 2000.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[33] J. Bachrach, H. Vo et al., “Chisel: Constructing Hardware in a Scala Embedded Language,” in Proceedings of the 49th Annual Design Automation Conference, ser. DAC ’12. New York, NY, USA: ACM, 2012, pp. 1216–1225.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[34] M. Odersky, S. Micheloud et al., “An overview of the Scala programming language,” Tech. Rep., 2004.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[35] </w:t>
      </w:r>
      <w:proofErr w:type="gramStart"/>
      <w:r w:rsidRPr="00A80123">
        <w:rPr>
          <w:rFonts w:ascii="Times New Roman" w:hAnsi="Times New Roman" w:cs="Times New Roman"/>
        </w:rPr>
        <w:t>C.Lattner</w:t>
      </w:r>
      <w:proofErr w:type="gramEnd"/>
      <w:r w:rsidRPr="00A80123">
        <w:rPr>
          <w:rFonts w:ascii="Times New Roman" w:hAnsi="Times New Roman" w:cs="Times New Roman"/>
        </w:rPr>
        <w:t xml:space="preserve"> and V. Adve, “LLVM: ACompilation Framework forLifelong Program Analysis and Transformation,” in CGO, San Jose, CA, USA, Mar. 2004, pp. 75–88.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[36] P. S. Li, A. M. Izraelevitz, and J. Bachrach, “Speci</w:t>
      </w:r>
      <w:r w:rsidRPr="00A80123">
        <w:rPr>
          <w:rFonts w:ascii="Times New Roman" w:eastAsia="MS Gothic" w:hAnsi="Times New Roman" w:cs="Times New Roman"/>
        </w:rPr>
        <w:t>ﬁ</w:t>
      </w:r>
      <w:r w:rsidRPr="00A80123">
        <w:rPr>
          <w:rFonts w:ascii="Times New Roman" w:hAnsi="Times New Roman" w:cs="Times New Roman"/>
        </w:rPr>
        <w:t xml:space="preserve">cation for the FIRRTL Language,” EECS Department, University of California, Berkeley, Tech. Rep. UCB/EECS-2016-9, Feb. 2016.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[37] K. Asanovi´c, R. Aviˇzienis et al., “The Rocket Chip Generator,” EECS Department, University of California, Berkeley, Tech. Rep. UCB/EECS2016-17, Apr. 2016.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[38] J. Balkind, M. McKeown et al., “OpenPiton: An Open Source Manycore Research Framework,” in Proceedings of the Twenty-First International Conference on Architectural Support for Programming Languages and Operating Systems, ser. ASPLOS ’16. New York, NY, USA: ACM, 2016, pp. 217–232.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[39] EEMBC, “Coremark: an EEMBC benchmark.” [Online]. Available: </w:t>
      </w:r>
      <w:hyperlink r:id="rId32" w:history="1">
        <w:r w:rsidRPr="00A80123">
          <w:rPr>
            <w:rStyle w:val="a4"/>
            <w:rFonts w:ascii="Times New Roman" w:hAnsi="Times New Roman" w:cs="Times New Roman"/>
          </w:rPr>
          <w:t>https://www.eembc.org/coremark/</w:t>
        </w:r>
      </w:hyperlink>
      <w:r w:rsidRPr="00A80123">
        <w:rPr>
          <w:rFonts w:ascii="Times New Roman" w:hAnsi="Times New Roman" w:cs="Times New Roman"/>
        </w:rPr>
        <w:t xml:space="preserve">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t xml:space="preserve">[40] C. Celio, D. A. Patterson, and K. Asanovi´c, “The Berkeley Outof-Order Machine (BOOM): An Industry-Competitive, Synthesizable, Parameterized RISC-V Processor,” EECS Department, University of California, Berkeley, Tech. Rep. UCB/EECS-2015-167, Jun. 2015. </w:t>
      </w:r>
    </w:p>
    <w:p w:rsidR="00A80123" w:rsidRPr="00A80123" w:rsidRDefault="00A80123" w:rsidP="007F30E1">
      <w:pPr>
        <w:spacing w:line="360" w:lineRule="auto"/>
        <w:rPr>
          <w:rFonts w:ascii="Times New Roman" w:hAnsi="Times New Roman" w:cs="Times New Roman"/>
        </w:rPr>
      </w:pPr>
      <w:r w:rsidRPr="00A80123">
        <w:rPr>
          <w:rFonts w:ascii="Times New Roman" w:hAnsi="Times New Roman" w:cs="Times New Roman"/>
        </w:rPr>
        <w:lastRenderedPageBreak/>
        <w:t xml:space="preserve">[41] R. Goldman, K. Bartleson et al., “Synopsys’ open educational design kit: Capabilities, deployment and future,” in IEEE International Conference on Microelectronic Systems Education, MSE ’09, San Francisco, CA, USA, July 25-27, 2009. IEEE Computer Society, 2009, pp. 20–24. </w:t>
      </w:r>
    </w:p>
    <w:p w:rsidR="00947D49" w:rsidRPr="003E1C94" w:rsidRDefault="00A80123" w:rsidP="007F30E1">
      <w:pPr>
        <w:spacing w:line="360" w:lineRule="auto"/>
        <w:rPr>
          <w:rFonts w:ascii="Times New Roman" w:hAnsi="Times New Roman" w:cs="Times New Roman"/>
          <w:szCs w:val="21"/>
        </w:rPr>
      </w:pPr>
      <w:r w:rsidRPr="003E1C94">
        <w:rPr>
          <w:rFonts w:ascii="Times New Roman" w:hAnsi="Times New Roman" w:cs="Times New Roman"/>
        </w:rPr>
        <w:t>[42] Xilinx, “ChipScope Pro Debugging Overview.” [Online]. Available: https://www.xilinx.com/itp/xilinx10/isehelp/ise c process analyze design using chipscope.htm [43] D. Kim, A. Izraelevitz et al., “Strober: Fast and Accurate Sample-Based Energy Simulation for Arbitrary RTL,” in 2016 ACM/IEEE 43rd Annual International Symposium on Computer Architecture (ISCA), Jun. 2016, pp. 128–139.</w:t>
      </w:r>
    </w:p>
    <w:p w:rsidR="00303388" w:rsidRDefault="00303388">
      <w:pPr>
        <w:rPr>
          <w:szCs w:val="21"/>
        </w:rPr>
      </w:pPr>
      <w:r>
        <w:rPr>
          <w:szCs w:val="21"/>
        </w:rPr>
        <w:br w:type="page"/>
      </w:r>
    </w:p>
    <w:p w:rsidR="00525AC7" w:rsidRPr="00C146DC" w:rsidRDefault="00525AC7" w:rsidP="00525AC7">
      <w:pPr>
        <w:snapToGrid w:val="0"/>
        <w:spacing w:afterLines="100" w:after="312"/>
        <w:jc w:val="center"/>
        <w:outlineLvl w:val="0"/>
        <w:rPr>
          <w:rFonts w:ascii="黑体" w:eastAsia="黑体"/>
          <w:sz w:val="32"/>
          <w:szCs w:val="32"/>
        </w:rPr>
      </w:pPr>
      <w:bookmarkStart w:id="54" w:name="_Toc42870069"/>
      <w:r w:rsidRPr="00C146DC">
        <w:rPr>
          <w:rFonts w:ascii="黑体" w:eastAsia="黑体" w:hint="eastAsia"/>
          <w:sz w:val="32"/>
          <w:szCs w:val="32"/>
        </w:rPr>
        <w:lastRenderedPageBreak/>
        <w:t>致</w:t>
      </w:r>
      <w:r>
        <w:rPr>
          <w:rFonts w:ascii="黑体" w:eastAsia="黑体" w:hint="eastAsia"/>
          <w:sz w:val="32"/>
          <w:szCs w:val="32"/>
        </w:rPr>
        <w:t xml:space="preserve"> </w:t>
      </w:r>
      <w:r>
        <w:rPr>
          <w:rFonts w:ascii="黑体" w:eastAsia="黑体"/>
          <w:sz w:val="32"/>
          <w:szCs w:val="32"/>
        </w:rPr>
        <w:t xml:space="preserve"> </w:t>
      </w:r>
      <w:r w:rsidRPr="00C146DC">
        <w:rPr>
          <w:rFonts w:ascii="黑体" w:eastAsia="黑体" w:hint="eastAsia"/>
          <w:sz w:val="32"/>
          <w:szCs w:val="32"/>
        </w:rPr>
        <w:t>谢</w:t>
      </w:r>
      <w:bookmarkEnd w:id="54"/>
    </w:p>
    <w:p w:rsidR="00525AC7" w:rsidRPr="00525AC7" w:rsidRDefault="00525AC7" w:rsidP="00534C40">
      <w:pPr>
        <w:spacing w:line="440" w:lineRule="exact"/>
      </w:pPr>
      <w:r>
        <w:tab/>
      </w:r>
      <w:r w:rsidR="00534C40" w:rsidRPr="002412ED">
        <w:rPr>
          <w:rFonts w:hint="eastAsia"/>
        </w:rPr>
        <w:t>研究部分由</w:t>
      </w:r>
      <w:r w:rsidR="00534C40" w:rsidRPr="002412ED">
        <w:t>DARPA奖号HR0011-122-0016资助；未来建筑研究中心，星网成员，由马可和DARPA赞助的半导体研究公司项目；DARPA CRAFT（HR0011-16-C-0052）；</w:t>
      </w:r>
      <w:r w:rsidR="00534C40" w:rsidRPr="002412ED">
        <w:rPr>
          <w:rFonts w:hint="eastAsia"/>
        </w:rPr>
        <w:t>英特尔敏捷设计科学技术中心；</w:t>
      </w:r>
      <w:r w:rsidR="00534C40" w:rsidRPr="002412ED">
        <w:t>ASPIRE实验室工业赞助商，并与英特尔、谷歌、HPE、华为、LGE、诺基亚、英伟达、甲骨文和三星合作。</w:t>
      </w:r>
      <w:r w:rsidR="00534C40" w:rsidRPr="002412ED">
        <w:rPr>
          <w:rFonts w:hint="eastAsia"/>
        </w:rPr>
        <w:t>本文中的任何意见、结论或建议仅为作者的意见、结论或建议，并不一定反映发起人的立场或政策。</w:t>
      </w:r>
    </w:p>
    <w:bookmarkEnd w:id="12"/>
    <w:bookmarkEnd w:id="19"/>
    <w:bookmarkEnd w:id="20"/>
    <w:bookmarkEnd w:id="21"/>
    <w:bookmarkEnd w:id="22"/>
    <w:p w:rsidR="00C92AAC" w:rsidRPr="00525AC7" w:rsidRDefault="00C92AAC" w:rsidP="00E21891">
      <w:pPr>
        <w:snapToGrid w:val="0"/>
        <w:spacing w:afterLines="100" w:after="312" w:line="440" w:lineRule="exact"/>
        <w:jc w:val="center"/>
        <w:outlineLvl w:val="0"/>
        <w:rPr>
          <w:rFonts w:ascii="黑体" w:eastAsia="黑体"/>
          <w:sz w:val="32"/>
          <w:szCs w:val="32"/>
        </w:rPr>
      </w:pPr>
    </w:p>
    <w:sectPr w:rsidR="00C92AAC" w:rsidRPr="00525AC7" w:rsidSect="001144A5">
      <w:footerReference w:type="default" r:id="rId33"/>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D5A" w:rsidRDefault="00EB1D5A">
      <w:r>
        <w:separator/>
      </w:r>
    </w:p>
  </w:endnote>
  <w:endnote w:type="continuationSeparator" w:id="0">
    <w:p w:rsidR="00EB1D5A" w:rsidRDefault="00EB1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TXihei">
    <w:altName w:val="STXihei"/>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28C" w:rsidRPr="002C5FCB" w:rsidRDefault="005C428C">
    <w:pPr>
      <w:pStyle w:val="a7"/>
      <w:jc w:val="center"/>
      <w:rPr>
        <w:sz w:val="21"/>
        <w:szCs w:val="21"/>
      </w:rPr>
    </w:pPr>
  </w:p>
  <w:p w:rsidR="005C428C" w:rsidRDefault="005C428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28C" w:rsidRDefault="005C428C"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28C" w:rsidRPr="00C10BF2" w:rsidRDefault="005C428C"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Pr>
        <w:rStyle w:val="a9"/>
        <w:rFonts w:ascii="宋体" w:hAnsi="宋体"/>
        <w:noProof/>
        <w:sz w:val="21"/>
        <w:szCs w:val="21"/>
      </w:rPr>
      <w:t>IV</w:t>
    </w:r>
    <w:r w:rsidRPr="00C10BF2">
      <w:rPr>
        <w:rStyle w:val="a9"/>
        <w:rFonts w:ascii="宋体" w:hAnsi="宋体"/>
        <w:sz w:val="21"/>
        <w:szCs w:val="21"/>
      </w:rPr>
      <w:fldChar w:fldCharType="end"/>
    </w:r>
  </w:p>
  <w:p w:rsidR="005C428C" w:rsidRDefault="005C428C"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28C" w:rsidRPr="00494CFB" w:rsidRDefault="005C428C"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Pr>
        <w:rStyle w:val="a9"/>
        <w:rFonts w:ascii="宋体" w:hAnsi="宋体"/>
        <w:noProof/>
      </w:rPr>
      <w:t>56</w:t>
    </w:r>
    <w:r w:rsidRPr="00494CFB">
      <w:rPr>
        <w:rStyle w:val="a9"/>
        <w:rFonts w:ascii="宋体" w:hAnsi="宋体"/>
      </w:rPr>
      <w:fldChar w:fldCharType="end"/>
    </w:r>
  </w:p>
  <w:p w:rsidR="005C428C" w:rsidRPr="00494CFB" w:rsidRDefault="005C428C">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D5A" w:rsidRDefault="00EB1D5A">
      <w:r>
        <w:separator/>
      </w:r>
    </w:p>
  </w:footnote>
  <w:footnote w:type="continuationSeparator" w:id="0">
    <w:p w:rsidR="00EB1D5A" w:rsidRDefault="00EB1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28C" w:rsidRPr="00043DE9" w:rsidRDefault="005C428C" w:rsidP="00494BC0">
    <w:pPr>
      <w:pStyle w:val="a5"/>
      <w:rPr>
        <w:spacing w:val="10"/>
        <w:sz w:val="28"/>
        <w:szCs w:val="28"/>
      </w:rPr>
    </w:pPr>
    <w:r w:rsidRPr="00043DE9">
      <w:rPr>
        <w:rFonts w:hint="eastAsia"/>
        <w:spacing w:val="1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FDB6F23"/>
    <w:multiLevelType w:val="hybridMultilevel"/>
    <w:tmpl w:val="EFDC73D4"/>
    <w:lvl w:ilvl="0" w:tplc="36BC2F2C">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0827BDA"/>
    <w:multiLevelType w:val="multilevel"/>
    <w:tmpl w:val="7D04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95845"/>
    <w:multiLevelType w:val="multilevel"/>
    <w:tmpl w:val="486E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6AA2A8C"/>
    <w:multiLevelType w:val="multilevel"/>
    <w:tmpl w:val="F1F4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C91443"/>
    <w:multiLevelType w:val="singleLevel"/>
    <w:tmpl w:val="21C91443"/>
    <w:lvl w:ilvl="0">
      <w:start w:val="2"/>
      <w:numFmt w:val="decimal"/>
      <w:suff w:val="nothing"/>
      <w:lvlText w:val="%1）"/>
      <w:lvlJc w:val="left"/>
      <w:pPr>
        <w:ind w:left="420" w:firstLine="0"/>
      </w:pPr>
    </w:lvl>
  </w:abstractNum>
  <w:abstractNum w:abstractNumId="10" w15:restartNumberingAfterBreak="0">
    <w:nsid w:val="23B46A72"/>
    <w:multiLevelType w:val="hybridMultilevel"/>
    <w:tmpl w:val="C9F8CDEA"/>
    <w:lvl w:ilvl="0" w:tplc="0CF688A0">
      <w:start w:val="1"/>
      <w:numFmt w:val="decimal"/>
      <w:lvlText w:val="[%1]"/>
      <w:lvlJc w:val="left"/>
      <w:pPr>
        <w:ind w:left="845"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5"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0234D0A"/>
    <w:multiLevelType w:val="hybridMultilevel"/>
    <w:tmpl w:val="21505D40"/>
    <w:lvl w:ilvl="0" w:tplc="A9CC7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7FB3D83"/>
    <w:multiLevelType w:val="hybridMultilevel"/>
    <w:tmpl w:val="E2CC66A2"/>
    <w:lvl w:ilvl="0" w:tplc="197E4FC0">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90051DF"/>
    <w:multiLevelType w:val="multilevel"/>
    <w:tmpl w:val="57D0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56F07E37"/>
    <w:multiLevelType w:val="hybridMultilevel"/>
    <w:tmpl w:val="B67064E8"/>
    <w:lvl w:ilvl="0" w:tplc="198C8F4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73A01DE8"/>
    <w:multiLevelType w:val="hybridMultilevel"/>
    <w:tmpl w:val="FFA617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60729F5"/>
    <w:multiLevelType w:val="hybridMultilevel"/>
    <w:tmpl w:val="93E655A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15:restartNumberingAfterBreak="0">
    <w:nsid w:val="7A3879B1"/>
    <w:multiLevelType w:val="multilevel"/>
    <w:tmpl w:val="766E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142188"/>
    <w:multiLevelType w:val="hybridMultilevel"/>
    <w:tmpl w:val="FF203474"/>
    <w:lvl w:ilvl="0" w:tplc="B47A62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23"/>
  </w:num>
  <w:num w:numId="3">
    <w:abstractNumId w:val="14"/>
  </w:num>
  <w:num w:numId="4">
    <w:abstractNumId w:val="26"/>
  </w:num>
  <w:num w:numId="5">
    <w:abstractNumId w:val="4"/>
  </w:num>
  <w:num w:numId="6">
    <w:abstractNumId w:val="5"/>
  </w:num>
  <w:num w:numId="7">
    <w:abstractNumId w:val="11"/>
  </w:num>
  <w:num w:numId="8">
    <w:abstractNumId w:val="0"/>
  </w:num>
  <w:num w:numId="9">
    <w:abstractNumId w:val="12"/>
  </w:num>
  <w:num w:numId="10">
    <w:abstractNumId w:val="13"/>
  </w:num>
  <w:num w:numId="11">
    <w:abstractNumId w:val="25"/>
  </w:num>
  <w:num w:numId="12">
    <w:abstractNumId w:val="19"/>
  </w:num>
  <w:num w:numId="13">
    <w:abstractNumId w:val="7"/>
  </w:num>
  <w:num w:numId="14">
    <w:abstractNumId w:val="27"/>
  </w:num>
  <w:num w:numId="15">
    <w:abstractNumId w:val="22"/>
  </w:num>
  <w:num w:numId="16">
    <w:abstractNumId w:val="8"/>
  </w:num>
  <w:num w:numId="17">
    <w:abstractNumId w:val="16"/>
  </w:num>
  <w:num w:numId="18">
    <w:abstractNumId w:val="18"/>
  </w:num>
  <w:num w:numId="19">
    <w:abstractNumId w:val="24"/>
  </w:num>
  <w:num w:numId="20">
    <w:abstractNumId w:val="10"/>
  </w:num>
  <w:num w:numId="21">
    <w:abstractNumId w:val="29"/>
  </w:num>
  <w:num w:numId="22">
    <w:abstractNumId w:val="6"/>
  </w:num>
  <w:num w:numId="23">
    <w:abstractNumId w:val="3"/>
  </w:num>
  <w:num w:numId="24">
    <w:abstractNumId w:val="2"/>
  </w:num>
  <w:num w:numId="25">
    <w:abstractNumId w:val="21"/>
  </w:num>
  <w:num w:numId="26">
    <w:abstractNumId w:val="30"/>
  </w:num>
  <w:num w:numId="27">
    <w:abstractNumId w:val="20"/>
  </w:num>
  <w:num w:numId="28">
    <w:abstractNumId w:val="1"/>
  </w:num>
  <w:num w:numId="29">
    <w:abstractNumId w:val="9"/>
  </w:num>
  <w:num w:numId="30">
    <w:abstractNumId w:val="28"/>
  </w:num>
  <w:num w:numId="31">
    <w:abstractNumId w:val="3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3674"/>
    <w:rsid w:val="00004600"/>
    <w:rsid w:val="00005ABE"/>
    <w:rsid w:val="00005C99"/>
    <w:rsid w:val="00006EBD"/>
    <w:rsid w:val="0001354C"/>
    <w:rsid w:val="00013DAB"/>
    <w:rsid w:val="000146E3"/>
    <w:rsid w:val="00016175"/>
    <w:rsid w:val="000166C9"/>
    <w:rsid w:val="00017210"/>
    <w:rsid w:val="0001762E"/>
    <w:rsid w:val="00017E03"/>
    <w:rsid w:val="00021094"/>
    <w:rsid w:val="00021F26"/>
    <w:rsid w:val="0002489D"/>
    <w:rsid w:val="00025E26"/>
    <w:rsid w:val="000271E9"/>
    <w:rsid w:val="00027456"/>
    <w:rsid w:val="00027800"/>
    <w:rsid w:val="000315EF"/>
    <w:rsid w:val="00034AF6"/>
    <w:rsid w:val="00034F2B"/>
    <w:rsid w:val="000350D7"/>
    <w:rsid w:val="00043BF4"/>
    <w:rsid w:val="00044284"/>
    <w:rsid w:val="00044847"/>
    <w:rsid w:val="00045D10"/>
    <w:rsid w:val="00046EAF"/>
    <w:rsid w:val="0005127C"/>
    <w:rsid w:val="000615D1"/>
    <w:rsid w:val="00064A90"/>
    <w:rsid w:val="0006582A"/>
    <w:rsid w:val="0006583E"/>
    <w:rsid w:val="00066CE4"/>
    <w:rsid w:val="000704CD"/>
    <w:rsid w:val="000725FA"/>
    <w:rsid w:val="000729F3"/>
    <w:rsid w:val="000759E5"/>
    <w:rsid w:val="00077621"/>
    <w:rsid w:val="000820EF"/>
    <w:rsid w:val="0008323F"/>
    <w:rsid w:val="00084326"/>
    <w:rsid w:val="00085852"/>
    <w:rsid w:val="000861E9"/>
    <w:rsid w:val="00086A98"/>
    <w:rsid w:val="000934D0"/>
    <w:rsid w:val="000962B8"/>
    <w:rsid w:val="00097B48"/>
    <w:rsid w:val="000A16C1"/>
    <w:rsid w:val="000A3696"/>
    <w:rsid w:val="000B2686"/>
    <w:rsid w:val="000B2B0B"/>
    <w:rsid w:val="000B3D25"/>
    <w:rsid w:val="000B49F1"/>
    <w:rsid w:val="000B6F8D"/>
    <w:rsid w:val="000C0E07"/>
    <w:rsid w:val="000C2E87"/>
    <w:rsid w:val="000D25B5"/>
    <w:rsid w:val="000D3824"/>
    <w:rsid w:val="000D3E7B"/>
    <w:rsid w:val="000D4B9B"/>
    <w:rsid w:val="000D4D94"/>
    <w:rsid w:val="000D58D7"/>
    <w:rsid w:val="000D7220"/>
    <w:rsid w:val="000E05CB"/>
    <w:rsid w:val="000E1787"/>
    <w:rsid w:val="000E1AF0"/>
    <w:rsid w:val="000E1E83"/>
    <w:rsid w:val="000F1058"/>
    <w:rsid w:val="000F138D"/>
    <w:rsid w:val="000F1C2D"/>
    <w:rsid w:val="000F2529"/>
    <w:rsid w:val="000F7259"/>
    <w:rsid w:val="0010026C"/>
    <w:rsid w:val="00103928"/>
    <w:rsid w:val="0010399F"/>
    <w:rsid w:val="001106EE"/>
    <w:rsid w:val="00110DFC"/>
    <w:rsid w:val="001142F1"/>
    <w:rsid w:val="001144A5"/>
    <w:rsid w:val="00122BE4"/>
    <w:rsid w:val="00122D92"/>
    <w:rsid w:val="001243C0"/>
    <w:rsid w:val="00124F19"/>
    <w:rsid w:val="00125207"/>
    <w:rsid w:val="00125BD2"/>
    <w:rsid w:val="00126ABC"/>
    <w:rsid w:val="00130588"/>
    <w:rsid w:val="00131C55"/>
    <w:rsid w:val="00133C4D"/>
    <w:rsid w:val="0013560C"/>
    <w:rsid w:val="00135BE5"/>
    <w:rsid w:val="00136576"/>
    <w:rsid w:val="00142661"/>
    <w:rsid w:val="0014290D"/>
    <w:rsid w:val="00144B13"/>
    <w:rsid w:val="00147AB2"/>
    <w:rsid w:val="00151395"/>
    <w:rsid w:val="00151903"/>
    <w:rsid w:val="001519AF"/>
    <w:rsid w:val="00155D08"/>
    <w:rsid w:val="001616AB"/>
    <w:rsid w:val="001632C9"/>
    <w:rsid w:val="001707BF"/>
    <w:rsid w:val="00170E0F"/>
    <w:rsid w:val="00173192"/>
    <w:rsid w:val="00175FC0"/>
    <w:rsid w:val="00176863"/>
    <w:rsid w:val="0018146C"/>
    <w:rsid w:val="001828F7"/>
    <w:rsid w:val="001858C0"/>
    <w:rsid w:val="00186CE4"/>
    <w:rsid w:val="00191369"/>
    <w:rsid w:val="00191EEC"/>
    <w:rsid w:val="00192CAF"/>
    <w:rsid w:val="001A0907"/>
    <w:rsid w:val="001A1987"/>
    <w:rsid w:val="001A1BAF"/>
    <w:rsid w:val="001A32A1"/>
    <w:rsid w:val="001B0326"/>
    <w:rsid w:val="001B032E"/>
    <w:rsid w:val="001B148D"/>
    <w:rsid w:val="001B1B3B"/>
    <w:rsid w:val="001B1ED5"/>
    <w:rsid w:val="001B330B"/>
    <w:rsid w:val="001B554B"/>
    <w:rsid w:val="001B5691"/>
    <w:rsid w:val="001C32FE"/>
    <w:rsid w:val="001C34D7"/>
    <w:rsid w:val="001C395F"/>
    <w:rsid w:val="001C41E9"/>
    <w:rsid w:val="001C4A6F"/>
    <w:rsid w:val="001C5838"/>
    <w:rsid w:val="001D0629"/>
    <w:rsid w:val="001D0D4E"/>
    <w:rsid w:val="001D3E75"/>
    <w:rsid w:val="001E1058"/>
    <w:rsid w:val="001E19C1"/>
    <w:rsid w:val="001E5775"/>
    <w:rsid w:val="001F2BD6"/>
    <w:rsid w:val="001F57FA"/>
    <w:rsid w:val="00201255"/>
    <w:rsid w:val="00201FA8"/>
    <w:rsid w:val="002022BC"/>
    <w:rsid w:val="00204358"/>
    <w:rsid w:val="002044C3"/>
    <w:rsid w:val="002049F6"/>
    <w:rsid w:val="0020524F"/>
    <w:rsid w:val="00205A94"/>
    <w:rsid w:val="002065D4"/>
    <w:rsid w:val="00206C20"/>
    <w:rsid w:val="0020776A"/>
    <w:rsid w:val="00211A46"/>
    <w:rsid w:val="00211EE2"/>
    <w:rsid w:val="00211FB1"/>
    <w:rsid w:val="0021792F"/>
    <w:rsid w:val="00222A21"/>
    <w:rsid w:val="0022413C"/>
    <w:rsid w:val="00225476"/>
    <w:rsid w:val="00225A26"/>
    <w:rsid w:val="002327D8"/>
    <w:rsid w:val="002362C9"/>
    <w:rsid w:val="00236FBB"/>
    <w:rsid w:val="00237FD2"/>
    <w:rsid w:val="00242614"/>
    <w:rsid w:val="0024409B"/>
    <w:rsid w:val="00247AE6"/>
    <w:rsid w:val="002509FC"/>
    <w:rsid w:val="002535A7"/>
    <w:rsid w:val="00256B88"/>
    <w:rsid w:val="002577AC"/>
    <w:rsid w:val="002577BD"/>
    <w:rsid w:val="00257B1D"/>
    <w:rsid w:val="00260D14"/>
    <w:rsid w:val="00261551"/>
    <w:rsid w:val="00261A6F"/>
    <w:rsid w:val="00262DDC"/>
    <w:rsid w:val="002630E6"/>
    <w:rsid w:val="002663CD"/>
    <w:rsid w:val="002672E9"/>
    <w:rsid w:val="002714A0"/>
    <w:rsid w:val="0027202F"/>
    <w:rsid w:val="00274423"/>
    <w:rsid w:val="0027520F"/>
    <w:rsid w:val="00277D66"/>
    <w:rsid w:val="00280DF5"/>
    <w:rsid w:val="002842F6"/>
    <w:rsid w:val="0028545B"/>
    <w:rsid w:val="00287260"/>
    <w:rsid w:val="00287C90"/>
    <w:rsid w:val="00290EB0"/>
    <w:rsid w:val="00294BDD"/>
    <w:rsid w:val="00295588"/>
    <w:rsid w:val="002A064F"/>
    <w:rsid w:val="002A1B97"/>
    <w:rsid w:val="002A2414"/>
    <w:rsid w:val="002A26C5"/>
    <w:rsid w:val="002A2DA1"/>
    <w:rsid w:val="002A342D"/>
    <w:rsid w:val="002A3481"/>
    <w:rsid w:val="002A37BD"/>
    <w:rsid w:val="002A47C1"/>
    <w:rsid w:val="002A513A"/>
    <w:rsid w:val="002A54EF"/>
    <w:rsid w:val="002A5A77"/>
    <w:rsid w:val="002B1625"/>
    <w:rsid w:val="002B3A48"/>
    <w:rsid w:val="002C07EE"/>
    <w:rsid w:val="002C09CD"/>
    <w:rsid w:val="002C1917"/>
    <w:rsid w:val="002C3067"/>
    <w:rsid w:val="002C3397"/>
    <w:rsid w:val="002C4496"/>
    <w:rsid w:val="002C470E"/>
    <w:rsid w:val="002D3875"/>
    <w:rsid w:val="002D387B"/>
    <w:rsid w:val="002D63FE"/>
    <w:rsid w:val="002E188C"/>
    <w:rsid w:val="002F02C2"/>
    <w:rsid w:val="002F0736"/>
    <w:rsid w:val="002F0856"/>
    <w:rsid w:val="002F7E4A"/>
    <w:rsid w:val="00300BC1"/>
    <w:rsid w:val="00300EAD"/>
    <w:rsid w:val="00303388"/>
    <w:rsid w:val="00304AF5"/>
    <w:rsid w:val="00305404"/>
    <w:rsid w:val="00306750"/>
    <w:rsid w:val="003101E8"/>
    <w:rsid w:val="00313DB9"/>
    <w:rsid w:val="00314E72"/>
    <w:rsid w:val="00315288"/>
    <w:rsid w:val="0031576F"/>
    <w:rsid w:val="003214D8"/>
    <w:rsid w:val="00322C20"/>
    <w:rsid w:val="003255E4"/>
    <w:rsid w:val="00325804"/>
    <w:rsid w:val="00327527"/>
    <w:rsid w:val="0033055B"/>
    <w:rsid w:val="0033621C"/>
    <w:rsid w:val="00337263"/>
    <w:rsid w:val="00344318"/>
    <w:rsid w:val="003444D1"/>
    <w:rsid w:val="0034623E"/>
    <w:rsid w:val="00346468"/>
    <w:rsid w:val="00346641"/>
    <w:rsid w:val="00350398"/>
    <w:rsid w:val="00354C7E"/>
    <w:rsid w:val="0035553D"/>
    <w:rsid w:val="00356D3A"/>
    <w:rsid w:val="0036439D"/>
    <w:rsid w:val="0036650B"/>
    <w:rsid w:val="00366862"/>
    <w:rsid w:val="003709DC"/>
    <w:rsid w:val="003726AB"/>
    <w:rsid w:val="00372F2D"/>
    <w:rsid w:val="00374270"/>
    <w:rsid w:val="003775FE"/>
    <w:rsid w:val="003810FF"/>
    <w:rsid w:val="0038404C"/>
    <w:rsid w:val="00386ECF"/>
    <w:rsid w:val="003872E1"/>
    <w:rsid w:val="00391D08"/>
    <w:rsid w:val="00393018"/>
    <w:rsid w:val="00393BD0"/>
    <w:rsid w:val="003952E2"/>
    <w:rsid w:val="003955EB"/>
    <w:rsid w:val="00396615"/>
    <w:rsid w:val="003A00B7"/>
    <w:rsid w:val="003A06C4"/>
    <w:rsid w:val="003A71B7"/>
    <w:rsid w:val="003A7E65"/>
    <w:rsid w:val="003B183C"/>
    <w:rsid w:val="003B1AB2"/>
    <w:rsid w:val="003B1C75"/>
    <w:rsid w:val="003B1E14"/>
    <w:rsid w:val="003B2B4D"/>
    <w:rsid w:val="003B2FED"/>
    <w:rsid w:val="003B3E73"/>
    <w:rsid w:val="003B4FD0"/>
    <w:rsid w:val="003B6439"/>
    <w:rsid w:val="003B707B"/>
    <w:rsid w:val="003C0685"/>
    <w:rsid w:val="003C2301"/>
    <w:rsid w:val="003C2CB6"/>
    <w:rsid w:val="003C6F06"/>
    <w:rsid w:val="003D051C"/>
    <w:rsid w:val="003D26D0"/>
    <w:rsid w:val="003D4342"/>
    <w:rsid w:val="003D7010"/>
    <w:rsid w:val="003D7EE2"/>
    <w:rsid w:val="003E04FC"/>
    <w:rsid w:val="003E1C94"/>
    <w:rsid w:val="003E4089"/>
    <w:rsid w:val="003E4A9C"/>
    <w:rsid w:val="003E660E"/>
    <w:rsid w:val="003E6B1D"/>
    <w:rsid w:val="003E77CA"/>
    <w:rsid w:val="003E7F80"/>
    <w:rsid w:val="003F0CCE"/>
    <w:rsid w:val="003F1825"/>
    <w:rsid w:val="003F1A1A"/>
    <w:rsid w:val="003F28A5"/>
    <w:rsid w:val="003F2D97"/>
    <w:rsid w:val="003F42BA"/>
    <w:rsid w:val="003F46CD"/>
    <w:rsid w:val="003F48C9"/>
    <w:rsid w:val="003F55E2"/>
    <w:rsid w:val="003F62F5"/>
    <w:rsid w:val="003F70A3"/>
    <w:rsid w:val="00400FB5"/>
    <w:rsid w:val="004012C5"/>
    <w:rsid w:val="004044AC"/>
    <w:rsid w:val="00404CEB"/>
    <w:rsid w:val="0040715E"/>
    <w:rsid w:val="00407773"/>
    <w:rsid w:val="0041051A"/>
    <w:rsid w:val="00411830"/>
    <w:rsid w:val="004118C5"/>
    <w:rsid w:val="00411C84"/>
    <w:rsid w:val="00413D56"/>
    <w:rsid w:val="00415BCB"/>
    <w:rsid w:val="00417085"/>
    <w:rsid w:val="00421F35"/>
    <w:rsid w:val="0042215D"/>
    <w:rsid w:val="00422424"/>
    <w:rsid w:val="00422516"/>
    <w:rsid w:val="004225A3"/>
    <w:rsid w:val="00423BE9"/>
    <w:rsid w:val="00424F4E"/>
    <w:rsid w:val="00427FD1"/>
    <w:rsid w:val="00432192"/>
    <w:rsid w:val="00434276"/>
    <w:rsid w:val="004360E1"/>
    <w:rsid w:val="004442D5"/>
    <w:rsid w:val="00446091"/>
    <w:rsid w:val="00446278"/>
    <w:rsid w:val="00454592"/>
    <w:rsid w:val="00457EFC"/>
    <w:rsid w:val="00460A44"/>
    <w:rsid w:val="00460E78"/>
    <w:rsid w:val="00461049"/>
    <w:rsid w:val="004640C5"/>
    <w:rsid w:val="00470CD2"/>
    <w:rsid w:val="00473934"/>
    <w:rsid w:val="00473AC8"/>
    <w:rsid w:val="0047536A"/>
    <w:rsid w:val="00475E24"/>
    <w:rsid w:val="0047704C"/>
    <w:rsid w:val="0047794D"/>
    <w:rsid w:val="00477E3D"/>
    <w:rsid w:val="004817A7"/>
    <w:rsid w:val="00482950"/>
    <w:rsid w:val="00483D1F"/>
    <w:rsid w:val="00483EA5"/>
    <w:rsid w:val="00484F8C"/>
    <w:rsid w:val="00486F33"/>
    <w:rsid w:val="00490182"/>
    <w:rsid w:val="00492A17"/>
    <w:rsid w:val="00493017"/>
    <w:rsid w:val="00494B08"/>
    <w:rsid w:val="00494BC0"/>
    <w:rsid w:val="00494CFB"/>
    <w:rsid w:val="00494DD0"/>
    <w:rsid w:val="004954F9"/>
    <w:rsid w:val="00496935"/>
    <w:rsid w:val="004A0F82"/>
    <w:rsid w:val="004A6E2A"/>
    <w:rsid w:val="004A75E7"/>
    <w:rsid w:val="004B00E9"/>
    <w:rsid w:val="004B0595"/>
    <w:rsid w:val="004B791E"/>
    <w:rsid w:val="004C1F0E"/>
    <w:rsid w:val="004C2DA2"/>
    <w:rsid w:val="004C5916"/>
    <w:rsid w:val="004C5D0B"/>
    <w:rsid w:val="004C6336"/>
    <w:rsid w:val="004C6FB6"/>
    <w:rsid w:val="004C7D84"/>
    <w:rsid w:val="004D076B"/>
    <w:rsid w:val="004D30BA"/>
    <w:rsid w:val="004D78B2"/>
    <w:rsid w:val="004E024E"/>
    <w:rsid w:val="004E04DA"/>
    <w:rsid w:val="004E3C30"/>
    <w:rsid w:val="004E5EFC"/>
    <w:rsid w:val="004E6A2D"/>
    <w:rsid w:val="004F0D7C"/>
    <w:rsid w:val="004F1B20"/>
    <w:rsid w:val="004F3947"/>
    <w:rsid w:val="004F4B5C"/>
    <w:rsid w:val="004F7316"/>
    <w:rsid w:val="0050072D"/>
    <w:rsid w:val="00500752"/>
    <w:rsid w:val="005008B7"/>
    <w:rsid w:val="00501F42"/>
    <w:rsid w:val="00502826"/>
    <w:rsid w:val="00503CB2"/>
    <w:rsid w:val="00503CD9"/>
    <w:rsid w:val="00504B66"/>
    <w:rsid w:val="005062B3"/>
    <w:rsid w:val="0051101D"/>
    <w:rsid w:val="00514735"/>
    <w:rsid w:val="00515084"/>
    <w:rsid w:val="00515E29"/>
    <w:rsid w:val="0051612C"/>
    <w:rsid w:val="00517124"/>
    <w:rsid w:val="0052126C"/>
    <w:rsid w:val="00523770"/>
    <w:rsid w:val="00524043"/>
    <w:rsid w:val="005248B8"/>
    <w:rsid w:val="00525AC7"/>
    <w:rsid w:val="00525BAF"/>
    <w:rsid w:val="005261FB"/>
    <w:rsid w:val="00532736"/>
    <w:rsid w:val="005327CD"/>
    <w:rsid w:val="00532DD8"/>
    <w:rsid w:val="00532EDC"/>
    <w:rsid w:val="00533F78"/>
    <w:rsid w:val="00534C1A"/>
    <w:rsid w:val="00534C40"/>
    <w:rsid w:val="00535895"/>
    <w:rsid w:val="005400F2"/>
    <w:rsid w:val="005420F2"/>
    <w:rsid w:val="00542C7E"/>
    <w:rsid w:val="00542FC9"/>
    <w:rsid w:val="0054441B"/>
    <w:rsid w:val="00545A5A"/>
    <w:rsid w:val="00547085"/>
    <w:rsid w:val="00550D4A"/>
    <w:rsid w:val="00550ED6"/>
    <w:rsid w:val="005526C7"/>
    <w:rsid w:val="0055477C"/>
    <w:rsid w:val="005550F1"/>
    <w:rsid w:val="00560C5E"/>
    <w:rsid w:val="00561E64"/>
    <w:rsid w:val="0056254F"/>
    <w:rsid w:val="00565445"/>
    <w:rsid w:val="005654AB"/>
    <w:rsid w:val="005700AC"/>
    <w:rsid w:val="00575F17"/>
    <w:rsid w:val="00577CDB"/>
    <w:rsid w:val="00580E40"/>
    <w:rsid w:val="00582903"/>
    <w:rsid w:val="0058388B"/>
    <w:rsid w:val="00585829"/>
    <w:rsid w:val="00585D51"/>
    <w:rsid w:val="005863D6"/>
    <w:rsid w:val="005864D4"/>
    <w:rsid w:val="00586B4A"/>
    <w:rsid w:val="00595E1E"/>
    <w:rsid w:val="005A0E3E"/>
    <w:rsid w:val="005A24BD"/>
    <w:rsid w:val="005A27AE"/>
    <w:rsid w:val="005A4F5E"/>
    <w:rsid w:val="005A5A8E"/>
    <w:rsid w:val="005A684E"/>
    <w:rsid w:val="005A70BE"/>
    <w:rsid w:val="005C1563"/>
    <w:rsid w:val="005C2113"/>
    <w:rsid w:val="005C428C"/>
    <w:rsid w:val="005D1D79"/>
    <w:rsid w:val="005D4B06"/>
    <w:rsid w:val="005D5B52"/>
    <w:rsid w:val="005D5C16"/>
    <w:rsid w:val="005E2E7E"/>
    <w:rsid w:val="005E33FA"/>
    <w:rsid w:val="005F37EE"/>
    <w:rsid w:val="005F4F9B"/>
    <w:rsid w:val="005F6A6C"/>
    <w:rsid w:val="00601525"/>
    <w:rsid w:val="00601DA4"/>
    <w:rsid w:val="006025A2"/>
    <w:rsid w:val="006035EA"/>
    <w:rsid w:val="00604452"/>
    <w:rsid w:val="00605D0D"/>
    <w:rsid w:val="00611DD5"/>
    <w:rsid w:val="00613C24"/>
    <w:rsid w:val="0061760E"/>
    <w:rsid w:val="006204BC"/>
    <w:rsid w:val="00621151"/>
    <w:rsid w:val="006220A0"/>
    <w:rsid w:val="00623A97"/>
    <w:rsid w:val="00625BB8"/>
    <w:rsid w:val="00626568"/>
    <w:rsid w:val="00626981"/>
    <w:rsid w:val="0063241C"/>
    <w:rsid w:val="00632433"/>
    <w:rsid w:val="00633F06"/>
    <w:rsid w:val="00634203"/>
    <w:rsid w:val="00634C1F"/>
    <w:rsid w:val="00640FDE"/>
    <w:rsid w:val="00642130"/>
    <w:rsid w:val="00643F62"/>
    <w:rsid w:val="00645093"/>
    <w:rsid w:val="006503DD"/>
    <w:rsid w:val="00652237"/>
    <w:rsid w:val="00654B5E"/>
    <w:rsid w:val="00656E05"/>
    <w:rsid w:val="006578FB"/>
    <w:rsid w:val="00657D77"/>
    <w:rsid w:val="006609E6"/>
    <w:rsid w:val="00663D1F"/>
    <w:rsid w:val="00664766"/>
    <w:rsid w:val="00664815"/>
    <w:rsid w:val="00670E4E"/>
    <w:rsid w:val="00670FD2"/>
    <w:rsid w:val="00671103"/>
    <w:rsid w:val="00671302"/>
    <w:rsid w:val="00671A8D"/>
    <w:rsid w:val="00673343"/>
    <w:rsid w:val="00673E95"/>
    <w:rsid w:val="00674D65"/>
    <w:rsid w:val="00680F89"/>
    <w:rsid w:val="0068150C"/>
    <w:rsid w:val="006822E0"/>
    <w:rsid w:val="00682C45"/>
    <w:rsid w:val="00687261"/>
    <w:rsid w:val="00691602"/>
    <w:rsid w:val="00694709"/>
    <w:rsid w:val="0069562C"/>
    <w:rsid w:val="006A6960"/>
    <w:rsid w:val="006A6B91"/>
    <w:rsid w:val="006A6BFD"/>
    <w:rsid w:val="006B7498"/>
    <w:rsid w:val="006C5545"/>
    <w:rsid w:val="006D162B"/>
    <w:rsid w:val="006D2FF1"/>
    <w:rsid w:val="006D5C55"/>
    <w:rsid w:val="006D6557"/>
    <w:rsid w:val="006D6BCB"/>
    <w:rsid w:val="006D78E2"/>
    <w:rsid w:val="006E0A04"/>
    <w:rsid w:val="006E1A14"/>
    <w:rsid w:val="006E28B3"/>
    <w:rsid w:val="006E3022"/>
    <w:rsid w:val="006E3E98"/>
    <w:rsid w:val="006E56E0"/>
    <w:rsid w:val="006F2FC0"/>
    <w:rsid w:val="006F3B85"/>
    <w:rsid w:val="006F5FFE"/>
    <w:rsid w:val="006F6706"/>
    <w:rsid w:val="00701314"/>
    <w:rsid w:val="0070202C"/>
    <w:rsid w:val="00703D6E"/>
    <w:rsid w:val="0070421B"/>
    <w:rsid w:val="00704D86"/>
    <w:rsid w:val="00706C7D"/>
    <w:rsid w:val="00707DB3"/>
    <w:rsid w:val="00712168"/>
    <w:rsid w:val="00712D6E"/>
    <w:rsid w:val="00713FD6"/>
    <w:rsid w:val="00714A7E"/>
    <w:rsid w:val="00717BF7"/>
    <w:rsid w:val="0072043C"/>
    <w:rsid w:val="00720F2B"/>
    <w:rsid w:val="0072450A"/>
    <w:rsid w:val="00724F51"/>
    <w:rsid w:val="0072529F"/>
    <w:rsid w:val="007253CC"/>
    <w:rsid w:val="00726D40"/>
    <w:rsid w:val="00731E22"/>
    <w:rsid w:val="0073284B"/>
    <w:rsid w:val="00737745"/>
    <w:rsid w:val="0074194B"/>
    <w:rsid w:val="00743B73"/>
    <w:rsid w:val="00744D98"/>
    <w:rsid w:val="007458DC"/>
    <w:rsid w:val="0074664D"/>
    <w:rsid w:val="0074735D"/>
    <w:rsid w:val="0074775E"/>
    <w:rsid w:val="00747DC8"/>
    <w:rsid w:val="00750BEA"/>
    <w:rsid w:val="0075401C"/>
    <w:rsid w:val="007543A8"/>
    <w:rsid w:val="0075489A"/>
    <w:rsid w:val="007553CB"/>
    <w:rsid w:val="00760527"/>
    <w:rsid w:val="007630E2"/>
    <w:rsid w:val="0076371B"/>
    <w:rsid w:val="00766FAF"/>
    <w:rsid w:val="00770E96"/>
    <w:rsid w:val="00771728"/>
    <w:rsid w:val="007720A4"/>
    <w:rsid w:val="007720C1"/>
    <w:rsid w:val="007845C6"/>
    <w:rsid w:val="007852F5"/>
    <w:rsid w:val="007925F2"/>
    <w:rsid w:val="007949A0"/>
    <w:rsid w:val="007962EB"/>
    <w:rsid w:val="007969B0"/>
    <w:rsid w:val="00797354"/>
    <w:rsid w:val="007A00A4"/>
    <w:rsid w:val="007A540B"/>
    <w:rsid w:val="007A6B56"/>
    <w:rsid w:val="007B0071"/>
    <w:rsid w:val="007B51FF"/>
    <w:rsid w:val="007B564D"/>
    <w:rsid w:val="007B5F4A"/>
    <w:rsid w:val="007B730F"/>
    <w:rsid w:val="007C04C3"/>
    <w:rsid w:val="007C1080"/>
    <w:rsid w:val="007C239A"/>
    <w:rsid w:val="007C68DB"/>
    <w:rsid w:val="007C72D3"/>
    <w:rsid w:val="007C7B67"/>
    <w:rsid w:val="007D19E0"/>
    <w:rsid w:val="007D1C26"/>
    <w:rsid w:val="007D27C6"/>
    <w:rsid w:val="007D70AD"/>
    <w:rsid w:val="007D7B33"/>
    <w:rsid w:val="007E02A6"/>
    <w:rsid w:val="007E1E30"/>
    <w:rsid w:val="007E21FC"/>
    <w:rsid w:val="007E2A76"/>
    <w:rsid w:val="007E2EB4"/>
    <w:rsid w:val="007E3C72"/>
    <w:rsid w:val="007E3E23"/>
    <w:rsid w:val="007E40D8"/>
    <w:rsid w:val="007E41E5"/>
    <w:rsid w:val="007E499F"/>
    <w:rsid w:val="007E4C67"/>
    <w:rsid w:val="007E5FBA"/>
    <w:rsid w:val="007E7813"/>
    <w:rsid w:val="007F30E1"/>
    <w:rsid w:val="00800720"/>
    <w:rsid w:val="00801E54"/>
    <w:rsid w:val="00801F46"/>
    <w:rsid w:val="00806A38"/>
    <w:rsid w:val="00811E00"/>
    <w:rsid w:val="00811F85"/>
    <w:rsid w:val="008143AC"/>
    <w:rsid w:val="00817769"/>
    <w:rsid w:val="0081780B"/>
    <w:rsid w:val="00817C1F"/>
    <w:rsid w:val="0082180B"/>
    <w:rsid w:val="00823589"/>
    <w:rsid w:val="00825458"/>
    <w:rsid w:val="00830B36"/>
    <w:rsid w:val="00831975"/>
    <w:rsid w:val="00832684"/>
    <w:rsid w:val="00832C20"/>
    <w:rsid w:val="00833FE8"/>
    <w:rsid w:val="008401BD"/>
    <w:rsid w:val="00841D05"/>
    <w:rsid w:val="00843EE1"/>
    <w:rsid w:val="008517A5"/>
    <w:rsid w:val="00853AF0"/>
    <w:rsid w:val="008619E0"/>
    <w:rsid w:val="00862E20"/>
    <w:rsid w:val="00863835"/>
    <w:rsid w:val="00863C02"/>
    <w:rsid w:val="008643AA"/>
    <w:rsid w:val="00867D6F"/>
    <w:rsid w:val="00872C35"/>
    <w:rsid w:val="00876B3C"/>
    <w:rsid w:val="00876F1C"/>
    <w:rsid w:val="00882F80"/>
    <w:rsid w:val="00885B8D"/>
    <w:rsid w:val="0088774C"/>
    <w:rsid w:val="00891644"/>
    <w:rsid w:val="00893394"/>
    <w:rsid w:val="00895A35"/>
    <w:rsid w:val="00897959"/>
    <w:rsid w:val="008A1C49"/>
    <w:rsid w:val="008A1EE2"/>
    <w:rsid w:val="008A2C56"/>
    <w:rsid w:val="008A2FD6"/>
    <w:rsid w:val="008A3453"/>
    <w:rsid w:val="008A386F"/>
    <w:rsid w:val="008A4070"/>
    <w:rsid w:val="008A59A3"/>
    <w:rsid w:val="008A7933"/>
    <w:rsid w:val="008B0592"/>
    <w:rsid w:val="008B1869"/>
    <w:rsid w:val="008B2CD5"/>
    <w:rsid w:val="008B5683"/>
    <w:rsid w:val="008B58BF"/>
    <w:rsid w:val="008B59CF"/>
    <w:rsid w:val="008B6AF6"/>
    <w:rsid w:val="008B7E27"/>
    <w:rsid w:val="008C1382"/>
    <w:rsid w:val="008C1729"/>
    <w:rsid w:val="008C2005"/>
    <w:rsid w:val="008C232F"/>
    <w:rsid w:val="008C5C64"/>
    <w:rsid w:val="008C658A"/>
    <w:rsid w:val="008C79CE"/>
    <w:rsid w:val="008D05F5"/>
    <w:rsid w:val="008D110E"/>
    <w:rsid w:val="008D1484"/>
    <w:rsid w:val="008D1698"/>
    <w:rsid w:val="008D2441"/>
    <w:rsid w:val="008D2EBF"/>
    <w:rsid w:val="008E16CE"/>
    <w:rsid w:val="008E1BAE"/>
    <w:rsid w:val="008E6628"/>
    <w:rsid w:val="008F0C70"/>
    <w:rsid w:val="008F2CE5"/>
    <w:rsid w:val="008F4B62"/>
    <w:rsid w:val="0090121E"/>
    <w:rsid w:val="009033C3"/>
    <w:rsid w:val="00903FA2"/>
    <w:rsid w:val="00904F78"/>
    <w:rsid w:val="009067DE"/>
    <w:rsid w:val="00907443"/>
    <w:rsid w:val="00911B9C"/>
    <w:rsid w:val="00914A57"/>
    <w:rsid w:val="00914BF8"/>
    <w:rsid w:val="009212EE"/>
    <w:rsid w:val="00923A41"/>
    <w:rsid w:val="00923D89"/>
    <w:rsid w:val="00923DF7"/>
    <w:rsid w:val="00924D58"/>
    <w:rsid w:val="00927211"/>
    <w:rsid w:val="009274BD"/>
    <w:rsid w:val="00931C4E"/>
    <w:rsid w:val="00932A6C"/>
    <w:rsid w:val="009335FA"/>
    <w:rsid w:val="00933B26"/>
    <w:rsid w:val="00935908"/>
    <w:rsid w:val="009378C2"/>
    <w:rsid w:val="00937CD9"/>
    <w:rsid w:val="0094175D"/>
    <w:rsid w:val="009417FA"/>
    <w:rsid w:val="009420A2"/>
    <w:rsid w:val="00943508"/>
    <w:rsid w:val="009474A2"/>
    <w:rsid w:val="00947D49"/>
    <w:rsid w:val="009520C3"/>
    <w:rsid w:val="009522FF"/>
    <w:rsid w:val="00955637"/>
    <w:rsid w:val="009576A0"/>
    <w:rsid w:val="009578D8"/>
    <w:rsid w:val="009711E6"/>
    <w:rsid w:val="00972F97"/>
    <w:rsid w:val="00975795"/>
    <w:rsid w:val="009801D0"/>
    <w:rsid w:val="00982BEF"/>
    <w:rsid w:val="00987EC5"/>
    <w:rsid w:val="0099006A"/>
    <w:rsid w:val="00990FB7"/>
    <w:rsid w:val="00991611"/>
    <w:rsid w:val="00992A9D"/>
    <w:rsid w:val="00993B08"/>
    <w:rsid w:val="00993E70"/>
    <w:rsid w:val="0099680E"/>
    <w:rsid w:val="009B05E3"/>
    <w:rsid w:val="009B0828"/>
    <w:rsid w:val="009B0C13"/>
    <w:rsid w:val="009B1018"/>
    <w:rsid w:val="009B1BB2"/>
    <w:rsid w:val="009B42F2"/>
    <w:rsid w:val="009B5139"/>
    <w:rsid w:val="009B5741"/>
    <w:rsid w:val="009B677C"/>
    <w:rsid w:val="009C3792"/>
    <w:rsid w:val="009D18DA"/>
    <w:rsid w:val="009D1FF2"/>
    <w:rsid w:val="009D2D37"/>
    <w:rsid w:val="009D6AC5"/>
    <w:rsid w:val="009E0728"/>
    <w:rsid w:val="009E0B22"/>
    <w:rsid w:val="009E2F5B"/>
    <w:rsid w:val="009F01BF"/>
    <w:rsid w:val="009F05C7"/>
    <w:rsid w:val="009F12F2"/>
    <w:rsid w:val="009F16E3"/>
    <w:rsid w:val="009F1BDB"/>
    <w:rsid w:val="009F42A5"/>
    <w:rsid w:val="00A003E3"/>
    <w:rsid w:val="00A0093A"/>
    <w:rsid w:val="00A0335E"/>
    <w:rsid w:val="00A037CE"/>
    <w:rsid w:val="00A03906"/>
    <w:rsid w:val="00A061CB"/>
    <w:rsid w:val="00A0769F"/>
    <w:rsid w:val="00A079E8"/>
    <w:rsid w:val="00A1148D"/>
    <w:rsid w:val="00A138F5"/>
    <w:rsid w:val="00A15D63"/>
    <w:rsid w:val="00A172D3"/>
    <w:rsid w:val="00A17958"/>
    <w:rsid w:val="00A2289C"/>
    <w:rsid w:val="00A247EA"/>
    <w:rsid w:val="00A2732F"/>
    <w:rsid w:val="00A3010C"/>
    <w:rsid w:val="00A30159"/>
    <w:rsid w:val="00A320F8"/>
    <w:rsid w:val="00A334A2"/>
    <w:rsid w:val="00A34A88"/>
    <w:rsid w:val="00A36233"/>
    <w:rsid w:val="00A368C0"/>
    <w:rsid w:val="00A37DAC"/>
    <w:rsid w:val="00A37ED7"/>
    <w:rsid w:val="00A41708"/>
    <w:rsid w:val="00A43187"/>
    <w:rsid w:val="00A44049"/>
    <w:rsid w:val="00A44DF6"/>
    <w:rsid w:val="00A455ED"/>
    <w:rsid w:val="00A46A55"/>
    <w:rsid w:val="00A475EE"/>
    <w:rsid w:val="00A47B0F"/>
    <w:rsid w:val="00A50193"/>
    <w:rsid w:val="00A51051"/>
    <w:rsid w:val="00A526DB"/>
    <w:rsid w:val="00A53E6D"/>
    <w:rsid w:val="00A5417B"/>
    <w:rsid w:val="00A55A6E"/>
    <w:rsid w:val="00A64EDE"/>
    <w:rsid w:val="00A65C76"/>
    <w:rsid w:val="00A67824"/>
    <w:rsid w:val="00A70C58"/>
    <w:rsid w:val="00A72C6D"/>
    <w:rsid w:val="00A73DD8"/>
    <w:rsid w:val="00A74F55"/>
    <w:rsid w:val="00A750F3"/>
    <w:rsid w:val="00A80123"/>
    <w:rsid w:val="00A839E4"/>
    <w:rsid w:val="00A84544"/>
    <w:rsid w:val="00A87B45"/>
    <w:rsid w:val="00A91F40"/>
    <w:rsid w:val="00A94F0B"/>
    <w:rsid w:val="00A960C4"/>
    <w:rsid w:val="00A96B09"/>
    <w:rsid w:val="00A97273"/>
    <w:rsid w:val="00AA1707"/>
    <w:rsid w:val="00AA25D5"/>
    <w:rsid w:val="00AA315B"/>
    <w:rsid w:val="00AA34EE"/>
    <w:rsid w:val="00AA388D"/>
    <w:rsid w:val="00AA3B87"/>
    <w:rsid w:val="00AA6363"/>
    <w:rsid w:val="00AA71EF"/>
    <w:rsid w:val="00AA7AC8"/>
    <w:rsid w:val="00AA7DCF"/>
    <w:rsid w:val="00AA7EC9"/>
    <w:rsid w:val="00AB2836"/>
    <w:rsid w:val="00AB3DC4"/>
    <w:rsid w:val="00AB5E03"/>
    <w:rsid w:val="00AB6E93"/>
    <w:rsid w:val="00AB7CA2"/>
    <w:rsid w:val="00AC2325"/>
    <w:rsid w:val="00AC3C0B"/>
    <w:rsid w:val="00AC4BA3"/>
    <w:rsid w:val="00AD72DD"/>
    <w:rsid w:val="00AE03C0"/>
    <w:rsid w:val="00AE1BE1"/>
    <w:rsid w:val="00AE2CDD"/>
    <w:rsid w:val="00AE415E"/>
    <w:rsid w:val="00AE5FA2"/>
    <w:rsid w:val="00AF0FBA"/>
    <w:rsid w:val="00AF14C8"/>
    <w:rsid w:val="00AF1CB2"/>
    <w:rsid w:val="00AF4F45"/>
    <w:rsid w:val="00AF6571"/>
    <w:rsid w:val="00AF687C"/>
    <w:rsid w:val="00AF6E1B"/>
    <w:rsid w:val="00AF710C"/>
    <w:rsid w:val="00B0316C"/>
    <w:rsid w:val="00B069F2"/>
    <w:rsid w:val="00B06B75"/>
    <w:rsid w:val="00B07DA7"/>
    <w:rsid w:val="00B1236F"/>
    <w:rsid w:val="00B12862"/>
    <w:rsid w:val="00B14BE1"/>
    <w:rsid w:val="00B15864"/>
    <w:rsid w:val="00B163D2"/>
    <w:rsid w:val="00B17807"/>
    <w:rsid w:val="00B17CD1"/>
    <w:rsid w:val="00B17D3F"/>
    <w:rsid w:val="00B23EC6"/>
    <w:rsid w:val="00B31046"/>
    <w:rsid w:val="00B322FA"/>
    <w:rsid w:val="00B333E1"/>
    <w:rsid w:val="00B33A6C"/>
    <w:rsid w:val="00B3464C"/>
    <w:rsid w:val="00B346E7"/>
    <w:rsid w:val="00B36BAA"/>
    <w:rsid w:val="00B3741D"/>
    <w:rsid w:val="00B40CFC"/>
    <w:rsid w:val="00B40DF4"/>
    <w:rsid w:val="00B41C02"/>
    <w:rsid w:val="00B4261A"/>
    <w:rsid w:val="00B42DCD"/>
    <w:rsid w:val="00B436D4"/>
    <w:rsid w:val="00B43BB8"/>
    <w:rsid w:val="00B4420E"/>
    <w:rsid w:val="00B46043"/>
    <w:rsid w:val="00B601D0"/>
    <w:rsid w:val="00B605C8"/>
    <w:rsid w:val="00B61033"/>
    <w:rsid w:val="00B615C9"/>
    <w:rsid w:val="00B639B4"/>
    <w:rsid w:val="00B66A5B"/>
    <w:rsid w:val="00B67861"/>
    <w:rsid w:val="00B715B1"/>
    <w:rsid w:val="00B72DE1"/>
    <w:rsid w:val="00B72E9C"/>
    <w:rsid w:val="00B75F16"/>
    <w:rsid w:val="00B8083C"/>
    <w:rsid w:val="00B81805"/>
    <w:rsid w:val="00B8235B"/>
    <w:rsid w:val="00B83078"/>
    <w:rsid w:val="00B83A4F"/>
    <w:rsid w:val="00B8791F"/>
    <w:rsid w:val="00B903B3"/>
    <w:rsid w:val="00B92FB7"/>
    <w:rsid w:val="00B93132"/>
    <w:rsid w:val="00B93B36"/>
    <w:rsid w:val="00B94BEF"/>
    <w:rsid w:val="00B94C07"/>
    <w:rsid w:val="00B968E4"/>
    <w:rsid w:val="00B9723E"/>
    <w:rsid w:val="00BA0522"/>
    <w:rsid w:val="00BA18B2"/>
    <w:rsid w:val="00BA3F3F"/>
    <w:rsid w:val="00BA4007"/>
    <w:rsid w:val="00BA600C"/>
    <w:rsid w:val="00BA6DA9"/>
    <w:rsid w:val="00BA7B7D"/>
    <w:rsid w:val="00BA7D5A"/>
    <w:rsid w:val="00BB26BC"/>
    <w:rsid w:val="00BB2F71"/>
    <w:rsid w:val="00BB67B2"/>
    <w:rsid w:val="00BC018B"/>
    <w:rsid w:val="00BC04FB"/>
    <w:rsid w:val="00BC303A"/>
    <w:rsid w:val="00BC4E9D"/>
    <w:rsid w:val="00BD26E1"/>
    <w:rsid w:val="00BD2B33"/>
    <w:rsid w:val="00BD2FAC"/>
    <w:rsid w:val="00BD709D"/>
    <w:rsid w:val="00BE2396"/>
    <w:rsid w:val="00BE2E40"/>
    <w:rsid w:val="00BE46B0"/>
    <w:rsid w:val="00BE5021"/>
    <w:rsid w:val="00BE69C6"/>
    <w:rsid w:val="00BF0223"/>
    <w:rsid w:val="00BF1981"/>
    <w:rsid w:val="00BF4514"/>
    <w:rsid w:val="00BF4C9D"/>
    <w:rsid w:val="00BF4EF0"/>
    <w:rsid w:val="00BF603A"/>
    <w:rsid w:val="00BF63A0"/>
    <w:rsid w:val="00BF6594"/>
    <w:rsid w:val="00BF6FEA"/>
    <w:rsid w:val="00BF7EE9"/>
    <w:rsid w:val="00BF7FAA"/>
    <w:rsid w:val="00C00FDD"/>
    <w:rsid w:val="00C029D9"/>
    <w:rsid w:val="00C04FC4"/>
    <w:rsid w:val="00C05755"/>
    <w:rsid w:val="00C104D8"/>
    <w:rsid w:val="00C10BF2"/>
    <w:rsid w:val="00C10FEC"/>
    <w:rsid w:val="00C121B1"/>
    <w:rsid w:val="00C138FE"/>
    <w:rsid w:val="00C14331"/>
    <w:rsid w:val="00C14C80"/>
    <w:rsid w:val="00C15857"/>
    <w:rsid w:val="00C16E23"/>
    <w:rsid w:val="00C207BF"/>
    <w:rsid w:val="00C22102"/>
    <w:rsid w:val="00C238AF"/>
    <w:rsid w:val="00C239A4"/>
    <w:rsid w:val="00C2498F"/>
    <w:rsid w:val="00C261F1"/>
    <w:rsid w:val="00C26963"/>
    <w:rsid w:val="00C26C91"/>
    <w:rsid w:val="00C27F2D"/>
    <w:rsid w:val="00C3014F"/>
    <w:rsid w:val="00C30381"/>
    <w:rsid w:val="00C33410"/>
    <w:rsid w:val="00C3777B"/>
    <w:rsid w:val="00C4304A"/>
    <w:rsid w:val="00C44074"/>
    <w:rsid w:val="00C444A3"/>
    <w:rsid w:val="00C464EC"/>
    <w:rsid w:val="00C466F3"/>
    <w:rsid w:val="00C468CD"/>
    <w:rsid w:val="00C47FE7"/>
    <w:rsid w:val="00C51AA0"/>
    <w:rsid w:val="00C55140"/>
    <w:rsid w:val="00C56924"/>
    <w:rsid w:val="00C5779D"/>
    <w:rsid w:val="00C6193D"/>
    <w:rsid w:val="00C61BE4"/>
    <w:rsid w:val="00C62065"/>
    <w:rsid w:val="00C624F5"/>
    <w:rsid w:val="00C64B36"/>
    <w:rsid w:val="00C64D70"/>
    <w:rsid w:val="00C6572F"/>
    <w:rsid w:val="00C70AC8"/>
    <w:rsid w:val="00C730F5"/>
    <w:rsid w:val="00C77A55"/>
    <w:rsid w:val="00C81316"/>
    <w:rsid w:val="00C8390C"/>
    <w:rsid w:val="00C83C1E"/>
    <w:rsid w:val="00C84F72"/>
    <w:rsid w:val="00C919D1"/>
    <w:rsid w:val="00C92360"/>
    <w:rsid w:val="00C923D1"/>
    <w:rsid w:val="00C92AAC"/>
    <w:rsid w:val="00C93DDE"/>
    <w:rsid w:val="00C95176"/>
    <w:rsid w:val="00C95C36"/>
    <w:rsid w:val="00C966BC"/>
    <w:rsid w:val="00CA1502"/>
    <w:rsid w:val="00CA3200"/>
    <w:rsid w:val="00CA5018"/>
    <w:rsid w:val="00CA5371"/>
    <w:rsid w:val="00CA6E39"/>
    <w:rsid w:val="00CA7C7E"/>
    <w:rsid w:val="00CB031E"/>
    <w:rsid w:val="00CB0E99"/>
    <w:rsid w:val="00CB1E8B"/>
    <w:rsid w:val="00CB2B8C"/>
    <w:rsid w:val="00CB5995"/>
    <w:rsid w:val="00CB5D6A"/>
    <w:rsid w:val="00CB7265"/>
    <w:rsid w:val="00CC70BB"/>
    <w:rsid w:val="00CC7845"/>
    <w:rsid w:val="00CD02C8"/>
    <w:rsid w:val="00CD0A31"/>
    <w:rsid w:val="00CD1182"/>
    <w:rsid w:val="00CD24EA"/>
    <w:rsid w:val="00CD2E66"/>
    <w:rsid w:val="00CD3582"/>
    <w:rsid w:val="00CD42A0"/>
    <w:rsid w:val="00CD51AF"/>
    <w:rsid w:val="00CD58F7"/>
    <w:rsid w:val="00CD595B"/>
    <w:rsid w:val="00CD604C"/>
    <w:rsid w:val="00CD6C9E"/>
    <w:rsid w:val="00CD6EA9"/>
    <w:rsid w:val="00CE10A5"/>
    <w:rsid w:val="00CE2BC8"/>
    <w:rsid w:val="00CE3D51"/>
    <w:rsid w:val="00CE482D"/>
    <w:rsid w:val="00CE6A7B"/>
    <w:rsid w:val="00CF1100"/>
    <w:rsid w:val="00CF120B"/>
    <w:rsid w:val="00CF1884"/>
    <w:rsid w:val="00CF3CB5"/>
    <w:rsid w:val="00CF64C2"/>
    <w:rsid w:val="00CF78DE"/>
    <w:rsid w:val="00D0154A"/>
    <w:rsid w:val="00D02323"/>
    <w:rsid w:val="00D0293E"/>
    <w:rsid w:val="00D04DDC"/>
    <w:rsid w:val="00D069BF"/>
    <w:rsid w:val="00D13108"/>
    <w:rsid w:val="00D138BE"/>
    <w:rsid w:val="00D1734C"/>
    <w:rsid w:val="00D20320"/>
    <w:rsid w:val="00D2118B"/>
    <w:rsid w:val="00D30343"/>
    <w:rsid w:val="00D30645"/>
    <w:rsid w:val="00D4186C"/>
    <w:rsid w:val="00D44DF0"/>
    <w:rsid w:val="00D51541"/>
    <w:rsid w:val="00D515D1"/>
    <w:rsid w:val="00D541FD"/>
    <w:rsid w:val="00D54BAF"/>
    <w:rsid w:val="00D5659A"/>
    <w:rsid w:val="00D60DF6"/>
    <w:rsid w:val="00D6155B"/>
    <w:rsid w:val="00D6158D"/>
    <w:rsid w:val="00D61955"/>
    <w:rsid w:val="00D61AAC"/>
    <w:rsid w:val="00D64AB2"/>
    <w:rsid w:val="00D653C4"/>
    <w:rsid w:val="00D71F3A"/>
    <w:rsid w:val="00D72D8E"/>
    <w:rsid w:val="00D73A4A"/>
    <w:rsid w:val="00D75100"/>
    <w:rsid w:val="00D7749D"/>
    <w:rsid w:val="00D80E6D"/>
    <w:rsid w:val="00D8236E"/>
    <w:rsid w:val="00D830AB"/>
    <w:rsid w:val="00D83400"/>
    <w:rsid w:val="00D8552F"/>
    <w:rsid w:val="00D85AC3"/>
    <w:rsid w:val="00D8730E"/>
    <w:rsid w:val="00D874B2"/>
    <w:rsid w:val="00D901DC"/>
    <w:rsid w:val="00D934B1"/>
    <w:rsid w:val="00D95F3B"/>
    <w:rsid w:val="00D962D5"/>
    <w:rsid w:val="00D97304"/>
    <w:rsid w:val="00DA0D70"/>
    <w:rsid w:val="00DA1295"/>
    <w:rsid w:val="00DA3830"/>
    <w:rsid w:val="00DA5D29"/>
    <w:rsid w:val="00DB04EB"/>
    <w:rsid w:val="00DB0561"/>
    <w:rsid w:val="00DB18C4"/>
    <w:rsid w:val="00DB1E8E"/>
    <w:rsid w:val="00DB567B"/>
    <w:rsid w:val="00DB774D"/>
    <w:rsid w:val="00DC21E2"/>
    <w:rsid w:val="00DC2648"/>
    <w:rsid w:val="00DC4264"/>
    <w:rsid w:val="00DC4F64"/>
    <w:rsid w:val="00DC775F"/>
    <w:rsid w:val="00DC7BE2"/>
    <w:rsid w:val="00DD04AB"/>
    <w:rsid w:val="00DD39A0"/>
    <w:rsid w:val="00DD484C"/>
    <w:rsid w:val="00DD48F1"/>
    <w:rsid w:val="00DD4B38"/>
    <w:rsid w:val="00DD63AE"/>
    <w:rsid w:val="00DD69DE"/>
    <w:rsid w:val="00DD7D05"/>
    <w:rsid w:val="00DE0107"/>
    <w:rsid w:val="00DE0383"/>
    <w:rsid w:val="00DE36ED"/>
    <w:rsid w:val="00DE37A3"/>
    <w:rsid w:val="00DE4A80"/>
    <w:rsid w:val="00DE5D35"/>
    <w:rsid w:val="00DE6645"/>
    <w:rsid w:val="00DF1E84"/>
    <w:rsid w:val="00DF3F40"/>
    <w:rsid w:val="00DF4CC1"/>
    <w:rsid w:val="00DF5B3A"/>
    <w:rsid w:val="00DF5EB8"/>
    <w:rsid w:val="00DF6591"/>
    <w:rsid w:val="00DF7577"/>
    <w:rsid w:val="00DF7E36"/>
    <w:rsid w:val="00DF7E91"/>
    <w:rsid w:val="00E00842"/>
    <w:rsid w:val="00E00A7F"/>
    <w:rsid w:val="00E0114F"/>
    <w:rsid w:val="00E0221D"/>
    <w:rsid w:val="00E023BB"/>
    <w:rsid w:val="00E02C4F"/>
    <w:rsid w:val="00E037A2"/>
    <w:rsid w:val="00E03D2E"/>
    <w:rsid w:val="00E069FB"/>
    <w:rsid w:val="00E07DD9"/>
    <w:rsid w:val="00E1256C"/>
    <w:rsid w:val="00E12F34"/>
    <w:rsid w:val="00E21891"/>
    <w:rsid w:val="00E248D5"/>
    <w:rsid w:val="00E24E53"/>
    <w:rsid w:val="00E2535A"/>
    <w:rsid w:val="00E27F7A"/>
    <w:rsid w:val="00E316E4"/>
    <w:rsid w:val="00E3229C"/>
    <w:rsid w:val="00E32C85"/>
    <w:rsid w:val="00E33733"/>
    <w:rsid w:val="00E3598C"/>
    <w:rsid w:val="00E373F1"/>
    <w:rsid w:val="00E37906"/>
    <w:rsid w:val="00E41701"/>
    <w:rsid w:val="00E463BC"/>
    <w:rsid w:val="00E50543"/>
    <w:rsid w:val="00E509AF"/>
    <w:rsid w:val="00E60E90"/>
    <w:rsid w:val="00E64C31"/>
    <w:rsid w:val="00E6723B"/>
    <w:rsid w:val="00E67BF2"/>
    <w:rsid w:val="00E712B9"/>
    <w:rsid w:val="00E7164E"/>
    <w:rsid w:val="00E7192F"/>
    <w:rsid w:val="00E72A63"/>
    <w:rsid w:val="00E77C76"/>
    <w:rsid w:val="00E80D14"/>
    <w:rsid w:val="00E81277"/>
    <w:rsid w:val="00E84C25"/>
    <w:rsid w:val="00E87144"/>
    <w:rsid w:val="00E90FB8"/>
    <w:rsid w:val="00E93B8B"/>
    <w:rsid w:val="00E94981"/>
    <w:rsid w:val="00E94D90"/>
    <w:rsid w:val="00E976CE"/>
    <w:rsid w:val="00E97C05"/>
    <w:rsid w:val="00EA026A"/>
    <w:rsid w:val="00EA077C"/>
    <w:rsid w:val="00EA0D8E"/>
    <w:rsid w:val="00EA1666"/>
    <w:rsid w:val="00EA25BC"/>
    <w:rsid w:val="00EA2F5B"/>
    <w:rsid w:val="00EA3A81"/>
    <w:rsid w:val="00EA4A3A"/>
    <w:rsid w:val="00EA5C74"/>
    <w:rsid w:val="00EB0628"/>
    <w:rsid w:val="00EB1D5A"/>
    <w:rsid w:val="00EB2AB9"/>
    <w:rsid w:val="00EB2FA8"/>
    <w:rsid w:val="00EB47E7"/>
    <w:rsid w:val="00EB4CA3"/>
    <w:rsid w:val="00EB59FC"/>
    <w:rsid w:val="00EB5BF2"/>
    <w:rsid w:val="00EB6092"/>
    <w:rsid w:val="00EB646F"/>
    <w:rsid w:val="00EC1099"/>
    <w:rsid w:val="00EC1116"/>
    <w:rsid w:val="00EC580A"/>
    <w:rsid w:val="00EC7B84"/>
    <w:rsid w:val="00ED04EF"/>
    <w:rsid w:val="00ED1B18"/>
    <w:rsid w:val="00ED25D1"/>
    <w:rsid w:val="00ED2D4E"/>
    <w:rsid w:val="00ED5516"/>
    <w:rsid w:val="00EE05C8"/>
    <w:rsid w:val="00EE1216"/>
    <w:rsid w:val="00EE26AB"/>
    <w:rsid w:val="00EE39AC"/>
    <w:rsid w:val="00EE3F08"/>
    <w:rsid w:val="00EE78A2"/>
    <w:rsid w:val="00EF21CB"/>
    <w:rsid w:val="00EF22A3"/>
    <w:rsid w:val="00EF2CDD"/>
    <w:rsid w:val="00EF5BAF"/>
    <w:rsid w:val="00EF5D22"/>
    <w:rsid w:val="00EF73F4"/>
    <w:rsid w:val="00EF7D31"/>
    <w:rsid w:val="00F00576"/>
    <w:rsid w:val="00F02FC7"/>
    <w:rsid w:val="00F0461F"/>
    <w:rsid w:val="00F055BF"/>
    <w:rsid w:val="00F05709"/>
    <w:rsid w:val="00F12F2E"/>
    <w:rsid w:val="00F131B6"/>
    <w:rsid w:val="00F152D7"/>
    <w:rsid w:val="00F17435"/>
    <w:rsid w:val="00F17C51"/>
    <w:rsid w:val="00F17C77"/>
    <w:rsid w:val="00F21549"/>
    <w:rsid w:val="00F22BF1"/>
    <w:rsid w:val="00F2351E"/>
    <w:rsid w:val="00F2466E"/>
    <w:rsid w:val="00F24CEB"/>
    <w:rsid w:val="00F31F61"/>
    <w:rsid w:val="00F33521"/>
    <w:rsid w:val="00F34C4F"/>
    <w:rsid w:val="00F35B37"/>
    <w:rsid w:val="00F35EE3"/>
    <w:rsid w:val="00F37136"/>
    <w:rsid w:val="00F37169"/>
    <w:rsid w:val="00F4168B"/>
    <w:rsid w:val="00F44571"/>
    <w:rsid w:val="00F50108"/>
    <w:rsid w:val="00F504D6"/>
    <w:rsid w:val="00F541A4"/>
    <w:rsid w:val="00F60F11"/>
    <w:rsid w:val="00F6218D"/>
    <w:rsid w:val="00F647FD"/>
    <w:rsid w:val="00F71609"/>
    <w:rsid w:val="00F7305D"/>
    <w:rsid w:val="00F75101"/>
    <w:rsid w:val="00F81B38"/>
    <w:rsid w:val="00F82025"/>
    <w:rsid w:val="00F87249"/>
    <w:rsid w:val="00F87D4A"/>
    <w:rsid w:val="00F902E7"/>
    <w:rsid w:val="00F90E48"/>
    <w:rsid w:val="00F95ACD"/>
    <w:rsid w:val="00F965F5"/>
    <w:rsid w:val="00F96B1C"/>
    <w:rsid w:val="00F97E1E"/>
    <w:rsid w:val="00FA0DED"/>
    <w:rsid w:val="00FA11E2"/>
    <w:rsid w:val="00FA50FF"/>
    <w:rsid w:val="00FA7BF0"/>
    <w:rsid w:val="00FB0F26"/>
    <w:rsid w:val="00FB363E"/>
    <w:rsid w:val="00FB4399"/>
    <w:rsid w:val="00FB68F7"/>
    <w:rsid w:val="00FC0A70"/>
    <w:rsid w:val="00FC0C63"/>
    <w:rsid w:val="00FC2EE2"/>
    <w:rsid w:val="00FC4937"/>
    <w:rsid w:val="00FC4BA2"/>
    <w:rsid w:val="00FC4BF2"/>
    <w:rsid w:val="00FC5C83"/>
    <w:rsid w:val="00FC6C79"/>
    <w:rsid w:val="00FD517B"/>
    <w:rsid w:val="00FD554C"/>
    <w:rsid w:val="00FD634D"/>
    <w:rsid w:val="00FD7CD1"/>
    <w:rsid w:val="00FE2509"/>
    <w:rsid w:val="00FE592D"/>
    <w:rsid w:val="00FF3944"/>
    <w:rsid w:val="00FF6057"/>
    <w:rsid w:val="00FF63DD"/>
    <w:rsid w:val="00FF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6F2C38D"/>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12168"/>
    <w:rPr>
      <w:rFonts w:ascii="宋体" w:hAnsi="宋体" w:cs="宋体"/>
      <w:sz w:val="24"/>
      <w:szCs w:val="24"/>
    </w:rPr>
  </w:style>
  <w:style w:type="paragraph" w:styleId="1">
    <w:name w:val="heading 1"/>
    <w:basedOn w:val="a"/>
    <w:next w:val="a"/>
    <w:link w:val="10"/>
    <w:qFormat/>
    <w:rsid w:val="007E4C67"/>
    <w:pPr>
      <w:keepNext/>
      <w:keepLines/>
      <w:widowControl w:val="0"/>
      <w:spacing w:before="340" w:after="330" w:line="578" w:lineRule="auto"/>
      <w:jc w:val="both"/>
      <w:outlineLvl w:val="0"/>
    </w:pPr>
    <w:rPr>
      <w:rFonts w:ascii="Times New Roman" w:eastAsia="黑体" w:hAnsi="Times New Roman" w:cs="Times New Roman"/>
      <w:b/>
      <w:bCs/>
      <w:kern w:val="44"/>
      <w:sz w:val="32"/>
      <w:szCs w:val="44"/>
    </w:rPr>
  </w:style>
  <w:style w:type="paragraph" w:styleId="2">
    <w:name w:val="heading 2"/>
    <w:basedOn w:val="a"/>
    <w:next w:val="a"/>
    <w:link w:val="20"/>
    <w:uiPriority w:val="9"/>
    <w:unhideWhenUsed/>
    <w:qFormat/>
    <w:rsid w:val="009C37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widowControl w:val="0"/>
      <w:spacing w:before="260" w:after="260" w:line="416" w:lineRule="auto"/>
      <w:jc w:val="both"/>
      <w:outlineLvl w:val="2"/>
    </w:pPr>
    <w:rPr>
      <w:rFonts w:ascii="Times New Roman" w:hAnsi="Times New Roman" w:cs="Times New Roman"/>
      <w:b/>
      <w:bCs/>
      <w:kern w:val="2"/>
      <w:sz w:val="32"/>
      <w:szCs w:val="32"/>
    </w:rPr>
  </w:style>
  <w:style w:type="paragraph" w:styleId="4">
    <w:name w:val="heading 4"/>
    <w:basedOn w:val="a"/>
    <w:next w:val="a"/>
    <w:link w:val="40"/>
    <w:uiPriority w:val="9"/>
    <w:unhideWhenUsed/>
    <w:qFormat/>
    <w:rsid w:val="007458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DF7E36"/>
    <w:pPr>
      <w:widowControl w:val="0"/>
      <w:tabs>
        <w:tab w:val="right" w:leader="dot" w:pos="8834"/>
      </w:tabs>
      <w:adjustRightInd w:val="0"/>
      <w:snapToGrid w:val="0"/>
      <w:spacing w:line="360" w:lineRule="auto"/>
      <w:ind w:left="210" w:firstLineChars="360" w:firstLine="867"/>
      <w:jc w:val="both"/>
    </w:pPr>
    <w:rPr>
      <w:rFonts w:cs="Times New Roman"/>
      <w:noProof/>
      <w:kern w:val="2"/>
    </w:rPr>
  </w:style>
  <w:style w:type="paragraph" w:styleId="TOC1">
    <w:name w:val="toc 1"/>
    <w:basedOn w:val="a"/>
    <w:next w:val="a"/>
    <w:uiPriority w:val="39"/>
    <w:rsid w:val="00DD63AE"/>
    <w:pPr>
      <w:widowControl w:val="0"/>
      <w:spacing w:line="300" w:lineRule="auto"/>
    </w:pPr>
    <w:rPr>
      <w:rFonts w:ascii="Times New Roman" w:hAnsi="Times New Roman" w:cs="Arial"/>
      <w:bCs/>
      <w:kern w:val="2"/>
    </w:rPr>
  </w:style>
  <w:style w:type="paragraph" w:styleId="TOC2">
    <w:name w:val="toc 2"/>
    <w:basedOn w:val="a"/>
    <w:next w:val="a"/>
    <w:autoRedefine/>
    <w:uiPriority w:val="39"/>
    <w:rsid w:val="00B42DCD"/>
    <w:pPr>
      <w:widowControl w:val="0"/>
      <w:tabs>
        <w:tab w:val="right" w:leader="dot" w:pos="8834"/>
      </w:tabs>
      <w:ind w:firstLineChars="200" w:firstLine="480"/>
      <w:jc w:val="both"/>
    </w:pPr>
    <w:rPr>
      <w:rFonts w:ascii="黑体" w:eastAsia="黑体" w:hAnsi="黑体" w:cs="Times New Roman"/>
      <w:bCs/>
      <w:noProof/>
      <w:kern w:val="2"/>
    </w:rPr>
  </w:style>
  <w:style w:type="paragraph" w:styleId="TOC4">
    <w:name w:val="toc 4"/>
    <w:basedOn w:val="a"/>
    <w:next w:val="a"/>
    <w:autoRedefine/>
    <w:semiHidden/>
    <w:rsid w:val="00A839E4"/>
    <w:pPr>
      <w:widowControl w:val="0"/>
      <w:ind w:left="420"/>
    </w:pPr>
    <w:rPr>
      <w:rFonts w:ascii="Times New Roman" w:hAnsi="Times New Roman" w:cs="Times New Roman"/>
      <w:kern w:val="2"/>
      <w:sz w:val="20"/>
      <w:szCs w:val="20"/>
    </w:rPr>
  </w:style>
  <w:style w:type="paragraph" w:styleId="a5">
    <w:name w:val="header"/>
    <w:basedOn w:val="a"/>
    <w:link w:val="a6"/>
    <w:uiPriority w:val="99"/>
    <w:rsid w:val="001519AF"/>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a7">
    <w:name w:val="footer"/>
    <w:basedOn w:val="a"/>
    <w:link w:val="a8"/>
    <w:uiPriority w:val="99"/>
    <w:rsid w:val="001519AF"/>
    <w:pPr>
      <w:widowControl w:val="0"/>
      <w:tabs>
        <w:tab w:val="center" w:pos="4153"/>
        <w:tab w:val="right" w:pos="8306"/>
      </w:tabs>
      <w:snapToGrid w:val="0"/>
    </w:pPr>
    <w:rPr>
      <w:rFonts w:ascii="Times New Roman" w:hAnsi="Times New Roman" w:cs="Times New Roman"/>
      <w:kern w:val="2"/>
      <w:sz w:val="18"/>
      <w:szCs w:val="18"/>
    </w:rPr>
  </w:style>
  <w:style w:type="character" w:styleId="a9">
    <w:name w:val="page number"/>
    <w:basedOn w:val="a0"/>
    <w:rsid w:val="001519AF"/>
  </w:style>
  <w:style w:type="paragraph" w:styleId="aa">
    <w:name w:val="Body Text"/>
    <w:basedOn w:val="a"/>
    <w:rsid w:val="00FB4399"/>
    <w:pPr>
      <w:widowControl w:val="0"/>
      <w:spacing w:line="440" w:lineRule="exact"/>
    </w:pPr>
    <w:rPr>
      <w:rFonts w:ascii="Times New Roman" w:hAnsi="Times New Roman" w:cs="Times New Roman"/>
      <w:kern w:val="2"/>
    </w:rPr>
  </w:style>
  <w:style w:type="paragraph" w:styleId="ab">
    <w:name w:val="Body Text Indent"/>
    <w:basedOn w:val="a"/>
    <w:rsid w:val="00FB4399"/>
    <w:pPr>
      <w:widowControl w:val="0"/>
      <w:spacing w:line="520" w:lineRule="exact"/>
      <w:ind w:firstLineChars="200" w:firstLine="480"/>
      <w:jc w:val="both"/>
    </w:pPr>
    <w:rPr>
      <w:rFonts w:cs="Times New Roman"/>
      <w:kern w:val="2"/>
    </w:rPr>
  </w:style>
  <w:style w:type="paragraph" w:styleId="ac">
    <w:name w:val="Document Map"/>
    <w:basedOn w:val="a"/>
    <w:semiHidden/>
    <w:rsid w:val="003E7F80"/>
    <w:pPr>
      <w:widowControl w:val="0"/>
      <w:shd w:val="clear" w:color="auto" w:fill="000080"/>
      <w:jc w:val="both"/>
    </w:pPr>
    <w:rPr>
      <w:rFonts w:ascii="Times New Roman" w:hAnsi="Times New Roman" w:cs="Times New Roman"/>
      <w:kern w:val="2"/>
      <w:sz w:val="21"/>
    </w:r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widowControl w:val="0"/>
      <w:spacing w:line="440" w:lineRule="exact"/>
      <w:ind w:firstLineChars="200" w:firstLine="480"/>
      <w:jc w:val="both"/>
    </w:pPr>
    <w:rPr>
      <w:rFonts w:ascii="Times New Roman" w:hAnsi="Times New Roman" w:cs="Times New Roman"/>
      <w:kern w:val="2"/>
    </w:rPr>
  </w:style>
  <w:style w:type="paragraph" w:customStyle="1" w:styleId="12">
    <w:name w:val="1图标表格的"/>
    <w:basedOn w:val="a"/>
    <w:rsid w:val="004225A3"/>
    <w:pPr>
      <w:widowControl w:val="0"/>
      <w:spacing w:beforeLines="50" w:before="156" w:afterLines="50" w:after="156"/>
      <w:jc w:val="center"/>
    </w:pPr>
    <w:rPr>
      <w:rFonts w:ascii="Times New Roman" w:hAnsi="Times New Roman" w:cs="Times New Roman"/>
      <w:kern w:val="2"/>
      <w:sz w:val="21"/>
      <w:szCs w:val="21"/>
    </w:rPr>
  </w:style>
  <w:style w:type="paragraph" w:styleId="TOC5">
    <w:name w:val="toc 5"/>
    <w:basedOn w:val="a"/>
    <w:next w:val="a"/>
    <w:autoRedefine/>
    <w:semiHidden/>
    <w:rsid w:val="00FC0C63"/>
    <w:pPr>
      <w:widowControl w:val="0"/>
      <w:ind w:left="630"/>
    </w:pPr>
    <w:rPr>
      <w:rFonts w:ascii="Times New Roman" w:hAnsi="Times New Roman" w:cs="Times New Roman"/>
      <w:kern w:val="2"/>
      <w:sz w:val="20"/>
      <w:szCs w:val="20"/>
    </w:rPr>
  </w:style>
  <w:style w:type="paragraph" w:styleId="21">
    <w:name w:val="Body Text Indent 2"/>
    <w:basedOn w:val="a"/>
    <w:rsid w:val="0058388B"/>
    <w:pPr>
      <w:widowControl w:val="0"/>
      <w:spacing w:after="120" w:line="480" w:lineRule="auto"/>
      <w:ind w:leftChars="200" w:left="420" w:firstLineChars="200" w:firstLine="200"/>
      <w:jc w:val="both"/>
    </w:pPr>
    <w:rPr>
      <w:rFonts w:ascii="Times New Roman" w:hAnsi="Times New Roman" w:cs="Times New Roman"/>
      <w:kern w:val="2"/>
    </w:rPr>
  </w:style>
  <w:style w:type="paragraph" w:styleId="TOC6">
    <w:name w:val="toc 6"/>
    <w:basedOn w:val="a"/>
    <w:next w:val="a"/>
    <w:autoRedefine/>
    <w:semiHidden/>
    <w:rsid w:val="00FC0C63"/>
    <w:pPr>
      <w:widowControl w:val="0"/>
      <w:ind w:left="840"/>
    </w:pPr>
    <w:rPr>
      <w:rFonts w:ascii="Times New Roman" w:hAnsi="Times New Roman" w:cs="Times New Roman"/>
      <w:kern w:val="2"/>
      <w:sz w:val="20"/>
      <w:szCs w:val="20"/>
    </w:rPr>
  </w:style>
  <w:style w:type="paragraph" w:styleId="TOC7">
    <w:name w:val="toc 7"/>
    <w:basedOn w:val="a"/>
    <w:next w:val="a"/>
    <w:autoRedefine/>
    <w:semiHidden/>
    <w:rsid w:val="00FC0C63"/>
    <w:pPr>
      <w:widowControl w:val="0"/>
      <w:ind w:left="1050"/>
    </w:pPr>
    <w:rPr>
      <w:rFonts w:ascii="Times New Roman" w:hAnsi="Times New Roman" w:cs="Times New Roman"/>
      <w:kern w:val="2"/>
      <w:sz w:val="20"/>
      <w:szCs w:val="20"/>
    </w:rPr>
  </w:style>
  <w:style w:type="paragraph" w:styleId="TOC8">
    <w:name w:val="toc 8"/>
    <w:basedOn w:val="a"/>
    <w:next w:val="a"/>
    <w:autoRedefine/>
    <w:semiHidden/>
    <w:rsid w:val="00FC0C63"/>
    <w:pPr>
      <w:widowControl w:val="0"/>
      <w:ind w:left="1260"/>
    </w:pPr>
    <w:rPr>
      <w:rFonts w:ascii="Times New Roman" w:hAnsi="Times New Roman" w:cs="Times New Roman"/>
      <w:kern w:val="2"/>
      <w:sz w:val="20"/>
      <w:szCs w:val="20"/>
    </w:rPr>
  </w:style>
  <w:style w:type="paragraph" w:styleId="TOC9">
    <w:name w:val="toc 9"/>
    <w:basedOn w:val="a"/>
    <w:next w:val="a"/>
    <w:autoRedefine/>
    <w:semiHidden/>
    <w:rsid w:val="00FC0C63"/>
    <w:pPr>
      <w:widowControl w:val="0"/>
      <w:ind w:left="1470"/>
    </w:pPr>
    <w:rPr>
      <w:rFonts w:ascii="Times New Roman" w:hAnsi="Times New Roman" w:cs="Times New Roman"/>
      <w:kern w:val="2"/>
      <w:sz w:val="20"/>
      <w:szCs w:val="20"/>
    </w:rPr>
  </w:style>
  <w:style w:type="paragraph" w:styleId="ad">
    <w:name w:val="Normal Indent"/>
    <w:basedOn w:val="a"/>
    <w:rsid w:val="00706C7D"/>
    <w:pPr>
      <w:widowControl w:val="0"/>
      <w:adjustRightInd w:val="0"/>
      <w:spacing w:line="360" w:lineRule="auto"/>
      <w:ind w:firstLineChars="200" w:firstLine="420"/>
      <w:textAlignment w:val="baseline"/>
    </w:pPr>
    <w:rPr>
      <w:rFonts w:ascii="Times New Roman" w:hAnsi="Times New Roman" w:cs="Times New Roman"/>
      <w:szCs w:val="20"/>
    </w:rPr>
  </w:style>
  <w:style w:type="paragraph" w:styleId="ae">
    <w:name w:val="Balloon Text"/>
    <w:basedOn w:val="a"/>
    <w:semiHidden/>
    <w:rsid w:val="00ED5516"/>
    <w:pPr>
      <w:widowControl w:val="0"/>
      <w:jc w:val="both"/>
    </w:pPr>
    <w:rPr>
      <w:rFonts w:ascii="Times New Roman" w:hAnsi="Times New Roman" w:cs="Times New Roman"/>
      <w:kern w:val="2"/>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qFormat/>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widowControl w:val="0"/>
      <w:spacing w:line="640" w:lineRule="exact"/>
      <w:jc w:val="both"/>
    </w:pPr>
    <w:rPr>
      <w:rFonts w:cs="Times New Roman"/>
      <w:b/>
      <w:kern w:val="2"/>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qFormat/>
    <w:rsid w:val="00C104D8"/>
    <w:rPr>
      <w:b/>
      <w:bCs/>
      <w:kern w:val="2"/>
      <w:sz w:val="32"/>
      <w:szCs w:val="32"/>
    </w:rPr>
  </w:style>
  <w:style w:type="character" w:customStyle="1" w:styleId="2Char">
    <w:name w:val="标题2 Char"/>
    <w:basedOn w:val="30"/>
    <w:link w:val="22"/>
    <w:qFormat/>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widowControl w:val="0"/>
      <w:ind w:firstLineChars="200" w:firstLine="420"/>
      <w:jc w:val="both"/>
    </w:pPr>
    <w:rPr>
      <w:rFonts w:ascii="Times New Roman" w:hAnsi="Times New Roman" w:cs="Times New Roman"/>
      <w:kern w:val="2"/>
      <w:sz w:val="21"/>
    </w:rPr>
  </w:style>
  <w:style w:type="character" w:customStyle="1" w:styleId="20">
    <w:name w:val="标题 2 字符"/>
    <w:basedOn w:val="a0"/>
    <w:link w:val="2"/>
    <w:uiPriority w:val="9"/>
    <w:qFormat/>
    <w:rsid w:val="009C3792"/>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458DC"/>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2C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2C470E"/>
    <w:rPr>
      <w:rFonts w:ascii="宋体" w:hAnsi="宋体" w:cs="宋体"/>
      <w:sz w:val="24"/>
      <w:szCs w:val="24"/>
    </w:rPr>
  </w:style>
  <w:style w:type="paragraph" w:styleId="af1">
    <w:name w:val="Normal (Web)"/>
    <w:basedOn w:val="a"/>
    <w:uiPriority w:val="99"/>
    <w:semiHidden/>
    <w:unhideWhenUsed/>
    <w:rsid w:val="00525AC7"/>
    <w:pPr>
      <w:spacing w:before="100" w:beforeAutospacing="1" w:after="100" w:afterAutospacing="1"/>
    </w:pPr>
  </w:style>
  <w:style w:type="paragraph" w:customStyle="1" w:styleId="alt">
    <w:name w:val="alt"/>
    <w:basedOn w:val="a"/>
    <w:rsid w:val="00CB5D6A"/>
    <w:pPr>
      <w:spacing w:before="100" w:beforeAutospacing="1" w:after="100" w:afterAutospacing="1"/>
    </w:pPr>
  </w:style>
  <w:style w:type="character" w:customStyle="1" w:styleId="keyword">
    <w:name w:val="keyword"/>
    <w:basedOn w:val="a0"/>
    <w:rsid w:val="00CB5D6A"/>
  </w:style>
  <w:style w:type="character" w:customStyle="1" w:styleId="string">
    <w:name w:val="string"/>
    <w:basedOn w:val="a0"/>
    <w:rsid w:val="00CB5D6A"/>
  </w:style>
  <w:style w:type="character" w:customStyle="1" w:styleId="number">
    <w:name w:val="number"/>
    <w:basedOn w:val="a0"/>
    <w:rsid w:val="00CB5D6A"/>
  </w:style>
  <w:style w:type="character" w:styleId="af2">
    <w:name w:val="Placeholder Text"/>
    <w:basedOn w:val="a0"/>
    <w:uiPriority w:val="99"/>
    <w:semiHidden/>
    <w:rsid w:val="00EF7D31"/>
    <w:rPr>
      <w:color w:val="808080"/>
    </w:rPr>
  </w:style>
  <w:style w:type="paragraph" w:styleId="af3">
    <w:name w:val="Revision"/>
    <w:hidden/>
    <w:uiPriority w:val="99"/>
    <w:semiHidden/>
    <w:rsid w:val="00801E5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9284">
      <w:bodyDiv w:val="1"/>
      <w:marLeft w:val="0"/>
      <w:marRight w:val="0"/>
      <w:marTop w:val="0"/>
      <w:marBottom w:val="0"/>
      <w:divBdr>
        <w:top w:val="none" w:sz="0" w:space="0" w:color="auto"/>
        <w:left w:val="none" w:sz="0" w:space="0" w:color="auto"/>
        <w:bottom w:val="none" w:sz="0" w:space="0" w:color="auto"/>
        <w:right w:val="none" w:sz="0" w:space="0" w:color="auto"/>
      </w:divBdr>
    </w:div>
    <w:div w:id="105807724">
      <w:bodyDiv w:val="1"/>
      <w:marLeft w:val="0"/>
      <w:marRight w:val="0"/>
      <w:marTop w:val="0"/>
      <w:marBottom w:val="0"/>
      <w:divBdr>
        <w:top w:val="none" w:sz="0" w:space="0" w:color="auto"/>
        <w:left w:val="none" w:sz="0" w:space="0" w:color="auto"/>
        <w:bottom w:val="none" w:sz="0" w:space="0" w:color="auto"/>
        <w:right w:val="none" w:sz="0" w:space="0" w:color="auto"/>
      </w:divBdr>
    </w:div>
    <w:div w:id="248001204">
      <w:bodyDiv w:val="1"/>
      <w:marLeft w:val="0"/>
      <w:marRight w:val="0"/>
      <w:marTop w:val="0"/>
      <w:marBottom w:val="0"/>
      <w:divBdr>
        <w:top w:val="none" w:sz="0" w:space="0" w:color="auto"/>
        <w:left w:val="none" w:sz="0" w:space="0" w:color="auto"/>
        <w:bottom w:val="none" w:sz="0" w:space="0" w:color="auto"/>
        <w:right w:val="none" w:sz="0" w:space="0" w:color="auto"/>
      </w:divBdr>
    </w:div>
    <w:div w:id="335036417">
      <w:bodyDiv w:val="1"/>
      <w:marLeft w:val="0"/>
      <w:marRight w:val="0"/>
      <w:marTop w:val="0"/>
      <w:marBottom w:val="0"/>
      <w:divBdr>
        <w:top w:val="none" w:sz="0" w:space="0" w:color="auto"/>
        <w:left w:val="none" w:sz="0" w:space="0" w:color="auto"/>
        <w:bottom w:val="none" w:sz="0" w:space="0" w:color="auto"/>
        <w:right w:val="none" w:sz="0" w:space="0" w:color="auto"/>
      </w:divBdr>
    </w:div>
    <w:div w:id="433864908">
      <w:bodyDiv w:val="1"/>
      <w:marLeft w:val="0"/>
      <w:marRight w:val="0"/>
      <w:marTop w:val="0"/>
      <w:marBottom w:val="0"/>
      <w:divBdr>
        <w:top w:val="none" w:sz="0" w:space="0" w:color="auto"/>
        <w:left w:val="none" w:sz="0" w:space="0" w:color="auto"/>
        <w:bottom w:val="none" w:sz="0" w:space="0" w:color="auto"/>
        <w:right w:val="none" w:sz="0" w:space="0" w:color="auto"/>
      </w:divBdr>
    </w:div>
    <w:div w:id="602079839">
      <w:bodyDiv w:val="1"/>
      <w:marLeft w:val="0"/>
      <w:marRight w:val="0"/>
      <w:marTop w:val="0"/>
      <w:marBottom w:val="0"/>
      <w:divBdr>
        <w:top w:val="none" w:sz="0" w:space="0" w:color="auto"/>
        <w:left w:val="none" w:sz="0" w:space="0" w:color="auto"/>
        <w:bottom w:val="none" w:sz="0" w:space="0" w:color="auto"/>
        <w:right w:val="none" w:sz="0" w:space="0" w:color="auto"/>
      </w:divBdr>
    </w:div>
    <w:div w:id="622880530">
      <w:bodyDiv w:val="1"/>
      <w:marLeft w:val="0"/>
      <w:marRight w:val="0"/>
      <w:marTop w:val="0"/>
      <w:marBottom w:val="0"/>
      <w:divBdr>
        <w:top w:val="none" w:sz="0" w:space="0" w:color="auto"/>
        <w:left w:val="none" w:sz="0" w:space="0" w:color="auto"/>
        <w:bottom w:val="none" w:sz="0" w:space="0" w:color="auto"/>
        <w:right w:val="none" w:sz="0" w:space="0" w:color="auto"/>
      </w:divBdr>
    </w:div>
    <w:div w:id="728453639">
      <w:bodyDiv w:val="1"/>
      <w:marLeft w:val="0"/>
      <w:marRight w:val="0"/>
      <w:marTop w:val="0"/>
      <w:marBottom w:val="0"/>
      <w:divBdr>
        <w:top w:val="none" w:sz="0" w:space="0" w:color="auto"/>
        <w:left w:val="none" w:sz="0" w:space="0" w:color="auto"/>
        <w:bottom w:val="none" w:sz="0" w:space="0" w:color="auto"/>
        <w:right w:val="none" w:sz="0" w:space="0" w:color="auto"/>
      </w:divBdr>
    </w:div>
    <w:div w:id="729379514">
      <w:bodyDiv w:val="1"/>
      <w:marLeft w:val="0"/>
      <w:marRight w:val="0"/>
      <w:marTop w:val="0"/>
      <w:marBottom w:val="0"/>
      <w:divBdr>
        <w:top w:val="none" w:sz="0" w:space="0" w:color="auto"/>
        <w:left w:val="none" w:sz="0" w:space="0" w:color="auto"/>
        <w:bottom w:val="none" w:sz="0" w:space="0" w:color="auto"/>
        <w:right w:val="none" w:sz="0" w:space="0" w:color="auto"/>
      </w:divBdr>
    </w:div>
    <w:div w:id="787967723">
      <w:bodyDiv w:val="1"/>
      <w:marLeft w:val="0"/>
      <w:marRight w:val="0"/>
      <w:marTop w:val="0"/>
      <w:marBottom w:val="0"/>
      <w:divBdr>
        <w:top w:val="none" w:sz="0" w:space="0" w:color="auto"/>
        <w:left w:val="none" w:sz="0" w:space="0" w:color="auto"/>
        <w:bottom w:val="none" w:sz="0" w:space="0" w:color="auto"/>
        <w:right w:val="none" w:sz="0" w:space="0" w:color="auto"/>
      </w:divBdr>
    </w:div>
    <w:div w:id="811751343">
      <w:bodyDiv w:val="1"/>
      <w:marLeft w:val="0"/>
      <w:marRight w:val="0"/>
      <w:marTop w:val="0"/>
      <w:marBottom w:val="0"/>
      <w:divBdr>
        <w:top w:val="none" w:sz="0" w:space="0" w:color="auto"/>
        <w:left w:val="none" w:sz="0" w:space="0" w:color="auto"/>
        <w:bottom w:val="none" w:sz="0" w:space="0" w:color="auto"/>
        <w:right w:val="none" w:sz="0" w:space="0" w:color="auto"/>
      </w:divBdr>
    </w:div>
    <w:div w:id="898858318">
      <w:bodyDiv w:val="1"/>
      <w:marLeft w:val="0"/>
      <w:marRight w:val="0"/>
      <w:marTop w:val="0"/>
      <w:marBottom w:val="0"/>
      <w:divBdr>
        <w:top w:val="none" w:sz="0" w:space="0" w:color="auto"/>
        <w:left w:val="none" w:sz="0" w:space="0" w:color="auto"/>
        <w:bottom w:val="none" w:sz="0" w:space="0" w:color="auto"/>
        <w:right w:val="none" w:sz="0" w:space="0" w:color="auto"/>
      </w:divBdr>
    </w:div>
    <w:div w:id="95487221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04806101">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364794074">
      <w:bodyDiv w:val="1"/>
      <w:marLeft w:val="0"/>
      <w:marRight w:val="0"/>
      <w:marTop w:val="0"/>
      <w:marBottom w:val="0"/>
      <w:divBdr>
        <w:top w:val="none" w:sz="0" w:space="0" w:color="auto"/>
        <w:left w:val="none" w:sz="0" w:space="0" w:color="auto"/>
        <w:bottom w:val="none" w:sz="0" w:space="0" w:color="auto"/>
        <w:right w:val="none" w:sz="0" w:space="0" w:color="auto"/>
      </w:divBdr>
    </w:div>
    <w:div w:id="1410688946">
      <w:bodyDiv w:val="1"/>
      <w:marLeft w:val="0"/>
      <w:marRight w:val="0"/>
      <w:marTop w:val="0"/>
      <w:marBottom w:val="0"/>
      <w:divBdr>
        <w:top w:val="none" w:sz="0" w:space="0" w:color="auto"/>
        <w:left w:val="none" w:sz="0" w:space="0" w:color="auto"/>
        <w:bottom w:val="none" w:sz="0" w:space="0" w:color="auto"/>
        <w:right w:val="none" w:sz="0" w:space="0" w:color="auto"/>
      </w:divBdr>
    </w:div>
    <w:div w:id="1433086252">
      <w:bodyDiv w:val="1"/>
      <w:marLeft w:val="0"/>
      <w:marRight w:val="0"/>
      <w:marTop w:val="0"/>
      <w:marBottom w:val="0"/>
      <w:divBdr>
        <w:top w:val="none" w:sz="0" w:space="0" w:color="auto"/>
        <w:left w:val="none" w:sz="0" w:space="0" w:color="auto"/>
        <w:bottom w:val="none" w:sz="0" w:space="0" w:color="auto"/>
        <w:right w:val="none" w:sz="0" w:space="0" w:color="auto"/>
      </w:divBdr>
    </w:div>
    <w:div w:id="1502549731">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42285507">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86126744">
      <w:bodyDiv w:val="1"/>
      <w:marLeft w:val="0"/>
      <w:marRight w:val="0"/>
      <w:marTop w:val="0"/>
      <w:marBottom w:val="0"/>
      <w:divBdr>
        <w:top w:val="none" w:sz="0" w:space="0" w:color="auto"/>
        <w:left w:val="none" w:sz="0" w:space="0" w:color="auto"/>
        <w:bottom w:val="none" w:sz="0" w:space="0" w:color="auto"/>
        <w:right w:val="none" w:sz="0" w:space="0" w:color="auto"/>
      </w:divBdr>
    </w:div>
    <w:div w:id="1780251918">
      <w:bodyDiv w:val="1"/>
      <w:marLeft w:val="0"/>
      <w:marRight w:val="0"/>
      <w:marTop w:val="0"/>
      <w:marBottom w:val="0"/>
      <w:divBdr>
        <w:top w:val="none" w:sz="0" w:space="0" w:color="auto"/>
        <w:left w:val="none" w:sz="0" w:space="0" w:color="auto"/>
        <w:bottom w:val="none" w:sz="0" w:space="0" w:color="auto"/>
        <w:right w:val="none" w:sz="0" w:space="0" w:color="auto"/>
      </w:divBdr>
    </w:div>
    <w:div w:id="1786267635">
      <w:bodyDiv w:val="1"/>
      <w:marLeft w:val="0"/>
      <w:marRight w:val="0"/>
      <w:marTop w:val="0"/>
      <w:marBottom w:val="0"/>
      <w:divBdr>
        <w:top w:val="none" w:sz="0" w:space="0" w:color="auto"/>
        <w:left w:val="none" w:sz="0" w:space="0" w:color="auto"/>
        <w:bottom w:val="none" w:sz="0" w:space="0" w:color="auto"/>
        <w:right w:val="none" w:sz="0" w:space="0" w:color="auto"/>
      </w:divBdr>
    </w:div>
    <w:div w:id="1805193102">
      <w:bodyDiv w:val="1"/>
      <w:marLeft w:val="0"/>
      <w:marRight w:val="0"/>
      <w:marTop w:val="0"/>
      <w:marBottom w:val="0"/>
      <w:divBdr>
        <w:top w:val="none" w:sz="0" w:space="0" w:color="auto"/>
        <w:left w:val="none" w:sz="0" w:space="0" w:color="auto"/>
        <w:bottom w:val="none" w:sz="0" w:space="0" w:color="auto"/>
        <w:right w:val="none" w:sz="0" w:space="0" w:color="auto"/>
      </w:divBdr>
    </w:div>
    <w:div w:id="2012027729">
      <w:bodyDiv w:val="1"/>
      <w:marLeft w:val="0"/>
      <w:marRight w:val="0"/>
      <w:marTop w:val="0"/>
      <w:marBottom w:val="0"/>
      <w:divBdr>
        <w:top w:val="none" w:sz="0" w:space="0" w:color="auto"/>
        <w:left w:val="none" w:sz="0" w:space="0" w:color="auto"/>
        <w:bottom w:val="none" w:sz="0" w:space="0" w:color="auto"/>
        <w:right w:val="none" w:sz="0" w:space="0" w:color="auto"/>
      </w:divBdr>
    </w:div>
    <w:div w:id="21296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www.eembc.org/corema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mentor.com/hls-l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A1451-593F-4FF0-B4AA-80FE4DA0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58</TotalTime>
  <Pages>32</Pages>
  <Words>3760</Words>
  <Characters>21438</Characters>
  <Application>Microsoft Office Word</Application>
  <DocSecurity>0</DocSecurity>
  <Lines>178</Lines>
  <Paragraphs>50</Paragraphs>
  <ScaleCrop>false</ScaleCrop>
  <Company>BIT</Company>
  <LinksUpToDate>false</LinksUpToDate>
  <CharactersWithSpaces>25148</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贺 清</cp:lastModifiedBy>
  <cp:revision>53</cp:revision>
  <cp:lastPrinted>2011-03-29T06:38:00Z</cp:lastPrinted>
  <dcterms:created xsi:type="dcterms:W3CDTF">2019-06-03T10:43:00Z</dcterms:created>
  <dcterms:modified xsi:type="dcterms:W3CDTF">2020-06-12T08:01:00Z</dcterms:modified>
</cp:coreProperties>
</file>