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22199" w14:textId="77777777" w:rsidR="005860D2" w:rsidRDefault="005860D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-2" w:firstLine="0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fd"/>
        <w:tblW w:w="108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630"/>
        <w:gridCol w:w="1485"/>
      </w:tblGrid>
      <w:tr w:rsidR="005860D2" w14:paraId="33651C5C" w14:textId="77777777">
        <w:trPr>
          <w:trHeight w:val="286"/>
          <w:jc w:val="center"/>
        </w:trPr>
        <w:tc>
          <w:tcPr>
            <w:tcW w:w="2775" w:type="dxa"/>
            <w:vMerge w:val="restart"/>
            <w:shd w:val="clear" w:color="auto" w:fill="FFFFFF"/>
          </w:tcPr>
          <w:p w14:paraId="1EBFE3E5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3143580" wp14:editId="795550C1">
                  <wp:simplePos x="0" y="0"/>
                  <wp:positionH relativeFrom="column">
                    <wp:posOffset>-42752</wp:posOffset>
                  </wp:positionH>
                  <wp:positionV relativeFrom="paragraph">
                    <wp:posOffset>24554</wp:posOffset>
                  </wp:positionV>
                  <wp:extent cx="1276350" cy="327025"/>
                  <wp:effectExtent l="0" t="0" r="0" b="0"/>
                  <wp:wrapNone/>
                  <wp:docPr id="1244451596" name="image1.png" descr="SENAI Logo – PNG e Vetor – Download de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SENAI Logo – PNG e Vetor – Download de Logo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3270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2967EAA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22861B9F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0DDE70C4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Serviço Nacional de Aprendizagem Industrial</w:t>
            </w:r>
          </w:p>
          <w:p w14:paraId="2998C60D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64F2B910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Santa Catarina</w:t>
            </w:r>
          </w:p>
        </w:tc>
        <w:tc>
          <w:tcPr>
            <w:tcW w:w="6630" w:type="dxa"/>
            <w:shd w:val="clear" w:color="auto" w:fill="FFFFFF"/>
            <w:vAlign w:val="center"/>
          </w:tcPr>
          <w:p w14:paraId="4EB27A92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AVALIAÇÃO PRÁTICA</w:t>
            </w:r>
          </w:p>
        </w:tc>
        <w:tc>
          <w:tcPr>
            <w:tcW w:w="1485" w:type="dxa"/>
            <w:shd w:val="clear" w:color="auto" w:fill="FFFFFF"/>
          </w:tcPr>
          <w:p w14:paraId="30151220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Desempenho</w:t>
            </w:r>
          </w:p>
        </w:tc>
      </w:tr>
      <w:tr w:rsidR="005860D2" w14:paraId="043268C3" w14:textId="77777777">
        <w:trPr>
          <w:trHeight w:val="191"/>
          <w:jc w:val="center"/>
        </w:trPr>
        <w:tc>
          <w:tcPr>
            <w:tcW w:w="2775" w:type="dxa"/>
            <w:vMerge/>
            <w:shd w:val="clear" w:color="auto" w:fill="FFFFFF"/>
          </w:tcPr>
          <w:p w14:paraId="48FDBAE1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48F73230" w14:textId="39B83096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Data: </w:t>
            </w:r>
            <w:r w:rsidR="00EB7F3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31/08/2026</w:t>
            </w:r>
          </w:p>
        </w:tc>
        <w:tc>
          <w:tcPr>
            <w:tcW w:w="1485" w:type="dxa"/>
            <w:vMerge w:val="restart"/>
            <w:shd w:val="clear" w:color="auto" w:fill="FFFFFF"/>
          </w:tcPr>
          <w:p w14:paraId="4E4D3D38" w14:textId="77777777" w:rsidR="005860D2" w:rsidRDefault="005860D2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5860D2" w14:paraId="45901FD1" w14:textId="77777777">
        <w:trPr>
          <w:trHeight w:val="191"/>
          <w:jc w:val="center"/>
        </w:trPr>
        <w:tc>
          <w:tcPr>
            <w:tcW w:w="2775" w:type="dxa"/>
            <w:vMerge/>
            <w:shd w:val="clear" w:color="auto" w:fill="FFFFFF"/>
          </w:tcPr>
          <w:p w14:paraId="1CE9A508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4A6CF37B" w14:textId="213B87A6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Docente: </w:t>
            </w:r>
            <w:r w:rsidR="00EB7F3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Daniel Baumann</w:t>
            </w:r>
          </w:p>
        </w:tc>
        <w:tc>
          <w:tcPr>
            <w:tcW w:w="1485" w:type="dxa"/>
            <w:vMerge/>
            <w:shd w:val="clear" w:color="auto" w:fill="FFFFFF"/>
          </w:tcPr>
          <w:p w14:paraId="50C58BC7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5860D2" w14:paraId="28C32ABD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45217C8D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30B40F15" w14:textId="77777777" w:rsidR="005860D2" w:rsidRDefault="00000000">
            <w:pPr>
              <w:ind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bookmarkStart w:id="0" w:name="_heading=h.bioa55h17r9e" w:colFirst="0" w:colLast="0"/>
            <w:bookmarkEnd w:id="0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Curso Técnico em Desenvolvimento de Sistemas</w:t>
            </w:r>
          </w:p>
        </w:tc>
        <w:tc>
          <w:tcPr>
            <w:tcW w:w="1485" w:type="dxa"/>
            <w:vMerge/>
            <w:shd w:val="clear" w:color="auto" w:fill="FFFFFF"/>
          </w:tcPr>
          <w:p w14:paraId="06B354A6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10210957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624B649B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015F873F" w14:textId="77777777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Unidade Curricular: Banco de Dados</w:t>
            </w:r>
          </w:p>
        </w:tc>
        <w:tc>
          <w:tcPr>
            <w:tcW w:w="1485" w:type="dxa"/>
            <w:vMerge/>
            <w:shd w:val="clear" w:color="auto" w:fill="FFFFFF"/>
          </w:tcPr>
          <w:p w14:paraId="48D435CE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35C08315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5E7003F4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0A548E12" w14:textId="77777777" w:rsidR="005860D2" w:rsidRDefault="00000000">
            <w:pPr>
              <w:ind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Turma: </w:t>
            </w:r>
          </w:p>
        </w:tc>
        <w:tc>
          <w:tcPr>
            <w:tcW w:w="1485" w:type="dxa"/>
            <w:vMerge/>
            <w:shd w:val="clear" w:color="auto" w:fill="FFFFFF"/>
          </w:tcPr>
          <w:p w14:paraId="68DB07A0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65CCB734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35717D11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5DD7D71B" w14:textId="064A727B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Estudante: </w:t>
            </w:r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Guilherme </w:t>
            </w:r>
            <w:proofErr w:type="spellStart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Antonio</w:t>
            </w:r>
            <w:proofErr w:type="spellEnd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Mantoanelli</w:t>
            </w:r>
            <w:proofErr w:type="spellEnd"/>
          </w:p>
        </w:tc>
        <w:tc>
          <w:tcPr>
            <w:tcW w:w="1485" w:type="dxa"/>
            <w:vMerge/>
            <w:shd w:val="clear" w:color="auto" w:fill="FFFFFF"/>
          </w:tcPr>
          <w:p w14:paraId="3C641029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799D3C93" w14:textId="77777777" w:rsidR="005860D2" w:rsidRDefault="005860D2">
      <w:pPr>
        <w:ind w:hanging="2"/>
        <w:jc w:val="both"/>
        <w:rPr>
          <w:b/>
          <w:bCs/>
          <w:sz w:val="20"/>
          <w:szCs w:val="20"/>
        </w:rPr>
      </w:pPr>
    </w:p>
    <w:p w14:paraId="12C6ED1E" w14:textId="724CF800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LEVANTAMENTO CONCEITUAL E JUSTIFICATIVA DO SGBD</w:t>
      </w:r>
    </w:p>
    <w:p w14:paraId="366F98FD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74834707" w14:textId="13827D1B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Conceito e Tipos de Banco de Dados</w:t>
      </w:r>
    </w:p>
    <w:p w14:paraId="1CDE3420" w14:textId="77777777" w:rsidR="003B77E8" w:rsidRPr="003B77E8" w:rsidRDefault="003B77E8" w:rsidP="0056069B">
      <w:pPr>
        <w:pStyle w:val="PargrafodaLista"/>
        <w:rPr>
          <w:b/>
          <w:bCs/>
          <w:sz w:val="20"/>
          <w:szCs w:val="20"/>
        </w:rPr>
      </w:pPr>
    </w:p>
    <w:p w14:paraId="6B48BB0C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Os Bancos de Dados são sistemas estruturados para armazenar, gerenciar e recuperar informações de forma rápida e segura. Dividem-se principalmente em:</w:t>
      </w:r>
    </w:p>
    <w:p w14:paraId="603C9D97" w14:textId="77777777" w:rsidR="003B77E8" w:rsidRPr="003B77E8" w:rsidRDefault="003B77E8" w:rsidP="003B77E8">
      <w:pPr>
        <w:numPr>
          <w:ilvl w:val="0"/>
          <w:numId w:val="22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Relacionais (RDBMS): Utilizam tabelas com linhas (registros) e colunas (atributos), garantindo integridade referencial por meio de Chaves Primárias (PK) e Chaves Estrangeiras (FK). Exigem esquema rígido e utilizam a linguagem SQL. </w:t>
      </w:r>
      <w:proofErr w:type="spellStart"/>
      <w:r w:rsidRPr="003B77E8">
        <w:rPr>
          <w:b/>
          <w:bCs/>
          <w:sz w:val="20"/>
          <w:szCs w:val="20"/>
        </w:rPr>
        <w:t>Ex</w:t>
      </w:r>
      <w:proofErr w:type="spellEnd"/>
      <w:r w:rsidRPr="003B77E8">
        <w:rPr>
          <w:b/>
          <w:bCs/>
          <w:sz w:val="20"/>
          <w:szCs w:val="20"/>
        </w:rPr>
        <w:t xml:space="preserve">: MySQL, </w:t>
      </w:r>
      <w:proofErr w:type="spellStart"/>
      <w:r w:rsidRPr="003B77E8">
        <w:rPr>
          <w:b/>
          <w:bCs/>
          <w:sz w:val="20"/>
          <w:szCs w:val="20"/>
        </w:rPr>
        <w:t>MariaDB</w:t>
      </w:r>
      <w:proofErr w:type="spellEnd"/>
      <w:r w:rsidRPr="003B77E8">
        <w:rPr>
          <w:b/>
          <w:bCs/>
          <w:sz w:val="20"/>
          <w:szCs w:val="20"/>
        </w:rPr>
        <w:t>, PostgreSQL.</w:t>
      </w:r>
    </w:p>
    <w:p w14:paraId="107688CB" w14:textId="77777777" w:rsidR="003B77E8" w:rsidRDefault="003B77E8" w:rsidP="003B77E8">
      <w:pPr>
        <w:numPr>
          <w:ilvl w:val="0"/>
          <w:numId w:val="22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Não-Relacionais (</w:t>
      </w:r>
      <w:proofErr w:type="spellStart"/>
      <w:r w:rsidRPr="003B77E8">
        <w:rPr>
          <w:b/>
          <w:bCs/>
          <w:sz w:val="20"/>
          <w:szCs w:val="20"/>
        </w:rPr>
        <w:t>NoSQL</w:t>
      </w:r>
      <w:proofErr w:type="spellEnd"/>
      <w:r w:rsidRPr="003B77E8">
        <w:rPr>
          <w:b/>
          <w:bCs/>
          <w:sz w:val="20"/>
          <w:szCs w:val="20"/>
        </w:rPr>
        <w:t xml:space="preserve">): Modelos flexíveis orientados a documentos, chave-valor, colunas ou grafos. Indicados para dados não estruturados e alta taxa de gravação. </w:t>
      </w:r>
      <w:proofErr w:type="spellStart"/>
      <w:r w:rsidRPr="003B77E8">
        <w:rPr>
          <w:b/>
          <w:bCs/>
          <w:sz w:val="20"/>
          <w:szCs w:val="20"/>
        </w:rPr>
        <w:t>Ex</w:t>
      </w:r>
      <w:proofErr w:type="spellEnd"/>
      <w:r w:rsidRPr="003B77E8">
        <w:rPr>
          <w:b/>
          <w:bCs/>
          <w:sz w:val="20"/>
          <w:szCs w:val="20"/>
        </w:rPr>
        <w:t xml:space="preserve">: </w:t>
      </w:r>
      <w:proofErr w:type="spellStart"/>
      <w:r w:rsidRPr="003B77E8">
        <w:rPr>
          <w:b/>
          <w:bCs/>
          <w:sz w:val="20"/>
          <w:szCs w:val="20"/>
        </w:rPr>
        <w:t>MongoDB</w:t>
      </w:r>
      <w:proofErr w:type="spellEnd"/>
      <w:r w:rsidRPr="003B77E8">
        <w:rPr>
          <w:b/>
          <w:bCs/>
          <w:sz w:val="20"/>
          <w:szCs w:val="20"/>
        </w:rPr>
        <w:t>, Redis.</w:t>
      </w:r>
    </w:p>
    <w:p w14:paraId="7449B73C" w14:textId="77777777" w:rsid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1DB956A1" w14:textId="77777777" w:rsidR="003B77E8" w:rsidRP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2E6A8C8B" w14:textId="60825E24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Arquitetura Cliente-Servidor</w:t>
      </w:r>
    </w:p>
    <w:p w14:paraId="79B99B29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489E7E32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O projeto adota a arquitetura Cliente-Servidor em 2 camadas:</w:t>
      </w:r>
    </w:p>
    <w:p w14:paraId="035C2BDE" w14:textId="741BE3CE" w:rsidR="003B77E8" w:rsidRPr="003B77E8" w:rsidRDefault="0096007F" w:rsidP="003B77E8">
      <w:pPr>
        <w:numPr>
          <w:ilvl w:val="0"/>
          <w:numId w:val="23"/>
        </w:numPr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 xml:space="preserve">Servidor (SGBD): O </w:t>
      </w:r>
      <w:proofErr w:type="spellStart"/>
      <w:r w:rsidRPr="0096007F">
        <w:rPr>
          <w:b/>
          <w:bCs/>
          <w:sz w:val="20"/>
          <w:szCs w:val="20"/>
        </w:rPr>
        <w:t>MariaDB</w:t>
      </w:r>
      <w:proofErr w:type="spellEnd"/>
      <w:r w:rsidRPr="0096007F">
        <w:rPr>
          <w:b/>
          <w:bCs/>
          <w:sz w:val="20"/>
          <w:szCs w:val="20"/>
        </w:rPr>
        <w:t xml:space="preserve"> executado localmente na porta 3306 via XAMPP </w:t>
      </w:r>
      <w:proofErr w:type="spellStart"/>
      <w:r w:rsidRPr="0096007F">
        <w:rPr>
          <w:b/>
          <w:bCs/>
          <w:sz w:val="20"/>
          <w:szCs w:val="20"/>
        </w:rPr>
        <w:t>Control</w:t>
      </w:r>
      <w:proofErr w:type="spellEnd"/>
      <w:r w:rsidRPr="0096007F">
        <w:rPr>
          <w:b/>
          <w:bCs/>
          <w:sz w:val="20"/>
          <w:szCs w:val="20"/>
        </w:rPr>
        <w:t xml:space="preserve"> </w:t>
      </w:r>
      <w:proofErr w:type="spellStart"/>
      <w:r w:rsidRPr="0096007F">
        <w:rPr>
          <w:b/>
          <w:bCs/>
          <w:sz w:val="20"/>
          <w:szCs w:val="20"/>
        </w:rPr>
        <w:t>Panel</w:t>
      </w:r>
      <w:proofErr w:type="spellEnd"/>
      <w:r w:rsidRPr="0096007F">
        <w:rPr>
          <w:b/>
          <w:bCs/>
          <w:sz w:val="20"/>
          <w:szCs w:val="20"/>
        </w:rPr>
        <w:t xml:space="preserve"> é responsável por armazenar, gerenciar e processar as requisições SQL, manter a integridade transacional (ACID) e gerenciar o armazenamento em disco.</w:t>
      </w:r>
    </w:p>
    <w:p w14:paraId="020BA61D" w14:textId="77777777" w:rsidR="003B77E8" w:rsidRDefault="003B77E8" w:rsidP="003B77E8">
      <w:pPr>
        <w:numPr>
          <w:ilvl w:val="0"/>
          <w:numId w:val="23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Cliente (Interface/Ferramenta): O </w:t>
      </w:r>
      <w:proofErr w:type="spellStart"/>
      <w:r w:rsidRPr="003B77E8">
        <w:rPr>
          <w:b/>
          <w:bCs/>
          <w:sz w:val="20"/>
          <w:szCs w:val="20"/>
        </w:rPr>
        <w:t>phpMyAdmin</w:t>
      </w:r>
      <w:proofErr w:type="spellEnd"/>
      <w:r w:rsidRPr="003B77E8">
        <w:rPr>
          <w:b/>
          <w:bCs/>
          <w:sz w:val="20"/>
          <w:szCs w:val="20"/>
        </w:rPr>
        <w:t xml:space="preserve"> (interface web) ou MySQL Workbench (desktop GUI), utilizados para enviar os scripts DDL/DML, administrar usuários e visualizar os resultados das consultas.</w:t>
      </w:r>
    </w:p>
    <w:p w14:paraId="466525B1" w14:textId="77777777" w:rsid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5E2A1A70" w14:textId="77777777" w:rsidR="003B77E8" w:rsidRP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13F05E6F" w14:textId="0FB41BA9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Justificativa de Escolha do SGBD</w:t>
      </w:r>
    </w:p>
    <w:p w14:paraId="46A6FFE7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07638F23" w14:textId="08362CC6" w:rsidR="003B77E8" w:rsidRPr="003B77E8" w:rsidRDefault="0096007F" w:rsidP="003B77E8">
      <w:pPr>
        <w:ind w:hanging="2"/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 xml:space="preserve">Foi selecionado o SGBD </w:t>
      </w:r>
      <w:proofErr w:type="spellStart"/>
      <w:r w:rsidRPr="0096007F">
        <w:rPr>
          <w:b/>
          <w:bCs/>
          <w:sz w:val="20"/>
          <w:szCs w:val="20"/>
        </w:rPr>
        <w:t>MariaDB</w:t>
      </w:r>
      <w:proofErr w:type="spellEnd"/>
      <w:r w:rsidRPr="0096007F">
        <w:rPr>
          <w:b/>
          <w:bCs/>
          <w:sz w:val="20"/>
          <w:szCs w:val="20"/>
        </w:rPr>
        <w:t xml:space="preserve"> (integrado ao XAMPP) pelos seguintes motivos técnicos:</w:t>
      </w:r>
    </w:p>
    <w:p w14:paraId="1176EEC9" w14:textId="77777777" w:rsidR="003B77E8" w:rsidRP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Compatibilidade e Padronização: Total suporte aos padrões SQL (ANSI SQL), garantindo comandos DDL e DML portáveis.</w:t>
      </w:r>
    </w:p>
    <w:p w14:paraId="1AB349EC" w14:textId="77777777" w:rsidR="003B77E8" w:rsidRP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Desempenho e Escalabilidade: Excelente desempenho para aplicações comerciais de médio porte com suporte a motores de armazenamento ACID (</w:t>
      </w:r>
      <w:proofErr w:type="spellStart"/>
      <w:r w:rsidRPr="003B77E8">
        <w:rPr>
          <w:b/>
          <w:bCs/>
          <w:sz w:val="20"/>
          <w:szCs w:val="20"/>
        </w:rPr>
        <w:t>InnoDB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6B279F59" w14:textId="77777777" w:rsid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Gratuidade e Facilidade de Instalação: Software open-</w:t>
      </w:r>
      <w:proofErr w:type="spellStart"/>
      <w:r w:rsidRPr="003B77E8">
        <w:rPr>
          <w:b/>
          <w:bCs/>
          <w:sz w:val="20"/>
          <w:szCs w:val="20"/>
        </w:rPr>
        <w:t>source</w:t>
      </w:r>
      <w:proofErr w:type="spellEnd"/>
      <w:r w:rsidRPr="003B77E8">
        <w:rPr>
          <w:b/>
          <w:bCs/>
          <w:sz w:val="20"/>
          <w:szCs w:val="20"/>
        </w:rPr>
        <w:t xml:space="preserve"> integrado ao pacote XAMPP, facilitando a configuração do ambiente acadêmico sem custos de licença.</w:t>
      </w:r>
    </w:p>
    <w:p w14:paraId="394E75AD" w14:textId="77777777" w:rsid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6D34D848" w14:textId="77777777" w:rsidR="003B77E8" w:rsidRP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6A191782" w14:textId="3A0A7C4B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APLICAÇÃO DE NORMALIZAÇÃO (Até a 3ª Forma Normal - 3FN)</w:t>
      </w:r>
    </w:p>
    <w:p w14:paraId="648E16B8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5FA7D1EE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 estrutura do banco de dados da Academia foi projetada passando pelas 3 Formas Normais para eliminar redundâncias e anomalias de inserção, atualização e exclusão:</w:t>
      </w:r>
    </w:p>
    <w:p w14:paraId="442D9364" w14:textId="77777777" w:rsidR="003B77E8" w:rsidRPr="003B77E8" w:rsidRDefault="003B77E8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1ª Forma Normal (1FN) - Atomicidade: Todos os atributos possuem apenas valores atômicos (indivisíveis). Atributos como telefone e CPF foram isolados em colunas próprias e não há colunas repetidas.</w:t>
      </w:r>
    </w:p>
    <w:p w14:paraId="237C4DCE" w14:textId="77777777" w:rsidR="003B77E8" w:rsidRPr="003B77E8" w:rsidRDefault="003B77E8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2ª Forma Normal (2FN) - Dependência Funcional Total: Todas as tabelas possuem Chave Primária simples </w:t>
      </w:r>
      <w:proofErr w:type="spellStart"/>
      <w:r w:rsidRPr="003B77E8">
        <w:rPr>
          <w:b/>
          <w:bCs/>
          <w:sz w:val="20"/>
          <w:szCs w:val="20"/>
        </w:rPr>
        <w:t>autoincrementável</w:t>
      </w:r>
      <w:proofErr w:type="spellEnd"/>
      <w:r w:rsidRPr="003B77E8">
        <w:rPr>
          <w:b/>
          <w:bCs/>
          <w:sz w:val="20"/>
          <w:szCs w:val="20"/>
        </w:rPr>
        <w:t xml:space="preserve"> (</w:t>
      </w:r>
      <w:proofErr w:type="spellStart"/>
      <w:r w:rsidRPr="003B77E8">
        <w:rPr>
          <w:b/>
          <w:bCs/>
          <w:sz w:val="20"/>
          <w:szCs w:val="20"/>
        </w:rPr>
        <w:t>id_plano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id_instrutor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id_aluno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id_turma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id_matricula</w:t>
      </w:r>
      <w:proofErr w:type="spellEnd"/>
      <w:r w:rsidRPr="003B77E8">
        <w:rPr>
          <w:b/>
          <w:bCs/>
          <w:sz w:val="20"/>
          <w:szCs w:val="20"/>
        </w:rPr>
        <w:t>), onde todos os atributos não-chave dependem totalmente de sua respectiva Chave Primária.</w:t>
      </w:r>
    </w:p>
    <w:p w14:paraId="72C18F94" w14:textId="62597DB3" w:rsidR="003B77E8" w:rsidRDefault="0096007F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 xml:space="preserve">3ª Forma Normal (3FN) - Eliminação de Dependências Transitivas: Nenhum atributo não-chave depende de outro atributo não-chave. Por exemplo, as informações sobre planos ficam exclusivamente na tabela planos (vinculadas ao aluno via </w:t>
      </w:r>
      <w:proofErr w:type="spellStart"/>
      <w:r w:rsidRPr="0096007F">
        <w:rPr>
          <w:b/>
          <w:bCs/>
          <w:sz w:val="20"/>
          <w:szCs w:val="20"/>
        </w:rPr>
        <w:t>planos_id_plano</w:t>
      </w:r>
      <w:proofErr w:type="spellEnd"/>
      <w:r w:rsidRPr="0096007F">
        <w:rPr>
          <w:b/>
          <w:bCs/>
          <w:sz w:val="20"/>
          <w:szCs w:val="20"/>
        </w:rPr>
        <w:t xml:space="preserve">), e os dados das aulas em turmas (vinculadas ao instrutor via </w:t>
      </w:r>
      <w:proofErr w:type="spellStart"/>
      <w:r w:rsidRPr="0096007F">
        <w:rPr>
          <w:b/>
          <w:bCs/>
          <w:sz w:val="20"/>
          <w:szCs w:val="20"/>
        </w:rPr>
        <w:t>instrutores_id_instrutor</w:t>
      </w:r>
      <w:proofErr w:type="spellEnd"/>
      <w:r w:rsidRPr="0096007F">
        <w:rPr>
          <w:b/>
          <w:bCs/>
          <w:sz w:val="20"/>
          <w:szCs w:val="20"/>
        </w:rPr>
        <w:t xml:space="preserve">). Exemplo prático: </w:t>
      </w:r>
      <w:r w:rsidRPr="0096007F">
        <w:rPr>
          <w:b/>
          <w:bCs/>
          <w:sz w:val="20"/>
          <w:szCs w:val="20"/>
        </w:rPr>
        <w:lastRenderedPageBreak/>
        <w:t xml:space="preserve">Antes da normalização, o nome e o valor do plano ficariam repetidos no cadastro de cada aluno. Com a 3FN, esses dados foram centralizados na tabela planos, sendo referenciados no aluno apenas pela chave estrangeira </w:t>
      </w:r>
      <w:proofErr w:type="spellStart"/>
      <w:r w:rsidRPr="0096007F">
        <w:rPr>
          <w:b/>
          <w:bCs/>
          <w:sz w:val="20"/>
          <w:szCs w:val="20"/>
        </w:rPr>
        <w:t>planos_id_plano</w:t>
      </w:r>
      <w:proofErr w:type="spellEnd"/>
      <w:r w:rsidRPr="0096007F">
        <w:rPr>
          <w:b/>
          <w:bCs/>
          <w:sz w:val="20"/>
          <w:szCs w:val="20"/>
        </w:rPr>
        <w:t>.</w:t>
      </w:r>
    </w:p>
    <w:p w14:paraId="68D6D561" w14:textId="77777777" w:rsidR="0096007F" w:rsidRPr="003B77E8" w:rsidRDefault="0096007F" w:rsidP="0096007F">
      <w:pPr>
        <w:ind w:left="720" w:firstLine="0"/>
        <w:jc w:val="both"/>
        <w:rPr>
          <w:b/>
          <w:bCs/>
          <w:sz w:val="20"/>
          <w:szCs w:val="20"/>
        </w:rPr>
      </w:pPr>
    </w:p>
    <w:p w14:paraId="06AE265E" w14:textId="3058CFE7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MODELAGEM DE DADOS (DER)</w:t>
      </w:r>
    </w:p>
    <w:p w14:paraId="27738432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62029287" w14:textId="29D2C4A4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Descrição das Entidades e Relacionamentos</w:t>
      </w:r>
    </w:p>
    <w:p w14:paraId="33D5BD7A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17BC2F98" w14:textId="77777777" w:rsidR="003B77E8" w:rsidRP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Planos (1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Alunos: Um plano pode ser contratado por vários alunos, mas cada aluno está vinculado a apenas um plano por vez (</w:t>
      </w:r>
      <w:proofErr w:type="spellStart"/>
      <w:r w:rsidRPr="003B77E8">
        <w:rPr>
          <w:b/>
          <w:bCs/>
          <w:sz w:val="20"/>
          <w:szCs w:val="20"/>
        </w:rPr>
        <w:t>planos_id_plano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297A98EF" w14:textId="77777777" w:rsidR="003B77E8" w:rsidRP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Instrutores (1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Turmas: Um instrutor pode ministrar várias turmas, mas cada turma possui um único instrutor responsável (</w:t>
      </w:r>
      <w:proofErr w:type="spellStart"/>
      <w:r w:rsidRPr="003B77E8">
        <w:rPr>
          <w:b/>
          <w:bCs/>
          <w:sz w:val="20"/>
          <w:szCs w:val="20"/>
        </w:rPr>
        <w:t>instrutores_id_instrutor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5F49E3EF" w14:textId="77777777" w:rsid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Alunos (N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Turmas (via Matriculas): Um aluno pode se matricular em várias turmas e cada turma pode ter vários alunos. A tabela matriculas atua como entidade associativa guardando a data da inscrição.</w:t>
      </w:r>
    </w:p>
    <w:p w14:paraId="772AB595" w14:textId="77777777" w:rsidR="00DA0FDC" w:rsidRPr="003B77E8" w:rsidRDefault="00DA0FDC" w:rsidP="00DA0FDC">
      <w:pPr>
        <w:ind w:left="720" w:firstLine="0"/>
        <w:jc w:val="both"/>
        <w:rPr>
          <w:b/>
          <w:bCs/>
          <w:sz w:val="20"/>
          <w:szCs w:val="20"/>
        </w:rPr>
      </w:pPr>
    </w:p>
    <w:p w14:paraId="30BA433B" w14:textId="09939ECF" w:rsidR="003B77E8" w:rsidRDefault="00DA0FDC" w:rsidP="003B77E8">
      <w:pPr>
        <w:ind w:hanging="2"/>
        <w:jc w:val="both"/>
        <w:rPr>
          <w:b/>
          <w:bCs/>
          <w:i/>
          <w:iCs/>
          <w:sz w:val="20"/>
          <w:szCs w:val="20"/>
        </w:rPr>
      </w:pPr>
      <w:r>
        <w:rPr>
          <w:noProof/>
        </w:rPr>
        <w:drawing>
          <wp:inline distT="0" distB="0" distL="0" distR="0" wp14:anchorId="2DD87E09" wp14:editId="2C85D98A">
            <wp:extent cx="2615980" cy="2393215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209" cy="244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582A2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2E022CEB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74B20E7D" w14:textId="7F179698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ESTRUTURA DO BANCO E POVOAMENTO (DDL e DML)</w:t>
      </w:r>
    </w:p>
    <w:p w14:paraId="07C72D0A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6DE2CC5D" w14:textId="2A9687E4" w:rsidR="003B77E8" w:rsidRPr="003B77E8" w:rsidRDefault="0096007F" w:rsidP="003B77E8">
      <w:pPr>
        <w:ind w:hanging="2"/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>A estrutura física do banco de dados é composta por 5 tabelas relacionais (planos, instrutores, alunos, turmas e matriculas), projetadas para garantir a integridade referencial por meio de chaves estrangeiras.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751"/>
        <w:gridCol w:w="2778"/>
        <w:gridCol w:w="2564"/>
      </w:tblGrid>
      <w:tr w:rsidR="003B77E8" w:rsidRPr="003B77E8" w14:paraId="3DF42B79" w14:textId="77777777" w:rsidTr="003B77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70ED6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0F5BE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Chave Primária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0573C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Chaves Estrangeiras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F7122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Descrição do Conteúdo</w:t>
            </w:r>
          </w:p>
        </w:tc>
      </w:tr>
      <w:tr w:rsidR="003B77E8" w:rsidRPr="003B77E8" w14:paraId="7D4B55CF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4A03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planos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24C79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id_plano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C7B2C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Nenhuma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E302F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Modalidades de assinatura e valores da academia.</w:t>
            </w:r>
          </w:p>
        </w:tc>
      </w:tr>
      <w:tr w:rsidR="003B77E8" w:rsidRPr="003B77E8" w14:paraId="3AEAECAA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7E52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instrutores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DF170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id_instrutor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4365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Nenhuma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5B41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Cadastro dos professores e suas especialidades.</w:t>
            </w:r>
          </w:p>
        </w:tc>
      </w:tr>
      <w:tr w:rsidR="003B77E8" w:rsidRPr="003B77E8" w14:paraId="706194A9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5F77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alunos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39BE5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id_aluno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09035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planos_id_plano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9305F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Dados pessoais dos alunos e vinculo ao plano.</w:t>
            </w:r>
          </w:p>
        </w:tc>
      </w:tr>
      <w:tr w:rsidR="003B77E8" w:rsidRPr="003B77E8" w14:paraId="3913A9A9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103A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turmas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67CB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id_turma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BE1F6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instrutores_id_instrutor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84D8B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Aulas ofertadas, horários e instrutores.</w:t>
            </w:r>
          </w:p>
        </w:tc>
      </w:tr>
      <w:tr w:rsidR="003B77E8" w:rsidRPr="003B77E8" w14:paraId="7A4721B8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607BE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matriculas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E4003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id_matricula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A669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alunos_id_aluno</w:t>
            </w:r>
            <w:proofErr w:type="spellEnd"/>
            <w:r w:rsidRPr="003B77E8"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3B77E8">
              <w:rPr>
                <w:b/>
                <w:bCs/>
                <w:sz w:val="20"/>
                <w:szCs w:val="20"/>
              </w:rPr>
              <w:t>turmas_id_turma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D9A5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Registro das inscrições dos alunos nas turmas.</w:t>
            </w:r>
          </w:p>
        </w:tc>
      </w:tr>
    </w:tbl>
    <w:p w14:paraId="6F43B299" w14:textId="0455962E" w:rsidR="00264CF5" w:rsidRDefault="00264CF5" w:rsidP="003B77E8">
      <w:pPr>
        <w:ind w:hanging="2"/>
        <w:jc w:val="both"/>
        <w:rPr>
          <w:b/>
          <w:bCs/>
          <w:sz w:val="20"/>
          <w:szCs w:val="20"/>
        </w:rPr>
      </w:pPr>
      <w:r w:rsidRPr="00264CF5">
        <w:rPr>
          <w:b/>
          <w:bCs/>
          <w:noProof/>
          <w:sz w:val="20"/>
          <w:szCs w:val="20"/>
        </w:rPr>
        <w:lastRenderedPageBreak/>
        <w:drawing>
          <wp:inline distT="0" distB="0" distL="0" distR="0" wp14:anchorId="626F2505" wp14:editId="04DCA625">
            <wp:extent cx="5367131" cy="2633074"/>
            <wp:effectExtent l="0" t="0" r="508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147" cy="264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846F" w14:textId="3F2E5370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Nota de Entrega: O script SQL completo contendo a criação das tabelas (DDL) e a inserção dos 10 registros por tabela (DML) encontra-se no arquivo anexo 01_script_banco_academia.sql.</w:t>
      </w:r>
    </w:p>
    <w:p w14:paraId="2CE29B0C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B3D3902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1AF36DF2" w14:textId="77777777" w:rsidR="00DA0FDC" w:rsidRDefault="00DA0FDC" w:rsidP="003B77E8">
      <w:pPr>
        <w:ind w:hanging="2"/>
        <w:jc w:val="both"/>
        <w:rPr>
          <w:b/>
          <w:bCs/>
          <w:sz w:val="20"/>
          <w:szCs w:val="20"/>
        </w:rPr>
      </w:pPr>
    </w:p>
    <w:p w14:paraId="768A8294" w14:textId="77777777" w:rsidR="00DA0FDC" w:rsidRPr="003B77E8" w:rsidRDefault="00DA0FDC" w:rsidP="003B77E8">
      <w:pPr>
        <w:ind w:hanging="2"/>
        <w:jc w:val="both"/>
        <w:rPr>
          <w:b/>
          <w:bCs/>
          <w:sz w:val="20"/>
          <w:szCs w:val="20"/>
        </w:rPr>
      </w:pPr>
    </w:p>
    <w:p w14:paraId="21166214" w14:textId="38DA3B2B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CONSULTAS SQL E RELATÓRIOS (DQL)</w:t>
      </w:r>
    </w:p>
    <w:p w14:paraId="32887AC2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72BD653D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Foram desenvolvidas 4 consultas estratégicas para extração de dados e suporte à decisão:</w:t>
      </w:r>
    </w:p>
    <w:p w14:paraId="66E1DC67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de Alunos e Planos: Consulta com INNER JOIN entre alunos e planos exibindo nome, CPF, telefone e o valor do plano formatado em moeda (R$).</w:t>
      </w:r>
    </w:p>
    <w:p w14:paraId="01D15661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de Turmas e Instrutores: Consulta com INNER JOIN entre turmas e instrutores listando atividades, horários, dias da semana e seus professores.</w:t>
      </w:r>
    </w:p>
    <w:p w14:paraId="56EB7D7C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Geral de Matrículas: Visão completa unindo as 5 tabelas do banco para relacionar o aluno cadastrado, o plano contratado, a turma em que frequenta e o instrutor da aula.</w:t>
      </w:r>
    </w:p>
    <w:p w14:paraId="2339EB5F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Métrica por Plano (Agrupamento): Consulta de agregação utilizando LEFT JOIN e </w:t>
      </w:r>
      <w:proofErr w:type="gramStart"/>
      <w:r w:rsidRPr="003B77E8">
        <w:rPr>
          <w:b/>
          <w:bCs/>
          <w:sz w:val="20"/>
          <w:szCs w:val="20"/>
        </w:rPr>
        <w:t>COUNT(</w:t>
      </w:r>
      <w:proofErr w:type="gramEnd"/>
      <w:r w:rsidRPr="003B77E8">
        <w:rPr>
          <w:b/>
          <w:bCs/>
          <w:sz w:val="20"/>
          <w:szCs w:val="20"/>
        </w:rPr>
        <w:t>) para contabilizar o número de alunos matriculados em cada modalidade de plano.</w:t>
      </w:r>
    </w:p>
    <w:p w14:paraId="00076685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Nota de Entrega: O código de execução de todas as consultas e relatórios encontra-se no arquivo anexo 02_consultas_e_seguranca.sql.</w:t>
      </w:r>
    </w:p>
    <w:p w14:paraId="57279097" w14:textId="1FDE8C78" w:rsidR="003B77E8" w:rsidRDefault="003B77E8" w:rsidP="00252387">
      <w:pPr>
        <w:jc w:val="both"/>
        <w:rPr>
          <w:b/>
          <w:bCs/>
          <w:sz w:val="20"/>
          <w:szCs w:val="20"/>
        </w:rPr>
      </w:pPr>
    </w:p>
    <w:p w14:paraId="4C2F2256" w14:textId="1BAAF632" w:rsidR="00252387" w:rsidRDefault="00264CF5" w:rsidP="00252387">
      <w:pPr>
        <w:jc w:val="both"/>
        <w:rPr>
          <w:b/>
          <w:bCs/>
          <w:sz w:val="20"/>
          <w:szCs w:val="20"/>
        </w:rPr>
      </w:pPr>
      <w:r w:rsidRPr="00264CF5">
        <w:rPr>
          <w:b/>
          <w:bCs/>
          <w:noProof/>
          <w:sz w:val="20"/>
          <w:szCs w:val="20"/>
        </w:rPr>
        <w:drawing>
          <wp:inline distT="0" distB="0" distL="0" distR="0" wp14:anchorId="14C6F44E" wp14:editId="62FF2B1D">
            <wp:extent cx="2710100" cy="9779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3478" cy="99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B6C" w:rsidRPr="00AE1B6C">
        <w:rPr>
          <w:b/>
          <w:bCs/>
          <w:noProof/>
          <w:sz w:val="20"/>
          <w:szCs w:val="20"/>
        </w:rPr>
        <w:drawing>
          <wp:inline distT="0" distB="0" distL="0" distR="0" wp14:anchorId="08B3AAFE" wp14:editId="0ED1E571">
            <wp:extent cx="2680523" cy="987384"/>
            <wp:effectExtent l="0" t="0" r="5715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4550" cy="10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09E90" w14:textId="7F52939D" w:rsidR="00264CF5" w:rsidRPr="00252387" w:rsidRDefault="00264CF5" w:rsidP="00252387">
      <w:pPr>
        <w:jc w:val="both"/>
        <w:rPr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32F202AF" wp14:editId="6162E5C8">
            <wp:extent cx="2711395" cy="1039411"/>
            <wp:effectExtent l="0" t="0" r="0" b="889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8944" cy="104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CF5">
        <w:rPr>
          <w:b/>
          <w:bCs/>
          <w:noProof/>
          <w:sz w:val="20"/>
          <w:szCs w:val="20"/>
        </w:rPr>
        <w:drawing>
          <wp:inline distT="0" distB="0" distL="0" distR="0" wp14:anchorId="1DF5F702" wp14:editId="04A39E23">
            <wp:extent cx="2676525" cy="1046608"/>
            <wp:effectExtent l="0" t="0" r="0" b="127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6135" cy="1062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33D0C" w14:textId="77777777" w:rsidR="003B77E8" w:rsidRPr="00DA0FDC" w:rsidRDefault="003B77E8" w:rsidP="00DA0FDC">
      <w:pPr>
        <w:ind w:firstLine="0"/>
        <w:jc w:val="both"/>
        <w:rPr>
          <w:b/>
          <w:bCs/>
          <w:sz w:val="20"/>
          <w:szCs w:val="20"/>
        </w:rPr>
      </w:pPr>
    </w:p>
    <w:p w14:paraId="36BEF522" w14:textId="0C45431B" w:rsidR="003B77E8" w:rsidRPr="00DA0FDC" w:rsidRDefault="003B77E8" w:rsidP="00DA0FDC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SEGURANÇA, CONTROLE DE ACESSO E BACKUP</w:t>
      </w:r>
    </w:p>
    <w:p w14:paraId="5A7FE58D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2E86E804" w14:textId="21586FA2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6.1 Controle de Acesso (DCL)</w:t>
      </w:r>
    </w:p>
    <w:p w14:paraId="4025A8BF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5086E893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Aplica-se o princípio do menor privilégio para conceder acessos específicos aos perfis operacionais:</w:t>
      </w:r>
    </w:p>
    <w:p w14:paraId="629539F3" w14:textId="77777777" w:rsidR="003B77E8" w:rsidRPr="003B77E8" w:rsidRDefault="003B77E8" w:rsidP="003B77E8">
      <w:pPr>
        <w:numPr>
          <w:ilvl w:val="0"/>
          <w:numId w:val="28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Usuário: </w:t>
      </w:r>
      <w:proofErr w:type="spellStart"/>
      <w:r w:rsidRPr="003B77E8">
        <w:rPr>
          <w:b/>
          <w:bCs/>
          <w:sz w:val="20"/>
          <w:szCs w:val="20"/>
        </w:rPr>
        <w:t>recepcao@localhost</w:t>
      </w:r>
      <w:proofErr w:type="spellEnd"/>
    </w:p>
    <w:p w14:paraId="11DD045C" w14:textId="77777777" w:rsidR="003B77E8" w:rsidRDefault="003B77E8" w:rsidP="003B77E8">
      <w:pPr>
        <w:numPr>
          <w:ilvl w:val="0"/>
          <w:numId w:val="28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Permissões Concedidas: </w:t>
      </w:r>
      <w:r w:rsidRPr="003B77E8">
        <w:rPr>
          <w:b/>
          <w:bCs/>
          <w:sz w:val="20"/>
          <w:szCs w:val="20"/>
          <w:u w:val="single"/>
        </w:rPr>
        <w:t>Permissão</w:t>
      </w:r>
      <w:r w:rsidRPr="003B77E8">
        <w:rPr>
          <w:b/>
          <w:bCs/>
          <w:sz w:val="20"/>
          <w:szCs w:val="20"/>
        </w:rPr>
        <w:t xml:space="preserve"> de leitura, inserção e atualização (SELECT, INSERT, UPDATE) restritas às tabelas alunos e matriculas.</w:t>
      </w:r>
    </w:p>
    <w:p w14:paraId="5A023281" w14:textId="77777777" w:rsid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59DA80F5" w14:textId="77777777" w:rsidR="003B77E8" w:rsidRP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66FCF22B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lastRenderedPageBreak/>
        <w:t>6.2 Estratégia de Backup e Restauração</w:t>
      </w:r>
    </w:p>
    <w:p w14:paraId="21E69491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7E7A9973" w14:textId="77777777" w:rsidR="0096007F" w:rsidRDefault="0096007F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 xml:space="preserve">Política de Backup: Backup lógico completo realizado semanalmente através do utilitário </w:t>
      </w:r>
      <w:proofErr w:type="spellStart"/>
      <w:r w:rsidRPr="0096007F">
        <w:rPr>
          <w:b/>
          <w:bCs/>
          <w:sz w:val="20"/>
          <w:szCs w:val="20"/>
        </w:rPr>
        <w:t>mysqldump</w:t>
      </w:r>
      <w:proofErr w:type="spellEnd"/>
      <w:r w:rsidRPr="0096007F">
        <w:rPr>
          <w:b/>
          <w:bCs/>
          <w:sz w:val="20"/>
          <w:szCs w:val="20"/>
        </w:rPr>
        <w:t>. Cópias adicionais de segurança podem ser executadas conforme a necessidade de recuperação do ambiente.</w:t>
      </w:r>
    </w:p>
    <w:p w14:paraId="7C8E8799" w14:textId="1CF1ACB0" w:rsidR="003B77E8" w:rsidRPr="003B77E8" w:rsidRDefault="003B77E8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Comando de Backup (Terminal/Prompt):</w:t>
      </w:r>
    </w:p>
    <w:p w14:paraId="02F4F38B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proofErr w:type="spellStart"/>
      <w:r w:rsidRPr="003B77E8">
        <w:rPr>
          <w:b/>
          <w:bCs/>
          <w:sz w:val="20"/>
          <w:szCs w:val="20"/>
        </w:rPr>
        <w:t>mysqldump</w:t>
      </w:r>
      <w:proofErr w:type="spellEnd"/>
      <w:r w:rsidRPr="003B77E8">
        <w:rPr>
          <w:b/>
          <w:bCs/>
          <w:sz w:val="20"/>
          <w:szCs w:val="20"/>
        </w:rPr>
        <w:t xml:space="preserve"> -u root -p </w:t>
      </w:r>
      <w:proofErr w:type="spellStart"/>
      <w:r w:rsidRPr="003B77E8">
        <w:rPr>
          <w:b/>
          <w:bCs/>
          <w:sz w:val="20"/>
          <w:szCs w:val="20"/>
        </w:rPr>
        <w:t>BancoAcademia</w:t>
      </w:r>
      <w:proofErr w:type="spellEnd"/>
      <w:r w:rsidRPr="003B77E8">
        <w:rPr>
          <w:b/>
          <w:bCs/>
          <w:sz w:val="20"/>
          <w:szCs w:val="20"/>
        </w:rPr>
        <w:t xml:space="preserve"> &gt; C:\backups\backup_academia.sql</w:t>
      </w:r>
    </w:p>
    <w:p w14:paraId="0A2FD1D3" w14:textId="77777777" w:rsidR="003B77E8" w:rsidRPr="003B77E8" w:rsidRDefault="003B77E8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Comando de Restauração (Terminal/Prompt):</w:t>
      </w:r>
    </w:p>
    <w:p w14:paraId="6791333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proofErr w:type="spellStart"/>
      <w:r w:rsidRPr="003B77E8">
        <w:rPr>
          <w:b/>
          <w:bCs/>
          <w:sz w:val="20"/>
          <w:szCs w:val="20"/>
        </w:rPr>
        <w:t>mysql</w:t>
      </w:r>
      <w:proofErr w:type="spellEnd"/>
      <w:r w:rsidRPr="003B77E8">
        <w:rPr>
          <w:b/>
          <w:bCs/>
          <w:sz w:val="20"/>
          <w:szCs w:val="20"/>
        </w:rPr>
        <w:t xml:space="preserve"> -u root -p </w:t>
      </w:r>
      <w:proofErr w:type="spellStart"/>
      <w:r w:rsidRPr="003B77E8">
        <w:rPr>
          <w:b/>
          <w:bCs/>
          <w:sz w:val="20"/>
          <w:szCs w:val="20"/>
        </w:rPr>
        <w:t>BancoAcademia</w:t>
      </w:r>
      <w:proofErr w:type="spellEnd"/>
      <w:r w:rsidRPr="003B77E8">
        <w:rPr>
          <w:b/>
          <w:bCs/>
          <w:sz w:val="20"/>
          <w:szCs w:val="20"/>
        </w:rPr>
        <w:t xml:space="preserve"> &lt; C:\backups\backup_academia.sql</w:t>
      </w:r>
    </w:p>
    <w:p w14:paraId="365D6BF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60B92F73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866B23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7. CONCLUSÃO</w:t>
      </w:r>
    </w:p>
    <w:p w14:paraId="2814F261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0E768C1F" w14:textId="5234FC8F" w:rsidR="003B77E8" w:rsidRDefault="0096007F" w:rsidP="003B77E8">
      <w:pPr>
        <w:ind w:hanging="2"/>
        <w:jc w:val="both"/>
        <w:rPr>
          <w:b/>
          <w:bCs/>
          <w:sz w:val="20"/>
          <w:szCs w:val="20"/>
        </w:rPr>
      </w:pPr>
      <w:r w:rsidRPr="0096007F">
        <w:rPr>
          <w:b/>
          <w:bCs/>
          <w:sz w:val="20"/>
          <w:szCs w:val="20"/>
        </w:rPr>
        <w:t>O sistema de banco de dados para a Academia foi modelado com 5 tabelas fundamentais, atendendo integralmente à 3ª Forma Normal. O projeto garante integridade referencial por meio de chaves estrangeiras apropriadas, consultas SQL com comandos JOIN para relacionar eficientemente os dados entre as tabelas e mecanismos adequados de segurança e controle de acesso para ambiente de produção.</w:t>
      </w:r>
    </w:p>
    <w:p w14:paraId="57EA88D9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784677C0" w14:textId="039C3603" w:rsidR="006B7ECA" w:rsidRDefault="006B7ECA" w:rsidP="006B7ECA">
      <w:pPr>
        <w:ind w:hanging="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Link google drive: </w:t>
      </w:r>
      <w:hyperlink r:id="rId13" w:history="1">
        <w:r w:rsidRPr="00611FE3">
          <w:rPr>
            <w:rStyle w:val="Hyperlink"/>
            <w:b/>
            <w:bCs/>
            <w:sz w:val="20"/>
            <w:szCs w:val="20"/>
          </w:rPr>
          <w:t>https://drive.google.com/drive/folders/1cEeA1PcLmlewndukp7LW8zwKQtV7sRwe?usp=sharing</w:t>
        </w:r>
      </w:hyperlink>
    </w:p>
    <w:p w14:paraId="108B199A" w14:textId="77777777" w:rsidR="006B7ECA" w:rsidRDefault="006B7ECA" w:rsidP="003B77E8">
      <w:pPr>
        <w:ind w:hanging="2"/>
        <w:jc w:val="both"/>
        <w:rPr>
          <w:b/>
          <w:bCs/>
          <w:sz w:val="20"/>
          <w:szCs w:val="20"/>
        </w:rPr>
      </w:pPr>
    </w:p>
    <w:p w14:paraId="5E8F6A38" w14:textId="10283D0E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Arquivos de código:</w:t>
      </w:r>
    </w:p>
    <w:p w14:paraId="1BAA8E0F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0968871E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6131715" w14:textId="66CC5115" w:rsidR="003B77E8" w:rsidRPr="003B77E8" w:rsidRDefault="00B17F00" w:rsidP="003B77E8">
      <w:pPr>
        <w:ind w:hanging="2"/>
        <w:jc w:val="both"/>
        <w:rPr>
          <w:b/>
          <w:bCs/>
          <w:sz w:val="20"/>
          <w:szCs w:val="20"/>
        </w:rPr>
      </w:pPr>
      <w:r>
        <w:object w:dxaOrig="1536" w:dyaOrig="995" w14:anchorId="701EC0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9pt;height:50.5pt" o:ole="">
            <v:imagedata r:id="rId14" o:title=""/>
          </v:shape>
          <o:OLEObject Type="Embed" ProgID="Package" ShapeID="_x0000_i1025" DrawAspect="Icon" ObjectID="_1849783502" r:id="rId15"/>
        </w:object>
      </w:r>
    </w:p>
    <w:p w14:paraId="3B69D91C" w14:textId="7A53C276" w:rsidR="00DC36C4" w:rsidRDefault="00DC36C4">
      <w:pPr>
        <w:ind w:hanging="2"/>
        <w:jc w:val="both"/>
      </w:pPr>
    </w:p>
    <w:p w14:paraId="2862D844" w14:textId="77777777" w:rsidR="00DC36C4" w:rsidRDefault="00DC36C4">
      <w:pPr>
        <w:ind w:hanging="2"/>
        <w:jc w:val="both"/>
      </w:pPr>
    </w:p>
    <w:p w14:paraId="065FB15A" w14:textId="0E5DB15C" w:rsidR="00EB7F37" w:rsidRDefault="00DC36C4">
      <w:pPr>
        <w:ind w:hanging="2"/>
        <w:jc w:val="both"/>
        <w:rPr>
          <w:color w:val="FFFFFF" w:themeColor="background1"/>
        </w:rPr>
      </w:pPr>
      <w:r w:rsidRPr="00DC36C4">
        <w:rPr>
          <w:color w:val="FFFFFF" w:themeColor="background1"/>
        </w:rPr>
        <w:object w:dxaOrig="1536" w:dyaOrig="995" w14:anchorId="32335CC6">
          <v:shape id="_x0000_i1026" type="#_x0000_t75" style="width:79pt;height:50.5pt" o:ole="">
            <v:imagedata r:id="rId16" o:title=""/>
          </v:shape>
          <o:OLEObject Type="Embed" ProgID="Package" ShapeID="_x0000_i1026" DrawAspect="Icon" ObjectID="_1849783503" r:id="rId17"/>
        </w:object>
      </w:r>
    </w:p>
    <w:p w14:paraId="79056513" w14:textId="77777777" w:rsidR="006B7ECA" w:rsidRDefault="006B7ECA">
      <w:pPr>
        <w:ind w:hanging="2"/>
        <w:jc w:val="both"/>
        <w:rPr>
          <w:color w:val="FFFFFF" w:themeColor="background1"/>
        </w:rPr>
      </w:pPr>
    </w:p>
    <w:p w14:paraId="248B6E5B" w14:textId="0E39705A" w:rsidR="006B7ECA" w:rsidRDefault="006B7ECA">
      <w:pPr>
        <w:ind w:hanging="2"/>
        <w:jc w:val="both"/>
        <w:rPr>
          <w:color w:val="FFFFFF" w:themeColor="background1"/>
        </w:rPr>
      </w:pPr>
      <w:r>
        <w:rPr>
          <w:color w:val="FFFFFF" w:themeColor="background1"/>
        </w:rPr>
        <w:t xml:space="preserve">Link </w:t>
      </w:r>
    </w:p>
    <w:p w14:paraId="121CFED0" w14:textId="4E04800C" w:rsidR="006B7ECA" w:rsidRPr="006B7ECA" w:rsidRDefault="006B7ECA" w:rsidP="006B7ECA">
      <w:pPr>
        <w:ind w:firstLine="0"/>
        <w:jc w:val="both"/>
        <w:rPr>
          <w:b/>
          <w:bCs/>
          <w:color w:val="000000" w:themeColor="text1"/>
          <w:sz w:val="20"/>
          <w:szCs w:val="20"/>
        </w:rPr>
      </w:pPr>
    </w:p>
    <w:sectPr w:rsidR="006B7ECA" w:rsidRPr="006B7ECA">
      <w:pgSz w:w="11906" w:h="16838"/>
      <w:pgMar w:top="993" w:right="1701" w:bottom="56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lay">
    <w:charset w:val="00"/>
    <w:family w:val="auto"/>
    <w:pitch w:val="default"/>
    <w:embedRegular r:id="rId1" w:fontKey="{B5C37962-7305-490E-81DF-F6BAB2F0C96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9F4B77C5-4AAC-43F4-AACC-E8C649907D0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BA2DBC61-DFF0-438E-942C-F5A6116C57B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5800"/>
    <w:multiLevelType w:val="multilevel"/>
    <w:tmpl w:val="8D74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F16"/>
    <w:multiLevelType w:val="hybridMultilevel"/>
    <w:tmpl w:val="C5F29134"/>
    <w:lvl w:ilvl="0" w:tplc="12B8716C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9" w:hanging="360"/>
      </w:pPr>
    </w:lvl>
    <w:lvl w:ilvl="2" w:tplc="0416001B" w:tentative="1">
      <w:start w:val="1"/>
      <w:numFmt w:val="lowerRoman"/>
      <w:lvlText w:val="%3."/>
      <w:lvlJc w:val="right"/>
      <w:pPr>
        <w:ind w:left="1799" w:hanging="180"/>
      </w:pPr>
    </w:lvl>
    <w:lvl w:ilvl="3" w:tplc="0416000F" w:tentative="1">
      <w:start w:val="1"/>
      <w:numFmt w:val="decimal"/>
      <w:lvlText w:val="%4."/>
      <w:lvlJc w:val="left"/>
      <w:pPr>
        <w:ind w:left="2519" w:hanging="360"/>
      </w:pPr>
    </w:lvl>
    <w:lvl w:ilvl="4" w:tplc="04160019" w:tentative="1">
      <w:start w:val="1"/>
      <w:numFmt w:val="lowerLetter"/>
      <w:lvlText w:val="%5."/>
      <w:lvlJc w:val="left"/>
      <w:pPr>
        <w:ind w:left="3239" w:hanging="360"/>
      </w:pPr>
    </w:lvl>
    <w:lvl w:ilvl="5" w:tplc="0416001B" w:tentative="1">
      <w:start w:val="1"/>
      <w:numFmt w:val="lowerRoman"/>
      <w:lvlText w:val="%6."/>
      <w:lvlJc w:val="right"/>
      <w:pPr>
        <w:ind w:left="3959" w:hanging="180"/>
      </w:pPr>
    </w:lvl>
    <w:lvl w:ilvl="6" w:tplc="0416000F" w:tentative="1">
      <w:start w:val="1"/>
      <w:numFmt w:val="decimal"/>
      <w:lvlText w:val="%7."/>
      <w:lvlJc w:val="left"/>
      <w:pPr>
        <w:ind w:left="4679" w:hanging="360"/>
      </w:pPr>
    </w:lvl>
    <w:lvl w:ilvl="7" w:tplc="04160019" w:tentative="1">
      <w:start w:val="1"/>
      <w:numFmt w:val="lowerLetter"/>
      <w:lvlText w:val="%8."/>
      <w:lvlJc w:val="left"/>
      <w:pPr>
        <w:ind w:left="5399" w:hanging="360"/>
      </w:pPr>
    </w:lvl>
    <w:lvl w:ilvl="8" w:tplc="0416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2" w15:restartNumberingAfterBreak="0">
    <w:nsid w:val="07F749FB"/>
    <w:multiLevelType w:val="multilevel"/>
    <w:tmpl w:val="1B38756E"/>
    <w:lvl w:ilvl="0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5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1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1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1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7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7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3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38" w:hanging="1440"/>
      </w:pPr>
      <w:rPr>
        <w:rFonts w:hint="default"/>
      </w:rPr>
    </w:lvl>
  </w:abstractNum>
  <w:abstractNum w:abstractNumId="3" w15:restartNumberingAfterBreak="0">
    <w:nsid w:val="08C52C15"/>
    <w:multiLevelType w:val="multilevel"/>
    <w:tmpl w:val="DF708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9F386E"/>
    <w:multiLevelType w:val="multilevel"/>
    <w:tmpl w:val="2C14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8579B"/>
    <w:multiLevelType w:val="multilevel"/>
    <w:tmpl w:val="57C0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530AF"/>
    <w:multiLevelType w:val="multilevel"/>
    <w:tmpl w:val="DD7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41B24"/>
    <w:multiLevelType w:val="multilevel"/>
    <w:tmpl w:val="EA40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D2176F"/>
    <w:multiLevelType w:val="multilevel"/>
    <w:tmpl w:val="882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657BBC"/>
    <w:multiLevelType w:val="multilevel"/>
    <w:tmpl w:val="6198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33BC4"/>
    <w:multiLevelType w:val="multilevel"/>
    <w:tmpl w:val="FEAE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E00F57"/>
    <w:multiLevelType w:val="multilevel"/>
    <w:tmpl w:val="56DA7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5E6F9D"/>
    <w:multiLevelType w:val="multilevel"/>
    <w:tmpl w:val="328A2C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D4F11E2"/>
    <w:multiLevelType w:val="multilevel"/>
    <w:tmpl w:val="7FB6E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F31E02"/>
    <w:multiLevelType w:val="multilevel"/>
    <w:tmpl w:val="CC6C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685222"/>
    <w:multiLevelType w:val="multilevel"/>
    <w:tmpl w:val="7546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9827BC"/>
    <w:multiLevelType w:val="multilevel"/>
    <w:tmpl w:val="2DE89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FA429FE"/>
    <w:multiLevelType w:val="hybridMultilevel"/>
    <w:tmpl w:val="DF8477A2"/>
    <w:lvl w:ilvl="0" w:tplc="BE429000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8" w:hanging="360"/>
      </w:pPr>
    </w:lvl>
    <w:lvl w:ilvl="2" w:tplc="0416001B" w:tentative="1">
      <w:start w:val="1"/>
      <w:numFmt w:val="lowerRoman"/>
      <w:lvlText w:val="%3."/>
      <w:lvlJc w:val="right"/>
      <w:pPr>
        <w:ind w:left="1798" w:hanging="180"/>
      </w:pPr>
    </w:lvl>
    <w:lvl w:ilvl="3" w:tplc="0416000F" w:tentative="1">
      <w:start w:val="1"/>
      <w:numFmt w:val="decimal"/>
      <w:lvlText w:val="%4."/>
      <w:lvlJc w:val="left"/>
      <w:pPr>
        <w:ind w:left="2518" w:hanging="360"/>
      </w:pPr>
    </w:lvl>
    <w:lvl w:ilvl="4" w:tplc="04160019" w:tentative="1">
      <w:start w:val="1"/>
      <w:numFmt w:val="lowerLetter"/>
      <w:lvlText w:val="%5."/>
      <w:lvlJc w:val="left"/>
      <w:pPr>
        <w:ind w:left="3238" w:hanging="360"/>
      </w:pPr>
    </w:lvl>
    <w:lvl w:ilvl="5" w:tplc="0416001B" w:tentative="1">
      <w:start w:val="1"/>
      <w:numFmt w:val="lowerRoman"/>
      <w:lvlText w:val="%6."/>
      <w:lvlJc w:val="right"/>
      <w:pPr>
        <w:ind w:left="3958" w:hanging="180"/>
      </w:pPr>
    </w:lvl>
    <w:lvl w:ilvl="6" w:tplc="0416000F" w:tentative="1">
      <w:start w:val="1"/>
      <w:numFmt w:val="decimal"/>
      <w:lvlText w:val="%7."/>
      <w:lvlJc w:val="left"/>
      <w:pPr>
        <w:ind w:left="4678" w:hanging="360"/>
      </w:pPr>
    </w:lvl>
    <w:lvl w:ilvl="7" w:tplc="04160019" w:tentative="1">
      <w:start w:val="1"/>
      <w:numFmt w:val="lowerLetter"/>
      <w:lvlText w:val="%8."/>
      <w:lvlJc w:val="left"/>
      <w:pPr>
        <w:ind w:left="5398" w:hanging="360"/>
      </w:pPr>
    </w:lvl>
    <w:lvl w:ilvl="8" w:tplc="0416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8" w15:restartNumberingAfterBreak="0">
    <w:nsid w:val="59CF2FDD"/>
    <w:multiLevelType w:val="multilevel"/>
    <w:tmpl w:val="FE60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2C00E9"/>
    <w:multiLevelType w:val="multilevel"/>
    <w:tmpl w:val="1CA07A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6D45F6"/>
    <w:multiLevelType w:val="multilevel"/>
    <w:tmpl w:val="767C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284540"/>
    <w:multiLevelType w:val="multilevel"/>
    <w:tmpl w:val="E188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E6BC8"/>
    <w:multiLevelType w:val="multilevel"/>
    <w:tmpl w:val="3E84D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F5238B"/>
    <w:multiLevelType w:val="multilevel"/>
    <w:tmpl w:val="7294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04621A"/>
    <w:multiLevelType w:val="multilevel"/>
    <w:tmpl w:val="9ABEE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4A30F7"/>
    <w:multiLevelType w:val="multilevel"/>
    <w:tmpl w:val="4FF8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670C8E"/>
    <w:multiLevelType w:val="multilevel"/>
    <w:tmpl w:val="984E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DC1F8A"/>
    <w:multiLevelType w:val="multilevel"/>
    <w:tmpl w:val="5132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BC43FB"/>
    <w:multiLevelType w:val="multilevel"/>
    <w:tmpl w:val="8064E15A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E42F9B"/>
    <w:multiLevelType w:val="multilevel"/>
    <w:tmpl w:val="2068B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5143386">
    <w:abstractNumId w:val="12"/>
  </w:num>
  <w:num w:numId="2" w16cid:durableId="773549423">
    <w:abstractNumId w:val="19"/>
  </w:num>
  <w:num w:numId="3" w16cid:durableId="550074517">
    <w:abstractNumId w:val="16"/>
  </w:num>
  <w:num w:numId="4" w16cid:durableId="1859343286">
    <w:abstractNumId w:val="28"/>
  </w:num>
  <w:num w:numId="5" w16cid:durableId="803816852">
    <w:abstractNumId w:val="15"/>
  </w:num>
  <w:num w:numId="6" w16cid:durableId="1061945359">
    <w:abstractNumId w:val="17"/>
  </w:num>
  <w:num w:numId="7" w16cid:durableId="1320575209">
    <w:abstractNumId w:val="1"/>
  </w:num>
  <w:num w:numId="8" w16cid:durableId="1559128534">
    <w:abstractNumId w:val="5"/>
  </w:num>
  <w:num w:numId="9" w16cid:durableId="1679888738">
    <w:abstractNumId w:val="8"/>
  </w:num>
  <w:num w:numId="10" w16cid:durableId="285704175">
    <w:abstractNumId w:val="3"/>
  </w:num>
  <w:num w:numId="11" w16cid:durableId="1173104311">
    <w:abstractNumId w:val="20"/>
  </w:num>
  <w:num w:numId="12" w16cid:durableId="915284899">
    <w:abstractNumId w:val="26"/>
  </w:num>
  <w:num w:numId="13" w16cid:durableId="1843472217">
    <w:abstractNumId w:val="14"/>
  </w:num>
  <w:num w:numId="14" w16cid:durableId="1656031993">
    <w:abstractNumId w:val="25"/>
  </w:num>
  <w:num w:numId="15" w16cid:durableId="43719050">
    <w:abstractNumId w:val="9"/>
  </w:num>
  <w:num w:numId="16" w16cid:durableId="2007318401">
    <w:abstractNumId w:val="24"/>
  </w:num>
  <w:num w:numId="17" w16cid:durableId="1630279069">
    <w:abstractNumId w:val="0"/>
  </w:num>
  <w:num w:numId="18" w16cid:durableId="1905872113">
    <w:abstractNumId w:val="21"/>
  </w:num>
  <w:num w:numId="19" w16cid:durableId="1204947848">
    <w:abstractNumId w:val="22"/>
  </w:num>
  <w:num w:numId="20" w16cid:durableId="983311812">
    <w:abstractNumId w:val="7"/>
  </w:num>
  <w:num w:numId="21" w16cid:durableId="2102022874">
    <w:abstractNumId w:val="4"/>
  </w:num>
  <w:num w:numId="22" w16cid:durableId="1340499221">
    <w:abstractNumId w:val="27"/>
  </w:num>
  <w:num w:numId="23" w16cid:durableId="21051709">
    <w:abstractNumId w:val="11"/>
  </w:num>
  <w:num w:numId="24" w16cid:durableId="1871525857">
    <w:abstractNumId w:val="13"/>
  </w:num>
  <w:num w:numId="25" w16cid:durableId="1933397280">
    <w:abstractNumId w:val="23"/>
  </w:num>
  <w:num w:numId="26" w16cid:durableId="1978608790">
    <w:abstractNumId w:val="6"/>
  </w:num>
  <w:num w:numId="27" w16cid:durableId="2088262244">
    <w:abstractNumId w:val="29"/>
  </w:num>
  <w:num w:numId="28" w16cid:durableId="1025061791">
    <w:abstractNumId w:val="18"/>
  </w:num>
  <w:num w:numId="29" w16cid:durableId="677540802">
    <w:abstractNumId w:val="10"/>
  </w:num>
  <w:num w:numId="30" w16cid:durableId="1858808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0D2"/>
    <w:rsid w:val="00097C7C"/>
    <w:rsid w:val="001B0E1D"/>
    <w:rsid w:val="00252387"/>
    <w:rsid w:val="00264CF5"/>
    <w:rsid w:val="002676FD"/>
    <w:rsid w:val="00294574"/>
    <w:rsid w:val="0038154F"/>
    <w:rsid w:val="003B77E8"/>
    <w:rsid w:val="004C7605"/>
    <w:rsid w:val="0056069B"/>
    <w:rsid w:val="005860D2"/>
    <w:rsid w:val="005A55D8"/>
    <w:rsid w:val="00664E2A"/>
    <w:rsid w:val="0067064F"/>
    <w:rsid w:val="0067099C"/>
    <w:rsid w:val="006B7ECA"/>
    <w:rsid w:val="007947A2"/>
    <w:rsid w:val="00814F09"/>
    <w:rsid w:val="008A7A25"/>
    <w:rsid w:val="008E411B"/>
    <w:rsid w:val="0096007F"/>
    <w:rsid w:val="00AE1B6C"/>
    <w:rsid w:val="00B17F00"/>
    <w:rsid w:val="00B434EB"/>
    <w:rsid w:val="00B76431"/>
    <w:rsid w:val="00C05991"/>
    <w:rsid w:val="00CE19F2"/>
    <w:rsid w:val="00DA0FDC"/>
    <w:rsid w:val="00DC36C4"/>
    <w:rsid w:val="00EB7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E863F"/>
  <w15:docId w15:val="{3C3281CC-7B9D-4389-8B47-42E571F9C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6A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6A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6A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rsid w:val="00EA6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EA6A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EA6AB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EA6A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6A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6A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6ABD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EA6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EA6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6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6A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6A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6AB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6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6AB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6ABD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2B1F43"/>
    <w:pPr>
      <w:spacing w:before="100" w:beforeAutospacing="1" w:after="100" w:afterAutospacing="1" w:line="240" w:lineRule="auto"/>
      <w:ind w:firstLine="0"/>
    </w:pPr>
  </w:style>
  <w:style w:type="table" w:customStyle="1" w:styleId="a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f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CdigoHTML">
    <w:name w:val="HTML Code"/>
    <w:basedOn w:val="Fontepargpadro"/>
    <w:uiPriority w:val="99"/>
    <w:semiHidden/>
    <w:unhideWhenUsed/>
    <w:rsid w:val="007947A2"/>
    <w:rPr>
      <w:rFonts w:ascii="Courier New" w:eastAsia="Times New Roman" w:hAnsi="Courier New" w:cs="Courier New"/>
      <w:sz w:val="20"/>
      <w:szCs w:val="20"/>
    </w:rPr>
  </w:style>
  <w:style w:type="character" w:customStyle="1" w:styleId="ng-tns-c2824752589-276">
    <w:name w:val="ng-tns-c2824752589-276"/>
    <w:basedOn w:val="Fontepargpadro"/>
    <w:rsid w:val="007947A2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947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947A2"/>
    <w:rPr>
      <w:rFonts w:ascii="Courier New" w:hAnsi="Courier New" w:cs="Courier New"/>
      <w:sz w:val="20"/>
      <w:szCs w:val="20"/>
    </w:rPr>
  </w:style>
  <w:style w:type="character" w:customStyle="1" w:styleId="hljs-comment">
    <w:name w:val="hljs-comment"/>
    <w:basedOn w:val="Fontepargpadro"/>
    <w:rsid w:val="007947A2"/>
  </w:style>
  <w:style w:type="character" w:customStyle="1" w:styleId="hljs-keyword">
    <w:name w:val="hljs-keyword"/>
    <w:basedOn w:val="Fontepargpadro"/>
    <w:rsid w:val="007947A2"/>
  </w:style>
  <w:style w:type="character" w:customStyle="1" w:styleId="hljs-variable">
    <w:name w:val="hljs-variable"/>
    <w:basedOn w:val="Fontepargpadro"/>
    <w:rsid w:val="007947A2"/>
  </w:style>
  <w:style w:type="character" w:customStyle="1" w:styleId="hljs-operator">
    <w:name w:val="hljs-operator"/>
    <w:basedOn w:val="Fontepargpadro"/>
    <w:rsid w:val="007947A2"/>
  </w:style>
  <w:style w:type="character" w:customStyle="1" w:styleId="hljs-number">
    <w:name w:val="hljs-number"/>
    <w:basedOn w:val="Fontepargpadro"/>
    <w:rsid w:val="007947A2"/>
  </w:style>
  <w:style w:type="character" w:customStyle="1" w:styleId="hljs-string">
    <w:name w:val="hljs-string"/>
    <w:basedOn w:val="Fontepargpadro"/>
    <w:rsid w:val="007947A2"/>
  </w:style>
  <w:style w:type="character" w:customStyle="1" w:styleId="hljs-type">
    <w:name w:val="hljs-type"/>
    <w:basedOn w:val="Fontepargpadro"/>
    <w:rsid w:val="007947A2"/>
  </w:style>
  <w:style w:type="character" w:customStyle="1" w:styleId="ng-tns-c2824752589-277">
    <w:name w:val="ng-tns-c2824752589-277"/>
    <w:basedOn w:val="Fontepargpadro"/>
    <w:rsid w:val="007947A2"/>
  </w:style>
  <w:style w:type="character" w:customStyle="1" w:styleId="ng-tns-c2824752589-278">
    <w:name w:val="ng-tns-c2824752589-278"/>
    <w:basedOn w:val="Fontepargpadro"/>
    <w:rsid w:val="007947A2"/>
  </w:style>
  <w:style w:type="character" w:customStyle="1" w:styleId="hljs-builtin">
    <w:name w:val="hljs-built_in"/>
    <w:basedOn w:val="Fontepargpadro"/>
    <w:rsid w:val="007947A2"/>
  </w:style>
  <w:style w:type="character" w:customStyle="1" w:styleId="ng-tns-c2824752589-279">
    <w:name w:val="ng-tns-c2824752589-279"/>
    <w:basedOn w:val="Fontepargpadro"/>
    <w:rsid w:val="007947A2"/>
  </w:style>
  <w:style w:type="character" w:customStyle="1" w:styleId="ng-tns-c2824752589-280">
    <w:name w:val="ng-tns-c2824752589-280"/>
    <w:basedOn w:val="Fontepargpadro"/>
    <w:rsid w:val="007947A2"/>
  </w:style>
  <w:style w:type="character" w:customStyle="1" w:styleId="ng-tns-c2824752589-281">
    <w:name w:val="ng-tns-c2824752589-281"/>
    <w:basedOn w:val="Fontepargpadro"/>
    <w:rsid w:val="007947A2"/>
  </w:style>
  <w:style w:type="paragraph" w:customStyle="1" w:styleId="msonormal0">
    <w:name w:val="msonormal"/>
    <w:basedOn w:val="Normal"/>
    <w:rsid w:val="003B77E8"/>
    <w:pPr>
      <w:spacing w:before="100" w:beforeAutospacing="1" w:after="100" w:afterAutospacing="1" w:line="240" w:lineRule="auto"/>
      <w:ind w:firstLine="0"/>
    </w:pPr>
  </w:style>
  <w:style w:type="character" w:customStyle="1" w:styleId="mat-mdc-button-persistent-ripple">
    <w:name w:val="mat-mdc-button-persistent-ripple"/>
    <w:basedOn w:val="Fontepargpadro"/>
    <w:rsid w:val="003B77E8"/>
  </w:style>
  <w:style w:type="character" w:customStyle="1" w:styleId="mat-focus-indicator">
    <w:name w:val="mat-focus-indicator"/>
    <w:basedOn w:val="Fontepargpadro"/>
    <w:rsid w:val="003B77E8"/>
  </w:style>
  <w:style w:type="character" w:customStyle="1" w:styleId="mat-mdc-button-touch-target">
    <w:name w:val="mat-mdc-button-touch-target"/>
    <w:basedOn w:val="Fontepargpadro"/>
    <w:rsid w:val="003B77E8"/>
  </w:style>
  <w:style w:type="character" w:customStyle="1" w:styleId="ng-tns-c3723715879-78">
    <w:name w:val="ng-tns-c3723715879-78"/>
    <w:basedOn w:val="Fontepargpadro"/>
    <w:rsid w:val="003B77E8"/>
  </w:style>
  <w:style w:type="character" w:customStyle="1" w:styleId="ng-tns-c3723715879-79">
    <w:name w:val="ng-tns-c3723715879-79"/>
    <w:basedOn w:val="Fontepargpadro"/>
    <w:rsid w:val="003B77E8"/>
  </w:style>
  <w:style w:type="character" w:styleId="Hyperlink">
    <w:name w:val="Hyperlink"/>
    <w:basedOn w:val="Fontepargpadro"/>
    <w:uiPriority w:val="99"/>
    <w:unhideWhenUsed/>
    <w:rsid w:val="006B7EC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B7E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6197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6334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59752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695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42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58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20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185854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46567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135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24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257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30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830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941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6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1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9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76415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062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96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36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9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421439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87723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66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43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95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025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168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07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30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9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3394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5498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5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9458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634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22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59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1517079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67131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71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2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980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3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3838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17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0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32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2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7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92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91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13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8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95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57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3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87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43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59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49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26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85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53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0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793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52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72655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13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01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89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854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8248550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340332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18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844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67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2509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1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33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5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3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66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836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1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88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41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92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056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16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42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89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7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38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7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rive.google.com/drive/folders/1cEeA1PcLmlewndukp7LW8zwKQtV7sRwe?usp=sharing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oleObject" Target="embeddings/oleObject2.bin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emf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BZSmQQwU5VFJoHfuWdJbj5iC8g==">CgMxLjAyDmguYmlvYTU1aDE3cjllOAByITF5YmdfVmI5UW9ISFRyYTFTbkZ1MFdNWktyUXl3WC0xXw==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4</Pages>
  <Words>1126</Words>
  <Characters>6086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CHAIANE CRISTINE DE ALMEIDA</dc:creator>
  <cp:lastModifiedBy>GUILHERME ANTONIO MANTOANELLI</cp:lastModifiedBy>
  <cp:revision>18</cp:revision>
  <dcterms:created xsi:type="dcterms:W3CDTF">2026-08-27T16:22:00Z</dcterms:created>
  <dcterms:modified xsi:type="dcterms:W3CDTF">2026-09-01T18:59:00Z</dcterms:modified>
</cp:coreProperties>
</file>