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31.2" w:lineRule="auto"/>
        <w:rPr>
          <w:b w:val="1"/>
        </w:rPr>
      </w:pPr>
      <w:r w:rsidDel="00000000" w:rsidR="00000000" w:rsidRPr="00000000">
        <w:rPr>
          <w:b w:val="1"/>
          <w:rtl w:val="0"/>
        </w:rPr>
        <w:t xml:space="preserve">Vorweg</w:t>
      </w:r>
    </w:p>
    <w:p w:rsidR="00000000" w:rsidDel="00000000" w:rsidP="00000000" w:rsidRDefault="00000000" w:rsidRPr="00000000" w14:paraId="00000002">
      <w:pPr>
        <w:spacing w:before="240" w:line="331.2" w:lineRule="auto"/>
        <w:rPr/>
      </w:pPr>
      <w:r w:rsidDel="00000000" w:rsidR="00000000" w:rsidRPr="00000000">
        <w:rPr>
          <w:rtl w:val="0"/>
        </w:rPr>
        <w:t xml:space="preserve">Kategorie: Branding</w:t>
        <w:br w:type="textWrapping"/>
        <w:t xml:space="preserve">Kunde: Vorweg</w:t>
        <w:br w:type="textWrapping"/>
        <w:t xml:space="preserve">Jahr: 2018</w:t>
      </w:r>
    </w:p>
    <w:p w:rsidR="00000000" w:rsidDel="00000000" w:rsidP="00000000" w:rsidRDefault="00000000" w:rsidRPr="00000000" w14:paraId="00000003">
      <w:pPr>
        <w:spacing w:before="240" w:line="331.2" w:lineRule="auto"/>
        <w:rPr/>
      </w:pPr>
      <w:r w:rsidDel="00000000" w:rsidR="00000000" w:rsidRPr="00000000">
        <w:rPr>
          <w:rtl w:val="0"/>
        </w:rPr>
        <w:t xml:space="preserve">VORWEG unterstützt und berät mittelständische Unternehmen in betriebswirtschaftlichen Belangen und bietet außerdem Schulungen zum Datenschutz an. Zwei Themen, die auf den ersten Blick dröge um die Ecke kommen und förmlich nach Frische und Leichtigkeit rufen. </w:t>
      </w:r>
    </w:p>
    <w:p w:rsidR="00000000" w:rsidDel="00000000" w:rsidP="00000000" w:rsidRDefault="00000000" w:rsidRPr="00000000" w14:paraId="00000004">
      <w:pPr>
        <w:spacing w:before="240" w:line="331.2" w:lineRule="auto"/>
        <w:rPr/>
      </w:pPr>
      <w:r w:rsidDel="00000000" w:rsidR="00000000" w:rsidRPr="00000000">
        <w:rPr>
          <w:rtl w:val="0"/>
        </w:rPr>
        <w:t xml:space="preserve">Für uns eine spannende Aufgabe, der wir mit einem knackigen Farbkonzept, klarer Typografie und einem Set an Grafikelementen geantwortet haben. Alles zum selber bauen, mit einer Word–Vorlage für Geschäftsdokumente und einem Styleguide, der die grundlegenden Gestaltungsregeln erklärt und veranschaulicht. </w:t>
      </w:r>
    </w:p>
    <w:p w:rsidR="00000000" w:rsidDel="00000000" w:rsidP="00000000" w:rsidRDefault="00000000" w:rsidRPr="00000000" w14:paraId="0000000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