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Relacional de Banco de Dados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de um Modelo: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processo de criar um banco de dados começa com a modelagem dos dados, ou seja, desenvolvendo um esboço ou conceito das necessidades dos usuários.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Vamos imaginar que você está organizando uma festa de aniversário. Antes de dar início, você precisa entender o que o aniversariante espera: quantos convidados deseja, quais tipos de comida e bebida prefere, e o estilo de música que mais agrada. Essas "necessidades" irão definir como você irá planejar e organizar a festa.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Conceitual: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modelo conceitual pode ser comparado a um protótipo do banco de dados, um esboço inicial que ainda não entra em muitos detalhes, mas que direciona os próximos passos. Assim como você conversa com o aniversariante e os convidados para captar suas preferências e expectativas, o designer de banco de dados interage com os usuários para compreender suas demandas. A partir disso, é criado um diagrama que ilustra, de maneira simplificada, como as informações serão estruturadas no banco de dados, semelhante a uma lista de tarefas para a festa.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 Abstração: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Agora, é hora de colocar em prática, seja no papel ou no computador, o desenvolvimento de um esquema ou diagrama que represente tudo o que será necessário para armazenar e organizar os dados e as entidades que estarão interligadas. Esse diagrama é comparável ao mapa da festa: ele identifica os elementos necessários, como "convidados" (entidades como clientes ou produtos), "atividades" (relacionamentos como compra ou venda), e "detalhes" (atributos como nome ou preço). Esse mapa é uma versão simplificada do que será realizado, assim como o planejamento da festa, que pode ser refinado à medida que você avança nos preparativos.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 planejamento em mente, é importante considerar alguns requisitos funcionais, ou seja, as funções que devem ser executadas para garantir que todo o processo entre as entidades ocorra de forma eficiente, como a inserção, modificação e consulta de dados. Assim como na festa, onde você define o que precisa acontecer, como "servir o jantar", "tocar música" e "cortar o bolo", em um sistema de banco de dados, esses requisitos funcionais são as operações que o sistema deve realizar, como cadastrar clientes ou gerar relatórios.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 um Projeto: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Todo projeto bem-sucedido segue um ciclo de fases que devem ser respeitadas para que tudo flua de maneira correta, evitando tarefas desnecessárias ou prematuras que poderiam comprometer o desenvolvimento. O planejamento da festa passa por várias etapas: avaliar se é viável organizar a festa (análise de viabilidade), listar tudo o que é necessário (levantamento de requisitos), planejar como tudo será disposto (projeto), organizar a festa (implementação), garantir que tudo está em ordem antes da chegada dos convidados (validação e teste), e, finalmente, realizar a festa (operação). Da mesma forma, o desenvolvimento de um sistema de banco de dados segue etapas que asseguram que ele atenderá adequadamente às necessidades dos usuários.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Tudo começa com a compreensão das necessidades, passa por um planejamento inicial com esboços e diagramas, e envolve a definição de requisitos funcionais para garantir que tudo ocorra conforme o esperado. Seguindo um ciclo de fases bem estruturado, desde a viabilidade até a implementação, o objetivo é garantir que o banco de dados atenda plenamente às necessidades dos usuários, assim como uma festa bem planejada satisfaz os convidados.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