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517E6" w14:textId="77777777" w:rsidR="00413A23" w:rsidRPr="00126A5C" w:rsidRDefault="00413A23" w:rsidP="00126A5C">
      <w:pPr>
        <w:spacing w:after="80"/>
        <w:jc w:val="both"/>
        <w:rPr>
          <w:rFonts w:ascii="Courier New" w:hAnsi="Courier New" w:cs="Courier New"/>
          <w:sz w:val="24"/>
          <w:szCs w:val="24"/>
        </w:rPr>
      </w:pPr>
      <w:r w:rsidRPr="00126A5C">
        <w:rPr>
          <w:rFonts w:ascii="Courier New" w:hAnsi="Courier New" w:cs="Courier New"/>
          <w:b/>
          <w:bCs/>
          <w:sz w:val="24"/>
          <w:szCs w:val="24"/>
        </w:rPr>
        <w:t>SECRETARÍA:</w:t>
      </w:r>
      <w:r w:rsidRPr="00126A5C">
        <w:rPr>
          <w:rFonts w:ascii="Courier New" w:hAnsi="Courier New" w:cs="Courier New"/>
          <w:sz w:val="24"/>
          <w:szCs w:val="24"/>
        </w:rPr>
        <w:t xml:space="preserve">  ESPECIAL</w:t>
      </w:r>
    </w:p>
    <w:p w14:paraId="1062DE60" w14:textId="77777777" w:rsidR="00413A23" w:rsidRPr="00126A5C" w:rsidRDefault="00413A23" w:rsidP="00126A5C">
      <w:pPr>
        <w:spacing w:after="80"/>
        <w:jc w:val="both"/>
        <w:rPr>
          <w:rFonts w:ascii="Courier New" w:hAnsi="Courier New" w:cs="Courier New"/>
          <w:sz w:val="24"/>
          <w:szCs w:val="24"/>
        </w:rPr>
      </w:pPr>
      <w:r w:rsidRPr="00126A5C">
        <w:rPr>
          <w:rFonts w:ascii="Courier New" w:hAnsi="Courier New" w:cs="Courier New"/>
          <w:b/>
          <w:bCs/>
          <w:sz w:val="24"/>
          <w:szCs w:val="24"/>
        </w:rPr>
        <w:t>MATERIA:</w:t>
      </w:r>
      <w:r w:rsidRPr="00126A5C">
        <w:rPr>
          <w:rFonts w:ascii="Courier New" w:hAnsi="Courier New" w:cs="Courier New"/>
          <w:sz w:val="24"/>
          <w:szCs w:val="24"/>
        </w:rPr>
        <w:t xml:space="preserve"> RECURSO DE PROTECCIÓN — VULNERACIÓN DEBIDO PROCESO Y GARANTÍAS CONSTITUCIONALES</w:t>
      </w:r>
    </w:p>
    <w:p w14:paraId="3BF9BA41" w14:textId="77777777" w:rsidR="00413A23" w:rsidRPr="00126A5C" w:rsidRDefault="00413A23" w:rsidP="00126A5C">
      <w:pPr>
        <w:spacing w:after="80"/>
        <w:jc w:val="both"/>
        <w:rPr>
          <w:rFonts w:ascii="Courier New" w:hAnsi="Courier New" w:cs="Courier New"/>
          <w:sz w:val="24"/>
          <w:szCs w:val="24"/>
        </w:rPr>
      </w:pPr>
      <w:r w:rsidRPr="00126A5C">
        <w:rPr>
          <w:rFonts w:ascii="Courier New" w:hAnsi="Courier New" w:cs="Courier New"/>
          <w:b/>
          <w:bCs/>
          <w:sz w:val="24"/>
          <w:szCs w:val="24"/>
        </w:rPr>
        <w:t>RECURRENTE:</w:t>
      </w:r>
      <w:r w:rsidRPr="00126A5C">
        <w:rPr>
          <w:rFonts w:ascii="Courier New" w:hAnsi="Courier New" w:cs="Courier New"/>
          <w:sz w:val="24"/>
          <w:szCs w:val="24"/>
        </w:rPr>
        <w:t xml:space="preserve"> GUIDO ALEJANDRO RIOS CIAFFARONI</w:t>
      </w:r>
    </w:p>
    <w:p w14:paraId="766B1DFC" w14:textId="77777777" w:rsidR="00413A23" w:rsidRPr="00126A5C" w:rsidRDefault="00413A23" w:rsidP="00126A5C">
      <w:pPr>
        <w:spacing w:after="80"/>
        <w:jc w:val="both"/>
        <w:rPr>
          <w:rFonts w:ascii="Courier New" w:hAnsi="Courier New" w:cs="Courier New"/>
          <w:sz w:val="24"/>
          <w:szCs w:val="24"/>
        </w:rPr>
      </w:pPr>
      <w:r w:rsidRPr="00126A5C">
        <w:rPr>
          <w:rFonts w:ascii="Courier New" w:hAnsi="Courier New" w:cs="Courier New"/>
          <w:b/>
          <w:bCs/>
          <w:sz w:val="24"/>
          <w:szCs w:val="24"/>
        </w:rPr>
        <w:t>RUT:</w:t>
      </w:r>
      <w:r w:rsidRPr="00126A5C">
        <w:rPr>
          <w:rFonts w:ascii="Courier New" w:hAnsi="Courier New" w:cs="Courier New"/>
          <w:sz w:val="24"/>
          <w:szCs w:val="24"/>
        </w:rPr>
        <w:t xml:space="preserve"> 13.452.461-8</w:t>
      </w:r>
    </w:p>
    <w:p w14:paraId="066A4C9A" w14:textId="77777777" w:rsidR="00413A23" w:rsidRPr="00126A5C" w:rsidRDefault="00413A23" w:rsidP="00126A5C">
      <w:pPr>
        <w:spacing w:after="80"/>
        <w:jc w:val="both"/>
        <w:rPr>
          <w:rFonts w:ascii="Courier New" w:hAnsi="Courier New" w:cs="Courier New"/>
          <w:sz w:val="24"/>
          <w:szCs w:val="24"/>
        </w:rPr>
      </w:pPr>
      <w:r w:rsidRPr="00126A5C">
        <w:rPr>
          <w:rFonts w:ascii="Courier New" w:hAnsi="Courier New" w:cs="Courier New"/>
          <w:b/>
          <w:bCs/>
          <w:sz w:val="24"/>
          <w:szCs w:val="24"/>
        </w:rPr>
        <w:t>DOMICILIO:</w:t>
      </w:r>
      <w:r w:rsidRPr="00126A5C">
        <w:rPr>
          <w:rFonts w:ascii="Courier New" w:hAnsi="Courier New" w:cs="Courier New"/>
          <w:sz w:val="24"/>
          <w:szCs w:val="24"/>
        </w:rPr>
        <w:t xml:space="preserve"> CIENFUEGOS 230 DEPARTAMENTO 205. SANTIAGO</w:t>
      </w:r>
    </w:p>
    <w:p w14:paraId="370973C2" w14:textId="72CB1F23" w:rsidR="00413A23" w:rsidRPr="00126A5C" w:rsidRDefault="00413A23" w:rsidP="00126A5C">
      <w:pPr>
        <w:spacing w:after="80"/>
        <w:jc w:val="both"/>
        <w:rPr>
          <w:rFonts w:ascii="Courier New" w:hAnsi="Courier New" w:cs="Courier New"/>
          <w:sz w:val="24"/>
          <w:szCs w:val="24"/>
        </w:rPr>
      </w:pPr>
      <w:r w:rsidRPr="00126A5C">
        <w:rPr>
          <w:rFonts w:ascii="Courier New" w:hAnsi="Courier New" w:cs="Courier New"/>
          <w:b/>
          <w:bCs/>
          <w:sz w:val="24"/>
          <w:szCs w:val="24"/>
        </w:rPr>
        <w:t>MAIL:</w:t>
      </w:r>
      <w:r w:rsidRPr="00126A5C">
        <w:rPr>
          <w:rFonts w:ascii="Courier New" w:hAnsi="Courier New" w:cs="Courier New"/>
          <w:sz w:val="24"/>
          <w:szCs w:val="24"/>
        </w:rPr>
        <w:t xml:space="preserve">  </w:t>
      </w:r>
      <w:r w:rsidR="00F350D8" w:rsidRPr="00126A5C">
        <w:rPr>
          <w:rFonts w:ascii="Courier New" w:hAnsi="Courier New" w:cs="Courier New"/>
          <w:sz w:val="24"/>
          <w:szCs w:val="24"/>
        </w:rPr>
        <w:t>GUIDORIOSCIAFFARONI@GMAIL.COM</w:t>
      </w:r>
    </w:p>
    <w:p w14:paraId="00AA9BB8" w14:textId="77777777" w:rsidR="00413A23" w:rsidRPr="00126A5C" w:rsidRDefault="00413A23" w:rsidP="00126A5C">
      <w:pPr>
        <w:spacing w:after="80"/>
        <w:jc w:val="both"/>
        <w:rPr>
          <w:rFonts w:ascii="Courier New" w:hAnsi="Courier New" w:cs="Courier New"/>
          <w:sz w:val="24"/>
          <w:szCs w:val="24"/>
        </w:rPr>
      </w:pPr>
      <w:r w:rsidRPr="00126A5C">
        <w:rPr>
          <w:rFonts w:ascii="Courier New" w:hAnsi="Courier New" w:cs="Courier New"/>
          <w:b/>
          <w:bCs/>
          <w:sz w:val="24"/>
          <w:szCs w:val="24"/>
        </w:rPr>
        <w:t>RECURRIDA:</w:t>
      </w:r>
      <w:r w:rsidRPr="00126A5C">
        <w:rPr>
          <w:rFonts w:ascii="Courier New" w:hAnsi="Courier New" w:cs="Courier New"/>
          <w:sz w:val="24"/>
          <w:szCs w:val="24"/>
        </w:rPr>
        <w:t xml:space="preserve"> CONTRALORIA GENERAL DE LA REPUBLICA</w:t>
      </w:r>
    </w:p>
    <w:p w14:paraId="2C2484D6" w14:textId="77777777" w:rsidR="00413A23" w:rsidRPr="00126A5C" w:rsidRDefault="00413A23" w:rsidP="00126A5C">
      <w:pPr>
        <w:spacing w:after="80"/>
        <w:jc w:val="both"/>
        <w:rPr>
          <w:rFonts w:ascii="Courier New" w:hAnsi="Courier New" w:cs="Courier New"/>
          <w:sz w:val="24"/>
          <w:szCs w:val="24"/>
        </w:rPr>
      </w:pPr>
      <w:r w:rsidRPr="00126A5C">
        <w:rPr>
          <w:rFonts w:ascii="Courier New" w:hAnsi="Courier New" w:cs="Courier New"/>
          <w:b/>
          <w:bCs/>
          <w:sz w:val="24"/>
          <w:szCs w:val="24"/>
        </w:rPr>
        <w:t>RUT:</w:t>
      </w:r>
      <w:r w:rsidRPr="00126A5C">
        <w:rPr>
          <w:rFonts w:ascii="Courier New" w:hAnsi="Courier New" w:cs="Courier New"/>
          <w:sz w:val="24"/>
          <w:szCs w:val="24"/>
        </w:rPr>
        <w:t xml:space="preserve"> 60.400.000-9</w:t>
      </w:r>
    </w:p>
    <w:p w14:paraId="1008D8EB" w14:textId="77777777" w:rsidR="00413A23" w:rsidRPr="00126A5C" w:rsidRDefault="00413A23" w:rsidP="00126A5C">
      <w:pPr>
        <w:spacing w:after="80"/>
        <w:jc w:val="both"/>
        <w:rPr>
          <w:rFonts w:ascii="Courier New" w:hAnsi="Courier New" w:cs="Courier New"/>
          <w:sz w:val="24"/>
          <w:szCs w:val="24"/>
        </w:rPr>
      </w:pPr>
      <w:r w:rsidRPr="00126A5C">
        <w:rPr>
          <w:rFonts w:ascii="Courier New" w:hAnsi="Courier New" w:cs="Courier New"/>
          <w:b/>
          <w:bCs/>
          <w:sz w:val="24"/>
          <w:szCs w:val="24"/>
        </w:rPr>
        <w:t>DOMICILIO:</w:t>
      </w:r>
      <w:r w:rsidRPr="00126A5C">
        <w:rPr>
          <w:rFonts w:ascii="Courier New" w:hAnsi="Courier New" w:cs="Courier New"/>
          <w:sz w:val="24"/>
          <w:szCs w:val="24"/>
        </w:rPr>
        <w:t xml:space="preserve"> TEATINOS 56 SANTIAGO CENTRO</w:t>
      </w:r>
    </w:p>
    <w:p w14:paraId="47FC0A45" w14:textId="3E765FD0" w:rsidR="00E04C85" w:rsidRPr="00126A5C" w:rsidRDefault="00413A23" w:rsidP="00126A5C">
      <w:pPr>
        <w:spacing w:after="80"/>
        <w:jc w:val="both"/>
        <w:rPr>
          <w:rFonts w:ascii="Courier New" w:hAnsi="Courier New" w:cs="Courier New"/>
          <w:sz w:val="24"/>
          <w:szCs w:val="24"/>
        </w:rPr>
      </w:pPr>
      <w:r w:rsidRPr="00126A5C">
        <w:rPr>
          <w:rFonts w:ascii="Courier New" w:hAnsi="Courier New" w:cs="Courier New"/>
          <w:b/>
          <w:bCs/>
          <w:sz w:val="24"/>
          <w:szCs w:val="24"/>
        </w:rPr>
        <w:t>REPRESENTANTE LEGAL:</w:t>
      </w:r>
      <w:r w:rsidRPr="00126A5C">
        <w:rPr>
          <w:rFonts w:ascii="Courier New" w:hAnsi="Courier New" w:cs="Courier New"/>
          <w:sz w:val="24"/>
          <w:szCs w:val="24"/>
        </w:rPr>
        <w:t xml:space="preserve"> DOROTHY PÉREZ GUTIÉRREZ</w:t>
      </w:r>
    </w:p>
    <w:p w14:paraId="7454E52E" w14:textId="77777777" w:rsidR="00E04C85" w:rsidRPr="00126A5C" w:rsidRDefault="00E04C85" w:rsidP="00126A5C">
      <w:pPr>
        <w:spacing w:after="80"/>
        <w:jc w:val="both"/>
        <w:rPr>
          <w:rFonts w:ascii="Courier New" w:hAnsi="Courier New" w:cs="Courier New"/>
          <w:b/>
          <w:bCs/>
          <w:sz w:val="24"/>
          <w:szCs w:val="24"/>
        </w:rPr>
      </w:pPr>
    </w:p>
    <w:p w14:paraId="428D741B" w14:textId="77777777" w:rsidR="00E04C85" w:rsidRPr="00126A5C" w:rsidRDefault="00E04C85" w:rsidP="00126A5C">
      <w:pPr>
        <w:spacing w:after="80"/>
        <w:jc w:val="both"/>
        <w:rPr>
          <w:rFonts w:ascii="Courier New" w:hAnsi="Courier New" w:cs="Courier New"/>
          <w:b/>
          <w:bCs/>
          <w:sz w:val="24"/>
          <w:szCs w:val="24"/>
        </w:rPr>
      </w:pPr>
    </w:p>
    <w:p w14:paraId="5D18BBE3" w14:textId="77E90C65" w:rsidR="0025455C" w:rsidRPr="00126A5C" w:rsidRDefault="008F3274" w:rsidP="00126A5C">
      <w:pPr>
        <w:spacing w:after="80"/>
        <w:jc w:val="both"/>
        <w:rPr>
          <w:rFonts w:ascii="Courier New" w:hAnsi="Courier New" w:cs="Courier New"/>
          <w:sz w:val="24"/>
          <w:szCs w:val="24"/>
        </w:rPr>
      </w:pPr>
      <w:r w:rsidRPr="00126A5C">
        <w:rPr>
          <w:rFonts w:ascii="Courier New" w:hAnsi="Courier New" w:cs="Courier New"/>
          <w:b/>
          <w:sz w:val="24"/>
          <w:szCs w:val="24"/>
        </w:rPr>
        <w:t xml:space="preserve">EN LO PRINCIPAL: </w:t>
      </w:r>
      <w:r w:rsidRPr="00126A5C">
        <w:rPr>
          <w:rFonts w:ascii="Courier New" w:hAnsi="Courier New" w:cs="Courier New"/>
          <w:sz w:val="24"/>
          <w:szCs w:val="24"/>
        </w:rPr>
        <w:t>Recurso de protección.</w:t>
      </w:r>
      <w:r w:rsidR="00E04C85" w:rsidRPr="00126A5C">
        <w:rPr>
          <w:rFonts w:ascii="Courier New" w:hAnsi="Courier New" w:cs="Courier New"/>
          <w:sz w:val="24"/>
          <w:szCs w:val="24"/>
        </w:rPr>
        <w:t xml:space="preserve"> </w:t>
      </w:r>
      <w:r w:rsidRPr="00126A5C">
        <w:rPr>
          <w:rFonts w:ascii="Courier New" w:hAnsi="Courier New" w:cs="Courier New"/>
          <w:b/>
          <w:sz w:val="24"/>
          <w:szCs w:val="24"/>
        </w:rPr>
        <w:t xml:space="preserve">PRIMER OTROSÍ: </w:t>
      </w:r>
      <w:r w:rsidRPr="00126A5C">
        <w:rPr>
          <w:rFonts w:ascii="Courier New" w:hAnsi="Courier New" w:cs="Courier New"/>
          <w:sz w:val="24"/>
          <w:szCs w:val="24"/>
        </w:rPr>
        <w:t>Acompaña documentos.</w:t>
      </w:r>
      <w:r w:rsidR="00E04C85" w:rsidRPr="00126A5C">
        <w:rPr>
          <w:rFonts w:ascii="Courier New" w:hAnsi="Courier New" w:cs="Courier New"/>
          <w:sz w:val="24"/>
          <w:szCs w:val="24"/>
        </w:rPr>
        <w:t xml:space="preserve"> </w:t>
      </w:r>
      <w:r w:rsidRPr="00126A5C">
        <w:rPr>
          <w:rFonts w:ascii="Courier New" w:hAnsi="Courier New" w:cs="Courier New"/>
          <w:b/>
          <w:sz w:val="24"/>
          <w:szCs w:val="24"/>
        </w:rPr>
        <w:t xml:space="preserve">SEGUNDO OTROSÍ: </w:t>
      </w:r>
      <w:r w:rsidRPr="00126A5C">
        <w:rPr>
          <w:rFonts w:ascii="Courier New" w:hAnsi="Courier New" w:cs="Courier New"/>
          <w:sz w:val="24"/>
          <w:szCs w:val="24"/>
        </w:rPr>
        <w:t>Solicita informe y remisión de expediente electrónico íntegro.</w:t>
      </w:r>
      <w:r w:rsidR="00E04C85" w:rsidRPr="00126A5C">
        <w:rPr>
          <w:rFonts w:ascii="Courier New" w:hAnsi="Courier New" w:cs="Courier New"/>
          <w:sz w:val="24"/>
          <w:szCs w:val="24"/>
        </w:rPr>
        <w:t xml:space="preserve"> </w:t>
      </w:r>
      <w:r w:rsidRPr="00126A5C">
        <w:rPr>
          <w:rFonts w:ascii="Courier New" w:hAnsi="Courier New" w:cs="Courier New"/>
          <w:b/>
          <w:sz w:val="24"/>
          <w:szCs w:val="24"/>
        </w:rPr>
        <w:t xml:space="preserve">TERCER OTROSÍ: </w:t>
      </w:r>
      <w:r w:rsidRPr="00126A5C">
        <w:rPr>
          <w:rFonts w:ascii="Courier New" w:hAnsi="Courier New" w:cs="Courier New"/>
          <w:sz w:val="24"/>
          <w:szCs w:val="24"/>
        </w:rPr>
        <w:t>Solicita orden de no innovar.</w:t>
      </w:r>
      <w:r w:rsidR="00E04C85" w:rsidRPr="00126A5C">
        <w:rPr>
          <w:rFonts w:ascii="Courier New" w:hAnsi="Courier New" w:cs="Courier New"/>
          <w:sz w:val="24"/>
          <w:szCs w:val="24"/>
        </w:rPr>
        <w:t xml:space="preserve"> </w:t>
      </w:r>
      <w:r w:rsidRPr="00126A5C">
        <w:rPr>
          <w:rFonts w:ascii="Courier New" w:hAnsi="Courier New" w:cs="Courier New"/>
          <w:b/>
          <w:sz w:val="24"/>
          <w:szCs w:val="24"/>
        </w:rPr>
        <w:t xml:space="preserve">CUARTO OTROSÍ: </w:t>
      </w:r>
      <w:r w:rsidRPr="00126A5C">
        <w:rPr>
          <w:rFonts w:ascii="Courier New" w:hAnsi="Courier New" w:cs="Courier New"/>
          <w:sz w:val="24"/>
          <w:szCs w:val="24"/>
        </w:rPr>
        <w:t>Forma de notificación</w:t>
      </w:r>
      <w:r w:rsidR="00774868" w:rsidRPr="00126A5C">
        <w:rPr>
          <w:rFonts w:ascii="Courier New" w:hAnsi="Courier New" w:cs="Courier New"/>
          <w:sz w:val="24"/>
          <w:szCs w:val="24"/>
        </w:rPr>
        <w:t xml:space="preserve"> y comparecencia.</w:t>
      </w:r>
    </w:p>
    <w:p w14:paraId="12F0A31C" w14:textId="77777777" w:rsidR="00E04C85" w:rsidRPr="00126A5C" w:rsidRDefault="00E04C85" w:rsidP="00126A5C">
      <w:pPr>
        <w:spacing w:after="80"/>
        <w:jc w:val="both"/>
        <w:rPr>
          <w:rFonts w:ascii="Courier New" w:hAnsi="Courier New" w:cs="Courier New"/>
          <w:sz w:val="24"/>
          <w:szCs w:val="24"/>
        </w:rPr>
      </w:pPr>
    </w:p>
    <w:p w14:paraId="184B69EF" w14:textId="77777777" w:rsidR="00E04C85" w:rsidRPr="00126A5C" w:rsidRDefault="00E04C85" w:rsidP="00126A5C">
      <w:pPr>
        <w:spacing w:after="80"/>
        <w:jc w:val="both"/>
        <w:rPr>
          <w:rFonts w:ascii="Courier New" w:hAnsi="Courier New" w:cs="Courier New"/>
          <w:sz w:val="24"/>
          <w:szCs w:val="24"/>
        </w:rPr>
      </w:pPr>
    </w:p>
    <w:p w14:paraId="18ECD7CC" w14:textId="77777777" w:rsidR="0025455C" w:rsidRDefault="008F3274">
      <w:pPr>
        <w:spacing w:after="400" w:line="276" w:lineRule="auto"/>
        <w:jc w:val="center"/>
        <w:rPr>
          <w:rFonts w:ascii="Courier New" w:hAnsi="Courier New" w:cs="Courier New"/>
          <w:b/>
          <w:sz w:val="24"/>
          <w:szCs w:val="24"/>
        </w:rPr>
      </w:pPr>
      <w:r w:rsidRPr="00126A5C">
        <w:rPr>
          <w:rFonts w:ascii="Courier New" w:hAnsi="Courier New" w:cs="Courier New"/>
          <w:b/>
          <w:sz w:val="24"/>
          <w:szCs w:val="24"/>
        </w:rPr>
        <w:t>ILUSTRÍSIMA CORTE DE APELACIONES DE SANTIAGO</w:t>
      </w:r>
    </w:p>
    <w:p w14:paraId="511F68E7" w14:textId="06FBAF84"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b/>
          <w:sz w:val="24"/>
          <w:szCs w:val="24"/>
        </w:rPr>
        <w:t>GUIDO ALEJANDRO RÍOS CIAFFARONI</w:t>
      </w:r>
      <w:r w:rsidRPr="00126A5C">
        <w:rPr>
          <w:rFonts w:ascii="Courier New" w:hAnsi="Courier New" w:cs="Courier New"/>
          <w:sz w:val="24"/>
          <w:szCs w:val="24"/>
        </w:rPr>
        <w:t xml:space="preserve">, chileno, ingeniero civil, cédula nacional de identidad N° 13.452.461-8, funcionario público del Servicio de Salud Metropolitano Occidente, domiciliado para estos efectos en </w:t>
      </w:r>
      <w:r w:rsidR="00272CA6" w:rsidRPr="00126A5C">
        <w:rPr>
          <w:rFonts w:ascii="Courier New" w:hAnsi="Courier New" w:cs="Courier New"/>
          <w:sz w:val="24"/>
          <w:szCs w:val="24"/>
        </w:rPr>
        <w:t>calle Cienfuegos 230 departamento 205 Santiago</w:t>
      </w:r>
      <w:r w:rsidRPr="00126A5C">
        <w:rPr>
          <w:rFonts w:ascii="Courier New" w:hAnsi="Courier New" w:cs="Courier New"/>
          <w:sz w:val="24"/>
          <w:szCs w:val="24"/>
        </w:rPr>
        <w:t>, a US. Iltma. respetuosamente digo:</w:t>
      </w:r>
    </w:p>
    <w:p w14:paraId="3D083DCF"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Que, dentro de plazo legal y en conformidad con lo dispuesto en el artículo 20 de la Constitución Política de la República y en el Auto Acordado de la Excma. Corte Suprema sobre Tramitación y Fallo del Recurso de Protección de las Garantías Constitucionales, vengo en interponer RECURSO DE PROTECCIÓN en contra de:</w:t>
      </w:r>
    </w:p>
    <w:p w14:paraId="62BCC90F" w14:textId="5BAE85AD"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 xml:space="preserve">LA CONTRALORÍA GENERAL DE LA REPÚBLICA, representada por su Contralora General o por quien legalmente la subrogue o reemplace, ambos domiciliados en calle Teatinos N° 56, comuna y ciudad de Santiago,por los actos ilegales y arbitrarios que se describen a continuación, los cuales privan, perturban y amenazan el legítimo ejercicio de las garantías constitucionales que me aseguran los numerales 2° y 3°, inciso quinto, del artículo 19 de la Constitución Política de la </w:t>
      </w:r>
      <w:r w:rsidRPr="00126A5C">
        <w:rPr>
          <w:rFonts w:ascii="Courier New" w:hAnsi="Courier New" w:cs="Courier New"/>
          <w:sz w:val="24"/>
          <w:szCs w:val="24"/>
        </w:rPr>
        <w:lastRenderedPageBreak/>
        <w:t>República, ambos expresamente amparados por la acción de protección conforme al artículo 20 de la Carta Fundamental, según los antecedentes de hecho y fundamentos de derecho que expongo:</w:t>
      </w:r>
    </w:p>
    <w:p w14:paraId="484BE51E" w14:textId="77777777" w:rsidR="0025455C" w:rsidRPr="00126A5C" w:rsidRDefault="008F3274">
      <w:pPr>
        <w:spacing w:before="300" w:after="200" w:line="276" w:lineRule="auto"/>
        <w:jc w:val="both"/>
        <w:rPr>
          <w:rFonts w:ascii="Courier New" w:hAnsi="Courier New" w:cs="Courier New"/>
          <w:sz w:val="24"/>
          <w:szCs w:val="24"/>
        </w:rPr>
      </w:pPr>
      <w:r w:rsidRPr="00126A5C">
        <w:rPr>
          <w:rFonts w:ascii="Courier New" w:hAnsi="Courier New" w:cs="Courier New"/>
          <w:b/>
          <w:sz w:val="24"/>
          <w:szCs w:val="24"/>
        </w:rPr>
        <w:t>I. OPORTUNIDAD DEL RECURSO</w:t>
      </w:r>
    </w:p>
    <w:p w14:paraId="22A198DD" w14:textId="1F679350"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 xml:space="preserve">El acto más reciente que agotó la vía administrativa ordinaria es la Resolución Exenta N° RE22462/2026, de 28 de julio de 2026, dictada por la Contraloría General de la República, que rechazó el recurso de reposición deducido en contra de la Resolución Exenta N° RE5742/2026. Dicha resolución me fue notificada por correo electrónico con fecha </w:t>
      </w:r>
      <w:r w:rsidR="00272CA6" w:rsidRPr="00126A5C">
        <w:rPr>
          <w:rFonts w:ascii="Courier New" w:hAnsi="Courier New" w:cs="Courier New"/>
          <w:sz w:val="24"/>
          <w:szCs w:val="24"/>
        </w:rPr>
        <w:t>martes 28 de Julio de 2026</w:t>
      </w:r>
      <w:r w:rsidRPr="00126A5C">
        <w:rPr>
          <w:rFonts w:ascii="Courier New" w:hAnsi="Courier New" w:cs="Courier New"/>
          <w:sz w:val="24"/>
          <w:szCs w:val="24"/>
        </w:rPr>
        <w:t>, data desde la cual se computa el plazo fatal de treinta días corridos que establece el Auto Acordado de la Excma. Corte Suprema sobre Tramitación y Fallo del Recurso de Protección, encontrándose el presente recurso deducido dentro de dicho término.</w:t>
      </w:r>
    </w:p>
    <w:p w14:paraId="2C7210BB" w14:textId="77777777" w:rsidR="0025455C" w:rsidRPr="00126A5C" w:rsidRDefault="008F3274">
      <w:pPr>
        <w:spacing w:before="300" w:after="200" w:line="276" w:lineRule="auto"/>
        <w:jc w:val="both"/>
        <w:rPr>
          <w:rFonts w:ascii="Courier New" w:hAnsi="Courier New" w:cs="Courier New"/>
          <w:sz w:val="24"/>
          <w:szCs w:val="24"/>
        </w:rPr>
      </w:pPr>
      <w:r w:rsidRPr="00126A5C">
        <w:rPr>
          <w:rFonts w:ascii="Courier New" w:hAnsi="Courier New" w:cs="Courier New"/>
          <w:b/>
          <w:sz w:val="24"/>
          <w:szCs w:val="24"/>
        </w:rPr>
        <w:t>II. ANTECEDENTES DE HECHO</w:t>
      </w:r>
    </w:p>
    <w:p w14:paraId="2EF8A37C" w14:textId="77777777" w:rsidR="0025455C" w:rsidRPr="00126A5C" w:rsidRDefault="008F3274">
      <w:pPr>
        <w:spacing w:before="120" w:after="120" w:line="276" w:lineRule="auto"/>
        <w:jc w:val="both"/>
        <w:rPr>
          <w:rFonts w:ascii="Courier New" w:hAnsi="Courier New" w:cs="Courier New"/>
          <w:sz w:val="24"/>
          <w:szCs w:val="24"/>
        </w:rPr>
      </w:pPr>
      <w:r w:rsidRPr="00126A5C">
        <w:rPr>
          <w:rFonts w:ascii="Courier New" w:hAnsi="Courier New" w:cs="Courier New"/>
          <w:b/>
          <w:sz w:val="24"/>
          <w:szCs w:val="24"/>
        </w:rPr>
        <w:t>1. La denuncia de acoso laboral y el sobreseimiento del sumario administrativo.</w:t>
      </w:r>
    </w:p>
    <w:p w14:paraId="13A4A5D0"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Con fecha 9 de enero de 2025 formulé una denuncia formal por acoso laboral en contra de don Fernando Urrejola Peralta, funcionario de la Dirección del Servicio de Salud Metropolitano Occidente (en adelante, “SSMO” o el “Servicio”). A raíz de dicha denuncia, mediante Resolución Exenta N° 243, de 16 de enero de 2025, el SSMO instruyó un sumario administrativo.</w:t>
      </w:r>
    </w:p>
    <w:p w14:paraId="2E79E744"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Con fecha 2 de septiembre de 2025, el SSMO dictó la Resolución Exenta N° 3856, que aprobó el informe del fiscal instructor y decretó el sobreseimiento del sumario, concluyendo que los hechos denunciados no configuraban acoso laboral. Dicha resolución me fue notificada recién el 24 de noviembre de 2025, en mi domicilio particular, encontrándome en esa fecha haciendo uso de licencia médica, circunstancia que retrasó mi toma de conocimiento del acto.</w:t>
      </w:r>
    </w:p>
    <w:p w14:paraId="15A9F937" w14:textId="77777777" w:rsidR="0025455C" w:rsidRPr="00126A5C" w:rsidRDefault="008F3274">
      <w:pPr>
        <w:spacing w:before="120" w:after="120" w:line="276" w:lineRule="auto"/>
        <w:jc w:val="both"/>
        <w:rPr>
          <w:rFonts w:ascii="Courier New" w:hAnsi="Courier New" w:cs="Courier New"/>
          <w:sz w:val="24"/>
          <w:szCs w:val="24"/>
        </w:rPr>
      </w:pPr>
      <w:r w:rsidRPr="00126A5C">
        <w:rPr>
          <w:rFonts w:ascii="Courier New" w:hAnsi="Courier New" w:cs="Courier New"/>
          <w:b/>
          <w:sz w:val="24"/>
          <w:szCs w:val="24"/>
        </w:rPr>
        <w:t>2. El reclamo de ilegalidad ante la Contraloría General de la República.</w:t>
      </w:r>
    </w:p>
    <w:p w14:paraId="34CA80D5" w14:textId="61F911A1"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 xml:space="preserve">Con fecha 22 de diciembre de 2025, en conformidad con el artículo 137 del Estatuto Administrativo, deduje ante la Contraloría General de la República reclamo de ilegalidad en contra de la Resolución Exenta N° 3856, ingresado bajo el folio </w:t>
      </w:r>
      <w:r w:rsidRPr="00126A5C">
        <w:rPr>
          <w:rFonts w:ascii="Courier New" w:hAnsi="Courier New" w:cs="Courier New"/>
          <w:sz w:val="24"/>
          <w:szCs w:val="24"/>
        </w:rPr>
        <w:lastRenderedPageBreak/>
        <w:t>N° E169305/2025. En el primer apartado de dicha presentación solicité expresamente tener por acompañada copia de la Resolución Exenta N° 3856, de 2 de septiembre de 2025</w:t>
      </w:r>
      <w:r w:rsidR="00272CA6" w:rsidRPr="00126A5C">
        <w:rPr>
          <w:rFonts w:ascii="Courier New" w:hAnsi="Courier New" w:cs="Courier New"/>
          <w:sz w:val="24"/>
          <w:szCs w:val="24"/>
        </w:rPr>
        <w:t xml:space="preserve">. </w:t>
      </w:r>
      <w:r w:rsidRPr="00126A5C">
        <w:rPr>
          <w:rFonts w:ascii="Courier New" w:hAnsi="Courier New" w:cs="Courier New"/>
          <w:sz w:val="24"/>
          <w:szCs w:val="24"/>
        </w:rPr>
        <w:t>El reclamo se fundó, entre otras razones, en la falta de motivación del acto, la ausencia de análisis probatorio del informe fiscal, la desviación de poder y la falta de aplicación de la Ley N° 21.643 (Ley Karin).</w:t>
      </w:r>
    </w:p>
    <w:p w14:paraId="57BD3AA7" w14:textId="77777777" w:rsidR="0025455C" w:rsidRPr="00126A5C" w:rsidRDefault="008F3274">
      <w:pPr>
        <w:spacing w:before="120" w:after="120" w:line="276" w:lineRule="auto"/>
        <w:jc w:val="both"/>
        <w:rPr>
          <w:rFonts w:ascii="Courier New" w:hAnsi="Courier New" w:cs="Courier New"/>
          <w:sz w:val="24"/>
          <w:szCs w:val="24"/>
        </w:rPr>
      </w:pPr>
      <w:r w:rsidRPr="00126A5C">
        <w:rPr>
          <w:rFonts w:ascii="Courier New" w:hAnsi="Courier New" w:cs="Courier New"/>
          <w:b/>
          <w:sz w:val="24"/>
          <w:szCs w:val="24"/>
        </w:rPr>
        <w:t>3. El requerimiento de subsanación y las gestiones diligentes ante el propio Servicio reclamado.</w:t>
      </w:r>
    </w:p>
    <w:p w14:paraId="117FF941"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Con fecha 12 de enero de 2026, a las 9:11 horas, la Contraloría General de la República me requirió, en el plazo de cinco días hábiles administrativos del artículo 31 de la Ley N° 19.880, acompañar copia del acto administrativo reclamado y de su constancia de notificación, bajo apercibimiento de tener por desistida mi presentación.</w:t>
      </w:r>
    </w:p>
    <w:p w14:paraId="7589EB42"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Ese mismo día, a las 16:16 horas, remití solicitud formal a doña Carolina Andrea Ruiz Fernández, funcionaria del SSMO, requiriendo copia íntegra y legible de la Resolución Exenta N° 3856 y la constancia de su notificación, precisando que la notificación se había practicado en mi domicilio particular en fecha posterior a la dictación del acto, mientras hacía uso de licencia médica.</w:t>
      </w:r>
    </w:p>
    <w:p w14:paraId="4713291B"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Con fecha 14 de enero de 2026, sin haber vencido aún el plazo de subsanación, informé por escrito a la Contraloría General de la República que el Servicio no había dado respuesta a mi solicitud, individualizando los documentos requeridos y el órgano que los mantenía en su poder, y solicitando que se tuviera presente dicha circunstancia al momento de resolver sobre la admisibilidad y el fondo del reclamo.</w:t>
      </w:r>
    </w:p>
    <w:p w14:paraId="451CBA77"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 xml:space="preserve">Ante la persistencia del silencio del SSMO, con fecha 17 de enero de 2026 reiteré con carácter de urgente la solicitud de documentos a la funcionaria Carolina Ruiz Fernández, y, en la misma fecha, remití una nueva comunicación a la Contraloría General de la República —titulada “Urgente: informa imposibilidad de subsanación por falta de respuesta del órgano recurrido”— acompañando como medios de prueba los correos electrónicos cursados con el SSMO, y solicitando expresamente que se tuviera por acreditada mi diligencia, se concediera una prórroga del plazo de subsanación o que, en subsidio, la propia Contraloría requiriera directamente los antecedentes al </w:t>
      </w:r>
      <w:r w:rsidRPr="00126A5C">
        <w:rPr>
          <w:rFonts w:ascii="Courier New" w:hAnsi="Courier New" w:cs="Courier New"/>
          <w:sz w:val="24"/>
          <w:szCs w:val="24"/>
        </w:rPr>
        <w:lastRenderedPageBreak/>
        <w:t>Servicio, en ejercicio de sus facultades fiscalizadoras conforme a la Ley N° 10.336.</w:t>
      </w:r>
    </w:p>
    <w:p w14:paraId="7A2A2FE8"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Finalmente, con fecha 19 de enero de 2026, reiteré nuevamente a la Contraloría la imposibilidad material de acompañar los documentos por causas ajenas a mi voluntad, solicitando se tuviera por comunicada dicha imposibilidad y se suspendiera el plazo de apercibimiento del artículo 31 de la Ley N° 19.880, a fin de evitar un perjuicio irreparable a mis derechos. El Servicio de Salud Metropolitano Occidente nunca respondió a ninguna de estas solicitudes.</w:t>
      </w:r>
    </w:p>
    <w:p w14:paraId="3F7CDED4" w14:textId="77777777" w:rsidR="0025455C" w:rsidRPr="00126A5C" w:rsidRDefault="008F3274">
      <w:pPr>
        <w:spacing w:before="120" w:after="120" w:line="276" w:lineRule="auto"/>
        <w:jc w:val="both"/>
        <w:rPr>
          <w:rFonts w:ascii="Courier New" w:hAnsi="Courier New" w:cs="Courier New"/>
          <w:sz w:val="24"/>
          <w:szCs w:val="24"/>
        </w:rPr>
      </w:pPr>
      <w:r w:rsidRPr="00126A5C">
        <w:rPr>
          <w:rFonts w:ascii="Courier New" w:hAnsi="Courier New" w:cs="Courier New"/>
          <w:b/>
          <w:sz w:val="24"/>
          <w:szCs w:val="24"/>
        </w:rPr>
        <w:t>4. La resolución que tuvo por desistido el reclamo.</w:t>
      </w:r>
    </w:p>
    <w:p w14:paraId="347D351F"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No obstante las gestiones y comunicaciones antes descritas, mediante Resolución Exenta N° RE5742, de 23 de febrero de 2026, la Contraloría General de la República tuvo por desistido mi reclamo de ilegalidad, por no haber subsanado la presentación en los términos requeridos, sin hacerse cargo de la circunstancia —puesta oportuna y reiteradamente en su conocimiento— de que la falta de acompañamiento de los antecedentes exigidos era imputable exclusivamente al SSMO y no a mi parte. Dicha resolución me fue notificada por correo electrónico con fecha 6 de marzo de 2026.</w:t>
      </w:r>
    </w:p>
    <w:p w14:paraId="426BB264" w14:textId="77777777" w:rsidR="0025455C" w:rsidRPr="00126A5C" w:rsidRDefault="008F3274">
      <w:pPr>
        <w:spacing w:before="120" w:after="120" w:line="276" w:lineRule="auto"/>
        <w:jc w:val="both"/>
        <w:rPr>
          <w:rFonts w:ascii="Courier New" w:hAnsi="Courier New" w:cs="Courier New"/>
          <w:sz w:val="24"/>
          <w:szCs w:val="24"/>
        </w:rPr>
      </w:pPr>
      <w:r w:rsidRPr="00126A5C">
        <w:rPr>
          <w:rFonts w:ascii="Courier New" w:hAnsi="Courier New" w:cs="Courier New"/>
          <w:b/>
          <w:sz w:val="24"/>
          <w:szCs w:val="24"/>
        </w:rPr>
        <w:t>5. El recurso de reposición y su rechazo.</w:t>
      </w:r>
    </w:p>
    <w:p w14:paraId="38A76EC9"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Dentro de plazo, con fecha 11 de marzo de 2026, interpuse recurso de reposición en contra de la Resolución Exenta N° RE5742/2026, conforme al artículo 59 de la Ley N° 19.880, acompañando la evidencia de mis gestiones ante el SSMO y de las comunicaciones oportunamente remitidas a la Contraloría, y sosteniendo que exigirme acompañar antecedentes cuya entrega dependía de la sola voluntad del órgano reclamado resultaba contrario al principio de razonabilidad administrativa y al deber de colaboración entre órganos del Estado.</w:t>
      </w:r>
    </w:p>
    <w:p w14:paraId="0A51E14D"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Con fecha 28 de julio de 2026, la Contraloría General de la República dictó la Resolución Exenta N° RE22462/2026, que rechazó el recurso de reposición, reiterando escuetamente que, por no haberse acompañado los antecedentes requeridos dentro de plazo, correspondía mantener el desistimiento, sin pronunciarse sobre el argumento central de la reposición —esto es, que dicha omisión no me era imputable— ni sobre la posibilidad de requerir directamente los antecedentes al SSMO.</w:t>
      </w:r>
    </w:p>
    <w:p w14:paraId="221C9D13" w14:textId="6FB8BAAD" w:rsidR="00272CA6"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lastRenderedPageBreak/>
        <w:t>Con la dictación de la Resolución Exenta N° RE22462/2026 se agotó la vía administrativa ordinaria disponible en contra del desistimiento decretado, quedando expuesto a un perjuicio actual, cierto e irreparable: el cierre definitivo, por una razón puramente formal, de todo examen de fondo respecto de la legalidad de la Resolución Exenta N° 3856 y, con ello, respecto de la denuncia de acoso laboral que dio origen a estos antecedentes.</w:t>
      </w:r>
    </w:p>
    <w:p w14:paraId="77DCA565" w14:textId="77777777" w:rsidR="0025455C" w:rsidRPr="00126A5C" w:rsidRDefault="008F3274">
      <w:pPr>
        <w:spacing w:before="300" w:after="200" w:line="276" w:lineRule="auto"/>
        <w:jc w:val="both"/>
        <w:rPr>
          <w:rFonts w:ascii="Courier New" w:hAnsi="Courier New" w:cs="Courier New"/>
          <w:sz w:val="24"/>
          <w:szCs w:val="24"/>
        </w:rPr>
      </w:pPr>
      <w:r w:rsidRPr="00126A5C">
        <w:rPr>
          <w:rFonts w:ascii="Courier New" w:hAnsi="Courier New" w:cs="Courier New"/>
          <w:b/>
          <w:sz w:val="24"/>
          <w:szCs w:val="24"/>
        </w:rPr>
        <w:t>III. LOS ACTOS DE LA CONTRALORÍA GENERAL DE LA REPÚBLICA SON ILEGALES</w:t>
      </w:r>
    </w:p>
    <w:p w14:paraId="66C21132" w14:textId="77777777" w:rsidR="0025455C" w:rsidRPr="00126A5C" w:rsidRDefault="008F3274">
      <w:pPr>
        <w:spacing w:before="120" w:after="120" w:line="276" w:lineRule="auto"/>
        <w:jc w:val="both"/>
        <w:rPr>
          <w:rFonts w:ascii="Courier New" w:hAnsi="Courier New" w:cs="Courier New"/>
          <w:sz w:val="24"/>
          <w:szCs w:val="24"/>
        </w:rPr>
      </w:pPr>
      <w:r w:rsidRPr="00126A5C">
        <w:rPr>
          <w:rFonts w:ascii="Courier New" w:hAnsi="Courier New" w:cs="Courier New"/>
          <w:b/>
          <w:sz w:val="24"/>
          <w:szCs w:val="24"/>
        </w:rPr>
        <w:t>1. Errónea aplicación del artículo 31 de la Ley N° 19.880.</w:t>
      </w:r>
    </w:p>
    <w:p w14:paraId="3E1AA586"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El artículo 31 de la Ley N° 19.880 impone la carga de subsanar los defectos de una solicitud a quien la formula, bajo apercibimiento de tenerla por desistida. Dicha carga presupone, sin embargo, que la subsanación se encuentre razonablemente al alcance del solicitante. En el caso de autos, la constancia de notificación exigida no obraba en mi poder ni podía yo generarla: se trata de un antecedente que emana y se custodia exclusivamente por el propio SSMO, esto es, por el mismo órgano en contra del cual se dirigía el reclamo de ilegalidad. Habiendo acreditado, mediante prueba documental oportunamente acompañada a la propia Contraloría, haber requerido dicho antecedente al Servicio con la debida diligencia y en más de una ocasión, y habiendo dado cuenta expresa y oportuna de la omisión del SSMO, la aplicación mecánica y literal del artículo 31 —sin ponderar dicha circunstancia— constituye una interpretación y aplicación errónea de la norma, y por tanto un acto ilegal.</w:t>
      </w:r>
    </w:p>
    <w:p w14:paraId="1F4CD0E9" w14:textId="77777777" w:rsidR="0025455C" w:rsidRPr="00126A5C" w:rsidRDefault="008F3274">
      <w:pPr>
        <w:spacing w:before="120" w:after="120" w:line="276" w:lineRule="auto"/>
        <w:jc w:val="both"/>
        <w:rPr>
          <w:rFonts w:ascii="Courier New" w:hAnsi="Courier New" w:cs="Courier New"/>
          <w:sz w:val="24"/>
          <w:szCs w:val="24"/>
        </w:rPr>
      </w:pPr>
      <w:r w:rsidRPr="00126A5C">
        <w:rPr>
          <w:rFonts w:ascii="Courier New" w:hAnsi="Courier New" w:cs="Courier New"/>
          <w:b/>
          <w:sz w:val="24"/>
          <w:szCs w:val="24"/>
        </w:rPr>
        <w:t>2. Desconocimiento del derecho reconocido en el artículo 17, letra d), de la Ley N° 19.880.</w:t>
      </w:r>
    </w:p>
    <w:p w14:paraId="60F73C35"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 xml:space="preserve">El artículo 17, letra d), de la Ley N° 19.880 reconoce a las personas el derecho a eximirse de presentar documentos que no correspondan al procedimiento o que ya se encuentren en poder de la Administración del Estado, caso en el cual dichos documentos deben ser requeridos y remitidos directamente entre los órganos respectivos. La constancia de notificación exigida emanaba y estaba bajo custodia del SSMO, órgano de la Administración del Estado individualizado oportunamente ante la propia Contraloría, la que se encontraba en condiciones de requerirla directamente en ejercicio de dicho deber de </w:t>
      </w:r>
      <w:r w:rsidRPr="00126A5C">
        <w:rPr>
          <w:rFonts w:ascii="Courier New" w:hAnsi="Courier New" w:cs="Courier New"/>
          <w:sz w:val="24"/>
          <w:szCs w:val="24"/>
        </w:rPr>
        <w:lastRenderedPageBreak/>
        <w:t>colaboración interadministrativa, sin trasladar esa carga al administrado.</w:t>
      </w:r>
    </w:p>
    <w:p w14:paraId="07CD94A0" w14:textId="77777777" w:rsidR="0025455C" w:rsidRPr="00126A5C" w:rsidRDefault="008F3274">
      <w:pPr>
        <w:spacing w:before="120" w:after="120" w:line="276" w:lineRule="auto"/>
        <w:jc w:val="both"/>
        <w:rPr>
          <w:rFonts w:ascii="Courier New" w:hAnsi="Courier New" w:cs="Courier New"/>
          <w:sz w:val="24"/>
          <w:szCs w:val="24"/>
        </w:rPr>
      </w:pPr>
      <w:r w:rsidRPr="00126A5C">
        <w:rPr>
          <w:rFonts w:ascii="Courier New" w:hAnsi="Courier New" w:cs="Courier New"/>
          <w:b/>
          <w:sz w:val="24"/>
          <w:szCs w:val="24"/>
        </w:rPr>
        <w:t>3. Inobservancia de las facultades fiscalizadoras de la Contraloría y del deber de colaboración entre órganos del Estado.</w:t>
      </w:r>
    </w:p>
    <w:p w14:paraId="74CB69A8"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La Contraloría General de la República goza de amplias atribuciones de fiscalización sobre los servicios públicos, conforme al artículo 9° y siguientes de su Ley Orgánica N° 10.336, atribuciones que le permitían recabar directamente los antecedentes requeridos sin necesidad de trasladar dicha carga al administrado, tal como expresamente se le solicitó en las comunicaciones de 17 y 19 de enero de 2026. A ello se suma el deber general de coordinación y colaboración que rige a los órganos de la Administración del Estado conforme al artículo 3°, inciso segundo, de la Ley N° 18.575, y los principios de celeridad, conclusivo y de economía procedimental de los artículos 7°, 8° y 9° de la Ley N° 19.880, que imponían adoptar la medida menos gravosa antes de decretar el cierre definitivo del procedimiento.</w:t>
      </w:r>
    </w:p>
    <w:p w14:paraId="3AA14054" w14:textId="77777777" w:rsidR="0025455C" w:rsidRPr="00126A5C" w:rsidRDefault="008F3274">
      <w:pPr>
        <w:spacing w:before="120" w:after="120" w:line="276" w:lineRule="auto"/>
        <w:jc w:val="both"/>
        <w:rPr>
          <w:rFonts w:ascii="Courier New" w:hAnsi="Courier New" w:cs="Courier New"/>
          <w:sz w:val="24"/>
          <w:szCs w:val="24"/>
        </w:rPr>
      </w:pPr>
      <w:r w:rsidRPr="00126A5C">
        <w:rPr>
          <w:rFonts w:ascii="Courier New" w:hAnsi="Courier New" w:cs="Courier New"/>
          <w:b/>
          <w:sz w:val="24"/>
          <w:szCs w:val="24"/>
        </w:rPr>
        <w:t>4. Error de hecho en cuanto a la copia de la Resolución Exenta N° 3856.</w:t>
      </w:r>
    </w:p>
    <w:p w14:paraId="572D9860" w14:textId="3EC2A051"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Cabe hacer presente que, conforme consta en el primer apartado de la presentación de 22 de diciembre de 2025, se solicitó expresamente tener por acompañada copia de la Resolución Exenta N° 3856, por lo que la afirmación de la Contraloría —reiterada en las Resoluciones RE5742/2026 y RE22462/2026— en orden a que dicho documento no habría sido acompañado, debe ser contrastada con el propio expediente electrónico. En cualquier caso, y sin perjuicio de dicha circunstancia, el único antecedente cuya obtención dependía enteramente de un tercero —y que, por tanto, resultaba insusceptible de ser subsanado por esta parte— era la constancia de notificación, lo que basta para configurar la ilegalidad denunciada en los números precedentes.</w:t>
      </w:r>
    </w:p>
    <w:p w14:paraId="0B3B8E1E" w14:textId="77777777" w:rsidR="0025455C" w:rsidRPr="00126A5C" w:rsidRDefault="008F3274">
      <w:pPr>
        <w:spacing w:before="120" w:after="120" w:line="276" w:lineRule="auto"/>
        <w:jc w:val="both"/>
        <w:rPr>
          <w:rFonts w:ascii="Courier New" w:hAnsi="Courier New" w:cs="Courier New"/>
          <w:sz w:val="24"/>
          <w:szCs w:val="24"/>
        </w:rPr>
      </w:pPr>
      <w:r w:rsidRPr="00126A5C">
        <w:rPr>
          <w:rFonts w:ascii="Courier New" w:hAnsi="Courier New" w:cs="Courier New"/>
          <w:b/>
          <w:sz w:val="24"/>
          <w:szCs w:val="24"/>
        </w:rPr>
        <w:t>5. Falta de fundamentación suficiente de la Resolución Exenta N° RE22462/2026.</w:t>
      </w:r>
    </w:p>
    <w:p w14:paraId="06C7D651"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 xml:space="preserve">El artículo 41 de la Ley N° 19.880 exige que la resolución final sea fundada y se haga cargo de las alegaciones planteadas. La Resolución Exenta N° RE22462/2026 se limitó a reiterar la regla general de subsanación, sin explicar por qué no resultaba aplicable el derecho contemplado en el artículo 17, letra d), de la Ley N° 19.880, sin ponderar la prueba </w:t>
      </w:r>
      <w:r w:rsidRPr="00126A5C">
        <w:rPr>
          <w:rFonts w:ascii="Courier New" w:hAnsi="Courier New" w:cs="Courier New"/>
          <w:sz w:val="24"/>
          <w:szCs w:val="24"/>
        </w:rPr>
        <w:lastRenderedPageBreak/>
        <w:t>documental acompañada sobre mis gestiones ante el SSMO, y sin justificar por qué no se adoptó una medida menos gravosa que el cierre definitivo del procedimiento, tal como se le había solicitado expresamente. Esta omisión de pronunciamiento sobre el argumento central del recurso de reposición constituye, por sí sola, un vicio de ilegalidad que afecta la validez del acto.</w:t>
      </w:r>
    </w:p>
    <w:p w14:paraId="3B75847E" w14:textId="77777777" w:rsidR="0025455C" w:rsidRPr="00126A5C" w:rsidRDefault="008F3274">
      <w:pPr>
        <w:spacing w:before="300" w:after="200" w:line="276" w:lineRule="auto"/>
        <w:jc w:val="both"/>
        <w:rPr>
          <w:rFonts w:ascii="Courier New" w:hAnsi="Courier New" w:cs="Courier New"/>
          <w:sz w:val="24"/>
          <w:szCs w:val="24"/>
        </w:rPr>
      </w:pPr>
      <w:r w:rsidRPr="00126A5C">
        <w:rPr>
          <w:rFonts w:ascii="Courier New" w:hAnsi="Courier New" w:cs="Courier New"/>
          <w:b/>
          <w:sz w:val="24"/>
          <w:szCs w:val="24"/>
        </w:rPr>
        <w:t>IV. LOS ACTOS RECURRIDOS SON, ADEMÁS, ARBITRARIOS</w:t>
      </w:r>
    </w:p>
    <w:p w14:paraId="2668AFEA"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Los actos recurridos carecen de fundamento racional. No resulta razonable sancionar al recurrente —mediante la máxima consecuencia procesal que contempla la ley, esto es, el desistimiento y consiguiente cierre de su reclamo— por una omisión que, según consta fehacientemente en el propio expediente administrativo, es imputable de forma exclusiva a un tercero (el Servicio de Salud Metropolitano Occidente), y particularmente grave cuando ese tercero es el propio órgano cuya actuación se pretendía impugnar mediante el reclamo de ilegalidad. La Resolución Exenta N° RE22462/2026, al rechazar la reposición, ni siquiera se hizo cargo de este argumento central, limitándose a reiterar fórmulas genéricas ya empleadas en la resolución primitiva, lo que revela la ausencia de un proceso racional de ponderación de los antecedentes del caso.</w:t>
      </w:r>
    </w:p>
    <w:p w14:paraId="19316B31" w14:textId="77777777" w:rsidR="0025455C" w:rsidRPr="00126A5C" w:rsidRDefault="008F3274">
      <w:pPr>
        <w:spacing w:before="300" w:after="200" w:line="276" w:lineRule="auto"/>
        <w:jc w:val="both"/>
        <w:rPr>
          <w:rFonts w:ascii="Courier New" w:hAnsi="Courier New" w:cs="Courier New"/>
          <w:sz w:val="24"/>
          <w:szCs w:val="24"/>
        </w:rPr>
      </w:pPr>
      <w:r w:rsidRPr="00126A5C">
        <w:rPr>
          <w:rFonts w:ascii="Courier New" w:hAnsi="Courier New" w:cs="Courier New"/>
          <w:b/>
          <w:sz w:val="24"/>
          <w:szCs w:val="24"/>
        </w:rPr>
        <w:t>V. GARANTÍAS CONSTITUCIONALES VULNERADAS</w:t>
      </w:r>
    </w:p>
    <w:p w14:paraId="17E9FFB5"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Las garantías que a continuación se invocan son las amparadas por la acción de protección conforme al catálogo cerrado del artículo 20 de la Constitución Política de la República, esto es, los numerales 2° y 3°, inciso quinto, del artículo 19.</w:t>
      </w:r>
    </w:p>
    <w:p w14:paraId="0703927B" w14:textId="77777777" w:rsidR="0025455C" w:rsidRPr="00126A5C" w:rsidRDefault="008F3274">
      <w:pPr>
        <w:spacing w:before="120" w:after="120" w:line="276" w:lineRule="auto"/>
        <w:jc w:val="both"/>
        <w:rPr>
          <w:rFonts w:ascii="Courier New" w:hAnsi="Courier New" w:cs="Courier New"/>
          <w:sz w:val="24"/>
          <w:szCs w:val="24"/>
        </w:rPr>
      </w:pPr>
      <w:r w:rsidRPr="00126A5C">
        <w:rPr>
          <w:rFonts w:ascii="Courier New" w:hAnsi="Courier New" w:cs="Courier New"/>
          <w:b/>
          <w:sz w:val="24"/>
          <w:szCs w:val="24"/>
        </w:rPr>
        <w:t>1. Artículo 19 N° 2: igualdad ante la ley.</w:t>
      </w:r>
    </w:p>
    <w:p w14:paraId="2F17365A"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 xml:space="preserve">Se produce un trato arbitrariamente desigual respecto del estándar que la propia Ley N° 19.880 reconoce con carácter general a todo administrado —esto es, el derecho a no ser gravado con la carga de aportar antecedentes que obran en poder de la Administración del Estado, conforme al artículo 17, letra d)— al imputárseme a mí las consecuencias de una omisión cometida por otro órgano público, en circunstancias que el ordenamiento jurídico no impone ni podría imponerme una carga de imposible cumplimiento. Cualquier otro administrado que hubiese estado en condiciones de acompañar directamente los antecedentes exigidos habría visto tramitado su reclamo sobre el fondo, de manera que la sola circunstancia de que los </w:t>
      </w:r>
      <w:r w:rsidRPr="00126A5C">
        <w:rPr>
          <w:rFonts w:ascii="Courier New" w:hAnsi="Courier New" w:cs="Courier New"/>
          <w:sz w:val="24"/>
          <w:szCs w:val="24"/>
        </w:rPr>
        <w:lastRenderedPageBreak/>
        <w:t>antecedentes obraran en poder de un tercero —el propio órgano reclamado— me situó en una posición arbitrariamente desmejorada frente a la generalidad de los reclamantes.</w:t>
      </w:r>
    </w:p>
    <w:p w14:paraId="288CE0FB" w14:textId="77777777" w:rsidR="0025455C" w:rsidRPr="00126A5C" w:rsidRDefault="008F3274">
      <w:pPr>
        <w:spacing w:before="120" w:after="120" w:line="276" w:lineRule="auto"/>
        <w:jc w:val="both"/>
        <w:rPr>
          <w:rFonts w:ascii="Courier New" w:hAnsi="Courier New" w:cs="Courier New"/>
          <w:sz w:val="24"/>
          <w:szCs w:val="24"/>
        </w:rPr>
      </w:pPr>
      <w:r w:rsidRPr="00126A5C">
        <w:rPr>
          <w:rFonts w:ascii="Courier New" w:hAnsi="Courier New" w:cs="Courier New"/>
          <w:b/>
          <w:sz w:val="24"/>
          <w:szCs w:val="24"/>
        </w:rPr>
        <w:t>2. Artículo 19 N° 3, inciso quinto, en relación con el debido proceso administrativo.</w:t>
      </w:r>
    </w:p>
    <w:p w14:paraId="3F9FBF32" w14:textId="341D38C0"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Sin perjuicio de que el inciso quinto del N° 3 —única parte de dicho numeral expresamente citada en el artículo 20 de la Constitución— se refiere textualmente a la garantía de no ser juzgado por comisiones especiales, esta parte invoca dicha garantía en cuanto ella es manifestación concreta, en sede administrativa, de la exigencia de que toda decisión que afecte derechos emane de un procedimiento previamente establecido y aplicado sin desviaciones ad hoc. Se me ha privado, en los hechos, de una decisión de fondo sobre mi reclamo de ilegalidad, por causas ajenas a mi voluntad y sin que se ponderaran los antecedentes que acreditaban mi diligencia, en circunstancias que el procedimiento administrativo debía desarrollarse conforme a reglas previas, objetivas y aplicadas sin arbitrariedad.</w:t>
      </w:r>
    </w:p>
    <w:p w14:paraId="6E76BBFA" w14:textId="77777777" w:rsidR="0025455C" w:rsidRPr="00126A5C" w:rsidRDefault="008F3274">
      <w:pPr>
        <w:spacing w:before="300" w:after="200" w:line="276" w:lineRule="auto"/>
        <w:jc w:val="both"/>
        <w:rPr>
          <w:rFonts w:ascii="Courier New" w:hAnsi="Courier New" w:cs="Courier New"/>
          <w:sz w:val="24"/>
          <w:szCs w:val="24"/>
        </w:rPr>
      </w:pPr>
      <w:r w:rsidRPr="00126A5C">
        <w:rPr>
          <w:rFonts w:ascii="Courier New" w:hAnsi="Courier New" w:cs="Courier New"/>
          <w:b/>
          <w:sz w:val="24"/>
          <w:szCs w:val="24"/>
        </w:rPr>
        <w:t>VI. PERJUICIO ACTUAL, CIERTO Y GRAVE</w:t>
      </w:r>
    </w:p>
    <w:p w14:paraId="5C16455A"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El perjuicio actual y cierto consiste, concretamente, en el cierre definitivo y sin posibilidad de recurso administrativo ordinario adicional del reclamo de ilegalidad folio N° E169305/2025, lo que impide todo examen de fondo respecto de la legalidad de la Resolución Exenta N° 3856 y de la denuncia de acoso laboral que le dio origen, dejando subsistente el sobreseimiento del funcionario denunciado sin control de legalidad alguno, y colocando al recurrente en una situación de indefensión permanente frente a la omisión del propio órgano administrativo denunciado, indefensión que se prolonga y agrava mientras las resoluciones impugnadas mantengan sus efectos.</w:t>
      </w:r>
    </w:p>
    <w:p w14:paraId="5D6F7E50" w14:textId="77777777" w:rsidR="0025455C" w:rsidRPr="00126A5C" w:rsidRDefault="008F3274">
      <w:pPr>
        <w:spacing w:before="300" w:after="200" w:line="276" w:lineRule="auto"/>
        <w:jc w:val="both"/>
        <w:rPr>
          <w:rFonts w:ascii="Courier New" w:hAnsi="Courier New" w:cs="Courier New"/>
          <w:sz w:val="24"/>
          <w:szCs w:val="24"/>
        </w:rPr>
      </w:pPr>
      <w:r w:rsidRPr="00126A5C">
        <w:rPr>
          <w:rFonts w:ascii="Courier New" w:hAnsi="Courier New" w:cs="Courier New"/>
          <w:b/>
          <w:sz w:val="24"/>
          <w:szCs w:val="24"/>
        </w:rPr>
        <w:t>VII. MEDIDA IDÓNEA PARA RESTABLECER EL IMPERIO DEL DERECHO</w:t>
      </w:r>
    </w:p>
    <w:p w14:paraId="194D9D21"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 xml:space="preserve">El restablecimiento del derecho no exige que esta Iltma. Corte resuelva el fondo del reclamo de ilegalidad. Basta con dejar sin efecto las Resoluciones Exentas N° RE5742/2026 y N° RE22462/2026, y ordenar a la Contraloría General de la República continuar la tramitación del reclamo folio N° E169305/2025, requiriendo directamente al Servicio de Salud Metropolitano Occidente, en ejercicio de sus facultades </w:t>
      </w:r>
      <w:r w:rsidRPr="00126A5C">
        <w:rPr>
          <w:rFonts w:ascii="Courier New" w:hAnsi="Courier New" w:cs="Courier New"/>
          <w:sz w:val="24"/>
          <w:szCs w:val="24"/>
        </w:rPr>
        <w:lastRenderedPageBreak/>
        <w:t>fiscalizadoras, los antecedentes que este mantiene bajo su custodia, todo ello sin perjuicio de las demás medidas que esta Iltma. Corte estime pertinentes.</w:t>
      </w:r>
    </w:p>
    <w:p w14:paraId="5191BB33" w14:textId="77777777" w:rsidR="0025455C" w:rsidRPr="00126A5C" w:rsidRDefault="008F3274">
      <w:pPr>
        <w:spacing w:before="300" w:after="200" w:line="276" w:lineRule="auto"/>
        <w:jc w:val="both"/>
        <w:rPr>
          <w:rFonts w:ascii="Courier New" w:hAnsi="Courier New" w:cs="Courier New"/>
          <w:sz w:val="24"/>
          <w:szCs w:val="24"/>
        </w:rPr>
      </w:pPr>
      <w:r w:rsidRPr="00126A5C">
        <w:rPr>
          <w:rFonts w:ascii="Courier New" w:hAnsi="Courier New" w:cs="Courier New"/>
          <w:b/>
          <w:sz w:val="24"/>
          <w:szCs w:val="24"/>
        </w:rPr>
        <w:t>POR TANTO,</w:t>
      </w:r>
    </w:p>
    <w:p w14:paraId="5EC786EA" w14:textId="7990532A"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En mérito de lo expuesto, y de conformidad con lo dispuesto en el artículo</w:t>
      </w:r>
      <w:r w:rsidR="00363D6D" w:rsidRPr="00126A5C">
        <w:rPr>
          <w:rFonts w:ascii="Courier New" w:hAnsi="Courier New" w:cs="Courier New"/>
          <w:sz w:val="24"/>
          <w:szCs w:val="24"/>
        </w:rPr>
        <w:t>s 19 números 2 y 3 y artículo</w:t>
      </w:r>
      <w:r w:rsidRPr="00126A5C">
        <w:rPr>
          <w:rFonts w:ascii="Courier New" w:hAnsi="Courier New" w:cs="Courier New"/>
          <w:sz w:val="24"/>
          <w:szCs w:val="24"/>
        </w:rPr>
        <w:t xml:space="preserve"> 20 de la Constitución Política de la República; el Auto Acordado de la Excma. Corte Suprema sobre Tramitación y Fallo del Recurso de Protección de las Garantías Constitucionales; los artículos 3°, 7°, 8°, 9°, 17 letra d), 31, 41 y 53 de la Ley N° 19.880; el artículo 3° de la Ley N° 18.575; el artículo 9° y siguientes de la Ley N° 10.336; y el artículo 137 del Estatuto Administrativo,</w:t>
      </w:r>
    </w:p>
    <w:p w14:paraId="278FB4B9"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RUEGO A US. ILTMA.: tener por interpuesto recurso de protección en contra de la Contraloría General de la República; declararlo admisible; disponer se pida informe a la recurrida; y, en definitiva, acogerlo en todas sus partes, declarando:</w:t>
      </w:r>
    </w:p>
    <w:p w14:paraId="4F14DE65"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1. Que las Resoluciones Exentas N° RE5742, de 23 de febrero de 2026, y N° RE22462, de 28 de julio de 2026, ambas de la Contraloría General de la República, constituyen actos ilegales y arbitrarios que vulneran las garantías constitucionales invocadas, dejándolas sin efecto.</w:t>
      </w:r>
    </w:p>
    <w:p w14:paraId="6EA4A394"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2. Que se ordena a la Contraloría General de la República continuar con la tramitación del reclamo de ilegalidad folio N° E169305/2025, requiriendo directamente al Servicio de Salud Metropolitano Occidente, en ejercicio de sus facultades fiscalizadoras, los antecedentes necesarios para pronunciarse sobre su admisibilidad y, en su caso, sobre el fondo.</w:t>
      </w:r>
    </w:p>
    <w:p w14:paraId="3D244B45"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3. Que se adopten las demás medidas que esta Iltma. Corte estime pertinentes para el cabal y pleno restablecimiento del imperio del derecho.</w:t>
      </w:r>
    </w:p>
    <w:p w14:paraId="34685C20"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Todo ello con expresa condena en costas.</w:t>
      </w:r>
    </w:p>
    <w:p w14:paraId="22A30B19" w14:textId="77777777" w:rsidR="0025455C" w:rsidRPr="00126A5C" w:rsidRDefault="008F3274">
      <w:pPr>
        <w:spacing w:before="300" w:after="200" w:line="276" w:lineRule="auto"/>
        <w:jc w:val="both"/>
        <w:rPr>
          <w:rFonts w:ascii="Courier New" w:hAnsi="Courier New" w:cs="Courier New"/>
          <w:sz w:val="24"/>
          <w:szCs w:val="24"/>
        </w:rPr>
      </w:pPr>
      <w:r w:rsidRPr="00126A5C">
        <w:rPr>
          <w:rFonts w:ascii="Courier New" w:hAnsi="Courier New" w:cs="Courier New"/>
          <w:b/>
          <w:sz w:val="24"/>
          <w:szCs w:val="24"/>
        </w:rPr>
        <w:t>PRIMER OTROSÍ: ACOMPAÑA DOCUMENTOS</w:t>
      </w:r>
    </w:p>
    <w:p w14:paraId="63ED7EE5"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Sírvase US. Iltma. tener por acompañados, con citación, los siguientes documentos:</w:t>
      </w:r>
    </w:p>
    <w:p w14:paraId="2929F59A" w14:textId="77777777" w:rsidR="0025455C" w:rsidRPr="00126A5C" w:rsidRDefault="008F3274">
      <w:pPr>
        <w:spacing w:after="80" w:line="276" w:lineRule="auto"/>
        <w:jc w:val="both"/>
        <w:rPr>
          <w:rFonts w:ascii="Courier New" w:hAnsi="Courier New" w:cs="Courier New"/>
          <w:sz w:val="24"/>
          <w:szCs w:val="24"/>
        </w:rPr>
      </w:pPr>
      <w:r w:rsidRPr="00126A5C">
        <w:rPr>
          <w:rFonts w:ascii="Courier New" w:hAnsi="Courier New" w:cs="Courier New"/>
          <w:sz w:val="24"/>
          <w:szCs w:val="24"/>
        </w:rPr>
        <w:t>1. Copia de la Resolución Exenta N° 243, de 16 de enero de 2025, del Servicio de Salud Metropolitano Occidente.</w:t>
      </w:r>
    </w:p>
    <w:p w14:paraId="49BFE9B0" w14:textId="77777777" w:rsidR="0025455C" w:rsidRPr="00126A5C" w:rsidRDefault="008F3274">
      <w:pPr>
        <w:spacing w:after="80" w:line="276" w:lineRule="auto"/>
        <w:jc w:val="both"/>
        <w:rPr>
          <w:rFonts w:ascii="Courier New" w:hAnsi="Courier New" w:cs="Courier New"/>
          <w:sz w:val="24"/>
          <w:szCs w:val="24"/>
        </w:rPr>
      </w:pPr>
      <w:r w:rsidRPr="00126A5C">
        <w:rPr>
          <w:rFonts w:ascii="Courier New" w:hAnsi="Courier New" w:cs="Courier New"/>
          <w:sz w:val="24"/>
          <w:szCs w:val="24"/>
        </w:rPr>
        <w:lastRenderedPageBreak/>
        <w:t>2. Copia de la Resolución Exenta N° 3856, de 2 de septiembre de 2025, del Servicio de Salud Metropolitano Occidente.</w:t>
      </w:r>
    </w:p>
    <w:p w14:paraId="6274EF7C" w14:textId="77777777" w:rsidR="0025455C" w:rsidRPr="00126A5C" w:rsidRDefault="008F3274">
      <w:pPr>
        <w:spacing w:after="80" w:line="276" w:lineRule="auto"/>
        <w:jc w:val="both"/>
        <w:rPr>
          <w:rFonts w:ascii="Courier New" w:hAnsi="Courier New" w:cs="Courier New"/>
          <w:sz w:val="24"/>
          <w:szCs w:val="24"/>
        </w:rPr>
      </w:pPr>
      <w:r w:rsidRPr="00126A5C">
        <w:rPr>
          <w:rFonts w:ascii="Courier New" w:hAnsi="Courier New" w:cs="Courier New"/>
          <w:sz w:val="24"/>
          <w:szCs w:val="24"/>
        </w:rPr>
        <w:t>3. Copia íntegra de la presentación folio N° E169305/2025, de 22 de diciembre de 2025, ante la Contraloría General de la República, incluido su primer apartado y comprobante de ingreso.</w:t>
      </w:r>
    </w:p>
    <w:p w14:paraId="3B144D20" w14:textId="77777777" w:rsidR="0025455C" w:rsidRPr="00126A5C" w:rsidRDefault="008F3274">
      <w:pPr>
        <w:spacing w:after="80" w:line="276" w:lineRule="auto"/>
        <w:jc w:val="both"/>
        <w:rPr>
          <w:rFonts w:ascii="Courier New" w:hAnsi="Courier New" w:cs="Courier New"/>
          <w:sz w:val="24"/>
          <w:szCs w:val="24"/>
        </w:rPr>
      </w:pPr>
      <w:r w:rsidRPr="00126A5C">
        <w:rPr>
          <w:rFonts w:ascii="Courier New" w:hAnsi="Courier New" w:cs="Courier New"/>
          <w:sz w:val="24"/>
          <w:szCs w:val="24"/>
        </w:rPr>
        <w:t>4. Copia del correo electrónico de la Contraloría General de la República de 12 de enero de 2026, que requiere subsanación.</w:t>
      </w:r>
    </w:p>
    <w:p w14:paraId="14DF9FBE" w14:textId="77777777" w:rsidR="0025455C" w:rsidRPr="00126A5C" w:rsidRDefault="008F3274">
      <w:pPr>
        <w:spacing w:after="80" w:line="276" w:lineRule="auto"/>
        <w:jc w:val="both"/>
        <w:rPr>
          <w:rFonts w:ascii="Courier New" w:hAnsi="Courier New" w:cs="Courier New"/>
          <w:sz w:val="24"/>
          <w:szCs w:val="24"/>
        </w:rPr>
      </w:pPr>
      <w:r w:rsidRPr="00126A5C">
        <w:rPr>
          <w:rFonts w:ascii="Courier New" w:hAnsi="Courier New" w:cs="Courier New"/>
          <w:sz w:val="24"/>
          <w:szCs w:val="24"/>
        </w:rPr>
        <w:t>5. Copia de los correos electrónicos remitidos a doña Carolina Andrea Ruiz Fernández (SSMO) con fechas 12 y 17 de enero de 2026.</w:t>
      </w:r>
    </w:p>
    <w:p w14:paraId="61FFEAB4" w14:textId="77777777" w:rsidR="0025455C" w:rsidRPr="00126A5C" w:rsidRDefault="008F3274">
      <w:pPr>
        <w:spacing w:after="80" w:line="276" w:lineRule="auto"/>
        <w:jc w:val="both"/>
        <w:rPr>
          <w:rFonts w:ascii="Courier New" w:hAnsi="Courier New" w:cs="Courier New"/>
          <w:sz w:val="24"/>
          <w:szCs w:val="24"/>
        </w:rPr>
      </w:pPr>
      <w:r w:rsidRPr="00126A5C">
        <w:rPr>
          <w:rFonts w:ascii="Courier New" w:hAnsi="Courier New" w:cs="Courier New"/>
          <w:sz w:val="24"/>
          <w:szCs w:val="24"/>
        </w:rPr>
        <w:t>6. Copia del correo electrónico remitido a la Contraloría General de la República con fecha 14 de enero de 2026.</w:t>
      </w:r>
    </w:p>
    <w:p w14:paraId="31DBDB73" w14:textId="77777777" w:rsidR="0025455C" w:rsidRPr="00126A5C" w:rsidRDefault="008F3274">
      <w:pPr>
        <w:spacing w:after="80" w:line="276" w:lineRule="auto"/>
        <w:jc w:val="both"/>
        <w:rPr>
          <w:rFonts w:ascii="Courier New" w:hAnsi="Courier New" w:cs="Courier New"/>
          <w:sz w:val="24"/>
          <w:szCs w:val="24"/>
        </w:rPr>
      </w:pPr>
      <w:r w:rsidRPr="00126A5C">
        <w:rPr>
          <w:rFonts w:ascii="Courier New" w:hAnsi="Courier New" w:cs="Courier New"/>
          <w:sz w:val="24"/>
          <w:szCs w:val="24"/>
        </w:rPr>
        <w:t>7. Copia del correo electrónico remitido a la Contraloría General de la República con fecha 17 de enero de 2026, con sus anexos.</w:t>
      </w:r>
    </w:p>
    <w:p w14:paraId="5A7E9F5F" w14:textId="77777777" w:rsidR="0025455C" w:rsidRPr="00126A5C" w:rsidRDefault="008F3274">
      <w:pPr>
        <w:spacing w:after="80" w:line="276" w:lineRule="auto"/>
        <w:jc w:val="both"/>
        <w:rPr>
          <w:rFonts w:ascii="Courier New" w:hAnsi="Courier New" w:cs="Courier New"/>
          <w:sz w:val="24"/>
          <w:szCs w:val="24"/>
        </w:rPr>
      </w:pPr>
      <w:r w:rsidRPr="00126A5C">
        <w:rPr>
          <w:rFonts w:ascii="Courier New" w:hAnsi="Courier New" w:cs="Courier New"/>
          <w:sz w:val="24"/>
          <w:szCs w:val="24"/>
        </w:rPr>
        <w:t>8. Copia del correo electrónico remitido a la Contraloría General de la República con fecha 19 de enero de 2026.</w:t>
      </w:r>
    </w:p>
    <w:p w14:paraId="46B4DC1F" w14:textId="77777777" w:rsidR="0025455C" w:rsidRPr="00126A5C" w:rsidRDefault="008F3274">
      <w:pPr>
        <w:spacing w:after="80" w:line="276" w:lineRule="auto"/>
        <w:jc w:val="both"/>
        <w:rPr>
          <w:rFonts w:ascii="Courier New" w:hAnsi="Courier New" w:cs="Courier New"/>
          <w:sz w:val="24"/>
          <w:szCs w:val="24"/>
        </w:rPr>
      </w:pPr>
      <w:r w:rsidRPr="00126A5C">
        <w:rPr>
          <w:rFonts w:ascii="Courier New" w:hAnsi="Courier New" w:cs="Courier New"/>
          <w:sz w:val="24"/>
          <w:szCs w:val="24"/>
        </w:rPr>
        <w:t>9. Copia de la Resolución Exenta N° RE5742/2026, de 23 de febrero de 2026, y de su correo de notificación de 6 de marzo de 2026.</w:t>
      </w:r>
    </w:p>
    <w:p w14:paraId="236D7E96" w14:textId="77777777" w:rsidR="0025455C" w:rsidRPr="00126A5C" w:rsidRDefault="008F3274">
      <w:pPr>
        <w:spacing w:after="80" w:line="276" w:lineRule="auto"/>
        <w:jc w:val="both"/>
        <w:rPr>
          <w:rFonts w:ascii="Courier New" w:hAnsi="Courier New" w:cs="Courier New"/>
          <w:sz w:val="24"/>
          <w:szCs w:val="24"/>
        </w:rPr>
      </w:pPr>
      <w:r w:rsidRPr="00126A5C">
        <w:rPr>
          <w:rFonts w:ascii="Courier New" w:hAnsi="Courier New" w:cs="Courier New"/>
          <w:sz w:val="24"/>
          <w:szCs w:val="24"/>
        </w:rPr>
        <w:t>10. Copia íntegra del recurso de reposición de 11 de marzo de 2026.</w:t>
      </w:r>
    </w:p>
    <w:p w14:paraId="3A9DF47E" w14:textId="77777777" w:rsidR="0025455C" w:rsidRPr="00126A5C" w:rsidRDefault="008F3274">
      <w:pPr>
        <w:spacing w:after="80" w:line="276" w:lineRule="auto"/>
        <w:jc w:val="both"/>
        <w:rPr>
          <w:rFonts w:ascii="Courier New" w:hAnsi="Courier New" w:cs="Courier New"/>
          <w:sz w:val="24"/>
          <w:szCs w:val="24"/>
        </w:rPr>
      </w:pPr>
      <w:r w:rsidRPr="00126A5C">
        <w:rPr>
          <w:rFonts w:ascii="Courier New" w:hAnsi="Courier New" w:cs="Courier New"/>
          <w:sz w:val="24"/>
          <w:szCs w:val="24"/>
        </w:rPr>
        <w:t>11. Copia de la Resolución Exenta N° RE22462/2026, de 28 de julio de 2026.</w:t>
      </w:r>
    </w:p>
    <w:p w14:paraId="58B961DC" w14:textId="4124CDE3"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 xml:space="preserve">12. </w:t>
      </w:r>
      <w:r w:rsidR="00363D6D" w:rsidRPr="00126A5C">
        <w:rPr>
          <w:rFonts w:ascii="Courier New" w:hAnsi="Courier New" w:cs="Courier New"/>
          <w:sz w:val="24"/>
          <w:szCs w:val="24"/>
        </w:rPr>
        <w:t>C</w:t>
      </w:r>
      <w:r w:rsidRPr="00126A5C">
        <w:rPr>
          <w:rFonts w:ascii="Courier New" w:hAnsi="Courier New" w:cs="Courier New"/>
          <w:sz w:val="24"/>
          <w:szCs w:val="24"/>
        </w:rPr>
        <w:t>opia del correo electrónico que notifica la Resolución Exenta N° RE22462/2026.</w:t>
      </w:r>
    </w:p>
    <w:p w14:paraId="5AEC17D3" w14:textId="77777777" w:rsidR="0025455C" w:rsidRPr="00126A5C" w:rsidRDefault="008F3274">
      <w:pPr>
        <w:spacing w:before="300" w:after="200" w:line="276" w:lineRule="auto"/>
        <w:jc w:val="both"/>
        <w:rPr>
          <w:rFonts w:ascii="Courier New" w:hAnsi="Courier New" w:cs="Courier New"/>
          <w:sz w:val="24"/>
          <w:szCs w:val="24"/>
        </w:rPr>
      </w:pPr>
      <w:r w:rsidRPr="00126A5C">
        <w:rPr>
          <w:rFonts w:ascii="Courier New" w:hAnsi="Courier New" w:cs="Courier New"/>
          <w:b/>
          <w:sz w:val="24"/>
          <w:szCs w:val="24"/>
        </w:rPr>
        <w:t>SEGUNDO OTROSÍ: SOLICITA INFORME Y REMISIÓN DE EXPEDIENTE ELECTRÓNICO ÍNTEGRO</w:t>
      </w:r>
    </w:p>
    <w:p w14:paraId="2E5AF0DD"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Sírvase US. Iltma. disponer que la recurrida acompañe, junto con su informe, copia íntegra, fiel, foliada y cronológicamente ordenada del expediente administrativo y electrónico correspondiente a la reclamación folio N° E169305/2025, incluidos sus metadatos de ingreso, documentos, anexos, comunicaciones y actuaciones internas relacionadas con la subsanación, la reposición y las resoluciones recurridas, a fin de acreditar de manera fehaciente si la Resolución Exenta N° 3856 quedó o no adjunta en la presentación de 22 de diciembre de 2025.</w:t>
      </w:r>
    </w:p>
    <w:p w14:paraId="71D727BF" w14:textId="77777777" w:rsidR="0025455C" w:rsidRPr="00126A5C" w:rsidRDefault="008F3274">
      <w:pPr>
        <w:spacing w:before="300" w:after="200" w:line="276" w:lineRule="auto"/>
        <w:jc w:val="both"/>
        <w:rPr>
          <w:rFonts w:ascii="Courier New" w:hAnsi="Courier New" w:cs="Courier New"/>
          <w:sz w:val="24"/>
          <w:szCs w:val="24"/>
        </w:rPr>
      </w:pPr>
      <w:r w:rsidRPr="00126A5C">
        <w:rPr>
          <w:rFonts w:ascii="Courier New" w:hAnsi="Courier New" w:cs="Courier New"/>
          <w:b/>
          <w:sz w:val="24"/>
          <w:szCs w:val="24"/>
        </w:rPr>
        <w:lastRenderedPageBreak/>
        <w:t>TERCER OTROSÍ: ORDEN DE NO INNOVAR</w:t>
      </w:r>
    </w:p>
    <w:p w14:paraId="661CC5F1" w14:textId="77777777"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Solicito a US. Iltma. decretar orden de no innovar, disponiendo la suspensión de los efectos de las Resoluciones Exentas N° RE5742/2026 y N° RE22462/2026 mientras se tramita el presente recurso, atendido que su firmeza implicaría el cierre definitivo e irreversible de todo examen de fondo del reclamo de ilegalidad folio N° E169305/2025, generando un perjuicio de imposible o muy difícil reparación ulterior.</w:t>
      </w:r>
    </w:p>
    <w:p w14:paraId="78E29C9E" w14:textId="2999656C" w:rsidR="0025455C" w:rsidRPr="00126A5C" w:rsidRDefault="008F3274">
      <w:pPr>
        <w:spacing w:before="300" w:after="200" w:line="276" w:lineRule="auto"/>
        <w:jc w:val="both"/>
        <w:rPr>
          <w:rFonts w:ascii="Courier New" w:hAnsi="Courier New" w:cs="Courier New"/>
          <w:sz w:val="24"/>
          <w:szCs w:val="24"/>
        </w:rPr>
      </w:pPr>
      <w:r w:rsidRPr="00126A5C">
        <w:rPr>
          <w:rFonts w:ascii="Courier New" w:hAnsi="Courier New" w:cs="Courier New"/>
          <w:b/>
          <w:sz w:val="24"/>
          <w:szCs w:val="24"/>
        </w:rPr>
        <w:t>CUARTO OTROSÍ: FORMA DE NOTIFICACIÓN</w:t>
      </w:r>
      <w:r w:rsidR="00774868" w:rsidRPr="00126A5C">
        <w:rPr>
          <w:rFonts w:ascii="Courier New" w:hAnsi="Courier New" w:cs="Courier New"/>
          <w:b/>
          <w:sz w:val="24"/>
          <w:szCs w:val="24"/>
        </w:rPr>
        <w:t xml:space="preserve"> Y COMPARECENCIA</w:t>
      </w:r>
    </w:p>
    <w:p w14:paraId="289F5315" w14:textId="15D7D093" w:rsidR="0025455C" w:rsidRPr="00126A5C" w:rsidRDefault="008F3274">
      <w:pPr>
        <w:spacing w:after="200" w:line="276" w:lineRule="auto"/>
        <w:jc w:val="both"/>
        <w:rPr>
          <w:rFonts w:ascii="Courier New" w:hAnsi="Courier New" w:cs="Courier New"/>
          <w:sz w:val="24"/>
          <w:szCs w:val="24"/>
        </w:rPr>
      </w:pPr>
      <w:r w:rsidRPr="00126A5C">
        <w:rPr>
          <w:rFonts w:ascii="Courier New" w:hAnsi="Courier New" w:cs="Courier New"/>
          <w:sz w:val="24"/>
          <w:szCs w:val="24"/>
        </w:rPr>
        <w:t xml:space="preserve">Solicito a US. Iltma. tener presente que, para efectos de notificaciones, fijo domicilio en </w:t>
      </w:r>
      <w:r w:rsidR="00774868" w:rsidRPr="00126A5C">
        <w:rPr>
          <w:rFonts w:ascii="Courier New" w:hAnsi="Courier New" w:cs="Courier New"/>
          <w:sz w:val="24"/>
          <w:szCs w:val="24"/>
        </w:rPr>
        <w:t>calle Cienfuegos 230 departamento 205 Santiago</w:t>
      </w:r>
      <w:r w:rsidR="00774868" w:rsidRPr="00126A5C">
        <w:rPr>
          <w:rFonts w:ascii="Courier New" w:hAnsi="Courier New" w:cs="Courier New"/>
          <w:b/>
          <w:sz w:val="24"/>
          <w:szCs w:val="24"/>
        </w:rPr>
        <w:t xml:space="preserve"> </w:t>
      </w:r>
      <w:r w:rsidRPr="00126A5C">
        <w:rPr>
          <w:rFonts w:ascii="Courier New" w:hAnsi="Courier New" w:cs="Courier New"/>
          <w:sz w:val="24"/>
          <w:szCs w:val="24"/>
        </w:rPr>
        <w:t>y correo electrónico guidoriosciaffaroni@gmail.com, sin perjuicio de las notificaciones que correspondan mediante la Oficina Judicial Virtual.</w:t>
      </w:r>
      <w:r w:rsidR="0082363F" w:rsidRPr="00126A5C">
        <w:rPr>
          <w:rFonts w:ascii="Courier New" w:hAnsi="Courier New" w:cs="Courier New"/>
          <w:sz w:val="24"/>
          <w:szCs w:val="24"/>
        </w:rPr>
        <w:t xml:space="preserve"> Asimismo Ruego a US. Iltma. tener presente que, siendo yo la persona directamente afectada por los actos administrativos objeto de este recurso, y atendida la naturaleza urgente e informal que reviste la acción constitucional de protección conforme al Auto Acordado de la Excma. Corte Suprema sobre Tramitación del Recurso de Protección de Garantías Constitucionales ,vengo en solicitar a US. Iltma. se sirva autorizarme para comparecer personalmente en estos autos</w:t>
      </w:r>
    </w:p>
    <w:p w14:paraId="0B086D23" w14:textId="77777777" w:rsidR="00F350D8" w:rsidRPr="00126A5C" w:rsidRDefault="00F350D8" w:rsidP="00126A5C">
      <w:pPr>
        <w:spacing w:after="200" w:line="276" w:lineRule="auto"/>
        <w:jc w:val="both"/>
        <w:rPr>
          <w:rFonts w:ascii="Courier New" w:hAnsi="Courier New" w:cs="Courier New"/>
          <w:sz w:val="24"/>
          <w:szCs w:val="24"/>
        </w:rPr>
      </w:pPr>
    </w:p>
    <w:p w14:paraId="034325DF" w14:textId="77777777" w:rsidR="0025455C" w:rsidRPr="00126A5C" w:rsidRDefault="0025455C" w:rsidP="00126A5C">
      <w:pPr>
        <w:spacing w:after="200"/>
        <w:jc w:val="both"/>
        <w:rPr>
          <w:rFonts w:ascii="Courier New" w:hAnsi="Courier New" w:cs="Courier New"/>
          <w:sz w:val="24"/>
          <w:szCs w:val="24"/>
        </w:rPr>
      </w:pPr>
    </w:p>
    <w:p w14:paraId="42109C4D" w14:textId="77777777" w:rsidR="0025455C" w:rsidRPr="00126A5C" w:rsidRDefault="0025455C" w:rsidP="00126A5C">
      <w:pPr>
        <w:spacing w:after="200"/>
        <w:jc w:val="center"/>
        <w:rPr>
          <w:rFonts w:ascii="Courier New" w:hAnsi="Courier New" w:cs="Courier New"/>
          <w:sz w:val="24"/>
          <w:szCs w:val="24"/>
        </w:rPr>
      </w:pPr>
    </w:p>
    <w:p w14:paraId="124909F9" w14:textId="77777777" w:rsidR="0025455C" w:rsidRPr="00126A5C" w:rsidRDefault="008F3274">
      <w:pPr>
        <w:spacing w:after="60" w:line="276" w:lineRule="auto"/>
        <w:jc w:val="center"/>
        <w:rPr>
          <w:rFonts w:ascii="Courier New" w:hAnsi="Courier New" w:cs="Courier New"/>
          <w:sz w:val="24"/>
          <w:szCs w:val="24"/>
        </w:rPr>
      </w:pPr>
      <w:r w:rsidRPr="00126A5C">
        <w:rPr>
          <w:rFonts w:ascii="Courier New" w:hAnsi="Courier New" w:cs="Courier New"/>
          <w:sz w:val="24"/>
          <w:szCs w:val="24"/>
        </w:rPr>
        <w:t>_______________________________________</w:t>
      </w:r>
    </w:p>
    <w:p w14:paraId="17105154" w14:textId="77777777" w:rsidR="0025455C" w:rsidRPr="00126A5C" w:rsidRDefault="008F3274">
      <w:pPr>
        <w:spacing w:after="60" w:line="276" w:lineRule="auto"/>
        <w:jc w:val="center"/>
        <w:rPr>
          <w:rFonts w:ascii="Courier New" w:hAnsi="Courier New" w:cs="Courier New"/>
          <w:sz w:val="24"/>
          <w:szCs w:val="24"/>
        </w:rPr>
      </w:pPr>
      <w:r w:rsidRPr="00126A5C">
        <w:rPr>
          <w:rFonts w:ascii="Courier New" w:hAnsi="Courier New" w:cs="Courier New"/>
          <w:b/>
          <w:sz w:val="24"/>
          <w:szCs w:val="24"/>
        </w:rPr>
        <w:t>GUIDO ALEJANDRO RÍOS CIAFFARONI</w:t>
      </w:r>
    </w:p>
    <w:p w14:paraId="680CBC02" w14:textId="77777777" w:rsidR="0025455C" w:rsidRPr="00126A5C" w:rsidRDefault="008F3274">
      <w:pPr>
        <w:spacing w:after="200" w:line="276" w:lineRule="auto"/>
        <w:jc w:val="center"/>
        <w:rPr>
          <w:rFonts w:ascii="Courier New" w:hAnsi="Courier New" w:cs="Courier New"/>
          <w:sz w:val="24"/>
          <w:szCs w:val="24"/>
        </w:rPr>
      </w:pPr>
      <w:r w:rsidRPr="00126A5C">
        <w:rPr>
          <w:rFonts w:ascii="Courier New" w:hAnsi="Courier New" w:cs="Courier New"/>
          <w:sz w:val="24"/>
          <w:szCs w:val="24"/>
        </w:rPr>
        <w:t>RUT: 13.452.461-8</w:t>
      </w:r>
    </w:p>
    <w:sectPr w:rsidR="0025455C" w:rsidRPr="00126A5C">
      <w:pgSz w:w="11907" w:h="16840"/>
      <w:pgMar w:top="1440" w:right="1417"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70DC0"/>
    <w:multiLevelType w:val="hybridMultilevel"/>
    <w:tmpl w:val="504E18F8"/>
    <w:lvl w:ilvl="0" w:tplc="5D90C582">
      <w:start w:val="1"/>
      <w:numFmt w:val="bullet"/>
      <w:lvlText w:val="●"/>
      <w:lvlJc w:val="left"/>
      <w:pPr>
        <w:ind w:left="720" w:hanging="360"/>
      </w:pPr>
    </w:lvl>
    <w:lvl w:ilvl="1" w:tplc="B5481CEE">
      <w:start w:val="1"/>
      <w:numFmt w:val="bullet"/>
      <w:lvlText w:val="○"/>
      <w:lvlJc w:val="left"/>
      <w:pPr>
        <w:ind w:left="1440" w:hanging="360"/>
      </w:pPr>
    </w:lvl>
    <w:lvl w:ilvl="2" w:tplc="16948CB4">
      <w:start w:val="1"/>
      <w:numFmt w:val="bullet"/>
      <w:lvlText w:val="■"/>
      <w:lvlJc w:val="left"/>
      <w:pPr>
        <w:ind w:left="2160" w:hanging="360"/>
      </w:pPr>
    </w:lvl>
    <w:lvl w:ilvl="3" w:tplc="8242A54C">
      <w:start w:val="1"/>
      <w:numFmt w:val="bullet"/>
      <w:lvlText w:val="●"/>
      <w:lvlJc w:val="left"/>
      <w:pPr>
        <w:ind w:left="2880" w:hanging="360"/>
      </w:pPr>
    </w:lvl>
    <w:lvl w:ilvl="4" w:tplc="03EAA624">
      <w:start w:val="1"/>
      <w:numFmt w:val="bullet"/>
      <w:lvlText w:val="○"/>
      <w:lvlJc w:val="left"/>
      <w:pPr>
        <w:ind w:left="3600" w:hanging="360"/>
      </w:pPr>
    </w:lvl>
    <w:lvl w:ilvl="5" w:tplc="37E6C880">
      <w:start w:val="1"/>
      <w:numFmt w:val="bullet"/>
      <w:lvlText w:val="■"/>
      <w:lvlJc w:val="left"/>
      <w:pPr>
        <w:ind w:left="4320" w:hanging="360"/>
      </w:pPr>
    </w:lvl>
    <w:lvl w:ilvl="6" w:tplc="9182B208">
      <w:start w:val="1"/>
      <w:numFmt w:val="bullet"/>
      <w:lvlText w:val="●"/>
      <w:lvlJc w:val="left"/>
      <w:pPr>
        <w:ind w:left="5040" w:hanging="360"/>
      </w:pPr>
    </w:lvl>
    <w:lvl w:ilvl="7" w:tplc="5406FD36">
      <w:start w:val="1"/>
      <w:numFmt w:val="bullet"/>
      <w:lvlText w:val="●"/>
      <w:lvlJc w:val="left"/>
      <w:pPr>
        <w:ind w:left="5760" w:hanging="360"/>
      </w:pPr>
    </w:lvl>
    <w:lvl w:ilvl="8" w:tplc="99A0027E">
      <w:start w:val="1"/>
      <w:numFmt w:val="bullet"/>
      <w:lvlText w:val="●"/>
      <w:lvlJc w:val="left"/>
      <w:pPr>
        <w:ind w:left="6480" w:hanging="360"/>
      </w:pPr>
    </w:lvl>
  </w:abstractNum>
  <w:num w:numId="1" w16cid:durableId="769667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55C"/>
    <w:rsid w:val="00033DD6"/>
    <w:rsid w:val="00126A5C"/>
    <w:rsid w:val="00144516"/>
    <w:rsid w:val="0018254D"/>
    <w:rsid w:val="001A6F33"/>
    <w:rsid w:val="0025455C"/>
    <w:rsid w:val="00272CA6"/>
    <w:rsid w:val="00335F66"/>
    <w:rsid w:val="00360B2F"/>
    <w:rsid w:val="00363D6D"/>
    <w:rsid w:val="00413A23"/>
    <w:rsid w:val="006D77D6"/>
    <w:rsid w:val="007029A7"/>
    <w:rsid w:val="00774868"/>
    <w:rsid w:val="00775B64"/>
    <w:rsid w:val="0082363F"/>
    <w:rsid w:val="00824E05"/>
    <w:rsid w:val="008D2BDA"/>
    <w:rsid w:val="008F3274"/>
    <w:rsid w:val="00BA7C92"/>
    <w:rsid w:val="00DD3265"/>
    <w:rsid w:val="00E04C85"/>
    <w:rsid w:val="00F350D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9166"/>
  <w15:docId w15:val="{9CAD6B0C-67F7-4804-AA5B-2F3198A23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3464</Words>
  <Characters>19052</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Ríos Ciaffaroni</cp:lastModifiedBy>
  <cp:revision>7</cp:revision>
  <dcterms:created xsi:type="dcterms:W3CDTF">2026-08-26T19:39:00Z</dcterms:created>
  <dcterms:modified xsi:type="dcterms:W3CDTF">2026-08-26T20:18:00Z</dcterms:modified>
</cp:coreProperties>
</file>