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F6A" w:rsidRDefault="00F50F6A" w:rsidP="00F50F6A"/>
    <w:p w:rsidR="00F50F6A" w:rsidRDefault="00F50F6A" w:rsidP="00F50F6A">
      <w:r>
        <w:t>Estimadas/os alumnas/os:</w:t>
      </w:r>
    </w:p>
    <w:p w:rsidR="00F50F6A" w:rsidRDefault="00F50F6A" w:rsidP="00F50F6A"/>
    <w:p w:rsidR="00F50F6A" w:rsidRDefault="00F50F6A" w:rsidP="00F50F6A">
      <w:r>
        <w:t xml:space="preserve"> En la sección "EVALUACIONES / Material Evaluaciones", carpeta "Materiales análisis de sentencias y lectura crítica", subcarpeta “Análisis 1”, se encuentra disponible el material correspondiente al Análisis de Sentencia 1, incluyendo un ejemplo de un trabajo anterior.</w:t>
      </w:r>
    </w:p>
    <w:p w:rsidR="00F50F6A" w:rsidRDefault="00F50F6A" w:rsidP="00F50F6A"/>
    <w:p w:rsidR="00F50F6A" w:rsidRDefault="00F50F6A" w:rsidP="00F50F6A">
      <w:r>
        <w:t>El análisis de esta sentencia es grupal, con grupos compuestos entre 3 a 5 personas.</w:t>
      </w:r>
    </w:p>
    <w:p w:rsidR="00F50F6A" w:rsidRDefault="00F50F6A" w:rsidP="00F50F6A"/>
    <w:p w:rsidR="00F50F6A" w:rsidRDefault="00F50F6A" w:rsidP="00F50F6A">
      <w:r>
        <w:t>Es importante que vinculen la sentencia con los temas tratados en el MDLS.</w:t>
      </w:r>
    </w:p>
    <w:p w:rsidR="00F50F6A" w:rsidRDefault="00F50F6A" w:rsidP="00F50F6A"/>
    <w:p w:rsidR="00F50F6A" w:rsidRDefault="00F50F6A" w:rsidP="00F50F6A">
      <w:r>
        <w:t xml:space="preserve">La entrega del trabajo se realizará el lunes 9 de enero de 2023, vía </w:t>
      </w:r>
      <w:proofErr w:type="spellStart"/>
      <w:r>
        <w:t>webcursos</w:t>
      </w:r>
      <w:proofErr w:type="spellEnd"/>
      <w:r>
        <w:t xml:space="preserve"> (igual que los ensayos).</w:t>
      </w:r>
    </w:p>
    <w:p w:rsidR="00F50F6A" w:rsidRDefault="00F50F6A" w:rsidP="00F50F6A"/>
    <w:p w:rsidR="00F50F6A" w:rsidRDefault="00F50F6A" w:rsidP="00F50F6A">
      <w:r>
        <w:t>Deben enviar un correo a Rodrigo Plaza con copia a mariajoseguzman@edu.uai.cl con los integrantes de los grupos.</w:t>
      </w:r>
    </w:p>
    <w:p w:rsidR="00F50F6A" w:rsidRDefault="00F50F6A" w:rsidP="00F50F6A"/>
    <w:p w:rsidR="00F50F6A" w:rsidRDefault="00F50F6A" w:rsidP="00F50F6A">
      <w:r>
        <w:t>Debe tener presente también que el segundo análisis de sentencias será individual, y podrá referirse a más de una sentencia.</w:t>
      </w:r>
    </w:p>
    <w:sectPr w:rsidR="00F50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6A"/>
    <w:rsid w:val="00F5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72A99-1810-4476-AE55-E713ED5A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Ríos Ciaffaroni</dc:creator>
  <cp:keywords/>
  <dc:description/>
  <cp:lastModifiedBy>Pablo Ríos Ciaffaroni</cp:lastModifiedBy>
  <cp:revision>1</cp:revision>
  <dcterms:created xsi:type="dcterms:W3CDTF">2022-12-29T13:36:00Z</dcterms:created>
  <dcterms:modified xsi:type="dcterms:W3CDTF">2022-12-29T13:48:00Z</dcterms:modified>
</cp:coreProperties>
</file>