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DE0DF" w14:textId="77777777" w:rsidR="00B843FE" w:rsidRDefault="00B843FE" w:rsidP="00B843FE">
      <w:pPr>
        <w:pStyle w:val="Titre1"/>
      </w:pPr>
      <w:r>
        <w:t>Exercice Java</w:t>
      </w:r>
    </w:p>
    <w:p w14:paraId="45B87F76" w14:textId="77777777" w:rsidR="00AA122D" w:rsidRDefault="00AA122D" w:rsidP="00AA122D"/>
    <w:p w14:paraId="51FEB166" w14:textId="77777777" w:rsidR="00AA122D" w:rsidRDefault="00AA122D" w:rsidP="00AA122D">
      <w:r>
        <w:t>Une Clio a un moteur diesel, lorsqu’on démarre la voiture, le moteur fait « vroum ».</w:t>
      </w:r>
    </w:p>
    <w:p w14:paraId="32E88699" w14:textId="77777777" w:rsidR="00AA122D" w:rsidRDefault="00AA122D" w:rsidP="00AA122D">
      <w:r>
        <w:t>Une Mégane a un moteur électrique, il fait « bzzz » au démarrage.</w:t>
      </w:r>
    </w:p>
    <w:p w14:paraId="1D806EAE" w14:textId="77777777" w:rsidR="00AA122D" w:rsidRDefault="00AA122D" w:rsidP="00AA122D"/>
    <w:p w14:paraId="6322CD8B" w14:textId="77777777" w:rsidR="00AA122D" w:rsidRDefault="00AA122D" w:rsidP="00AA122D">
      <w:r>
        <w:t>A partir du code Java suivant :</w:t>
      </w:r>
    </w:p>
    <w:p w14:paraId="49344083" w14:textId="77777777" w:rsidR="00AA122D" w:rsidRPr="00AA122D" w:rsidRDefault="00AA122D" w:rsidP="00AA122D"/>
    <w:p w14:paraId="749BB475" w14:textId="77777777" w:rsidR="00AA122D" w:rsidRPr="00A17215" w:rsidRDefault="003023DB" w:rsidP="00AA122D">
      <w:pPr>
        <w:rPr>
          <w:rFonts w:ascii="Monaco" w:hAnsi="Monaco"/>
          <w:sz w:val="20"/>
        </w:rPr>
      </w:pPr>
      <w:r w:rsidRPr="00A17215">
        <w:rPr>
          <w:rFonts w:ascii="Monaco" w:hAnsi="Monaco"/>
          <w:b/>
          <w:bCs/>
          <w:sz w:val="20"/>
        </w:rPr>
        <w:t>public</w:t>
      </w:r>
      <w:r w:rsidRPr="00A17215">
        <w:rPr>
          <w:rFonts w:ascii="Monaco" w:hAnsi="Monaco"/>
          <w:sz w:val="20"/>
        </w:rPr>
        <w:t xml:space="preserve"> </w:t>
      </w:r>
      <w:r w:rsidRPr="00A17215">
        <w:rPr>
          <w:rFonts w:ascii="Monaco" w:hAnsi="Monaco"/>
          <w:b/>
          <w:bCs/>
          <w:sz w:val="20"/>
        </w:rPr>
        <w:t>class</w:t>
      </w:r>
      <w:r w:rsidRPr="00A17215">
        <w:rPr>
          <w:rFonts w:ascii="Monaco" w:hAnsi="Monaco"/>
          <w:sz w:val="20"/>
        </w:rPr>
        <w:t xml:space="preserve"> Test {</w:t>
      </w:r>
    </w:p>
    <w:p w14:paraId="1466E8AA" w14:textId="77777777" w:rsidR="003023DB" w:rsidRPr="00A17215" w:rsidRDefault="003023DB" w:rsidP="00AA122D">
      <w:pPr>
        <w:rPr>
          <w:rFonts w:ascii="Monaco" w:hAnsi="Monaco"/>
          <w:sz w:val="20"/>
        </w:rPr>
      </w:pPr>
      <w:r w:rsidRPr="00A17215">
        <w:rPr>
          <w:rFonts w:ascii="Monaco" w:hAnsi="Monaco"/>
          <w:sz w:val="20"/>
        </w:rPr>
        <w:t xml:space="preserve">  </w:t>
      </w:r>
      <w:r w:rsidRPr="00A17215">
        <w:rPr>
          <w:rFonts w:ascii="Monaco" w:hAnsi="Monaco"/>
          <w:b/>
          <w:bCs/>
          <w:sz w:val="20"/>
        </w:rPr>
        <w:t>public</w:t>
      </w:r>
      <w:r w:rsidRPr="00A17215">
        <w:rPr>
          <w:rFonts w:ascii="Monaco" w:hAnsi="Monaco"/>
          <w:sz w:val="20"/>
        </w:rPr>
        <w:t xml:space="preserve"> </w:t>
      </w:r>
      <w:r w:rsidRPr="00A17215">
        <w:rPr>
          <w:rFonts w:ascii="Monaco" w:hAnsi="Monaco"/>
          <w:b/>
          <w:bCs/>
          <w:sz w:val="20"/>
        </w:rPr>
        <w:t>static</w:t>
      </w:r>
      <w:r w:rsidRPr="00A17215">
        <w:rPr>
          <w:rFonts w:ascii="Monaco" w:hAnsi="Monaco"/>
          <w:sz w:val="20"/>
        </w:rPr>
        <w:t xml:space="preserve"> </w:t>
      </w:r>
      <w:r w:rsidRPr="00A17215">
        <w:rPr>
          <w:rFonts w:ascii="Monaco" w:hAnsi="Monaco"/>
          <w:b/>
          <w:bCs/>
          <w:sz w:val="20"/>
        </w:rPr>
        <w:t>void</w:t>
      </w:r>
      <w:r w:rsidRPr="00A17215">
        <w:rPr>
          <w:rFonts w:ascii="Monaco" w:hAnsi="Monaco"/>
          <w:sz w:val="20"/>
        </w:rPr>
        <w:t xml:space="preserve"> </w:t>
      </w:r>
      <w:r w:rsidRPr="00A17215">
        <w:rPr>
          <w:rFonts w:ascii="Monaco" w:hAnsi="Monaco"/>
          <w:b/>
          <w:bCs/>
          <w:sz w:val="20"/>
        </w:rPr>
        <w:t>main</w:t>
      </w:r>
      <w:r w:rsidRPr="00A17215">
        <w:rPr>
          <w:rFonts w:ascii="Monaco" w:hAnsi="Monaco"/>
          <w:sz w:val="20"/>
        </w:rPr>
        <w:t>(String[] args) {</w:t>
      </w:r>
    </w:p>
    <w:p w14:paraId="4AF8747C" w14:textId="77777777" w:rsidR="003023DB" w:rsidRPr="00A17215" w:rsidRDefault="003023DB" w:rsidP="00AA122D">
      <w:pPr>
        <w:rPr>
          <w:rFonts w:ascii="Monaco" w:hAnsi="Monaco"/>
          <w:sz w:val="20"/>
        </w:rPr>
      </w:pPr>
      <w:r w:rsidRPr="00A17215">
        <w:rPr>
          <w:rFonts w:ascii="Monaco" w:hAnsi="Monaco"/>
          <w:sz w:val="20"/>
        </w:rPr>
        <w:t xml:space="preserve">    </w:t>
      </w:r>
      <w:r w:rsidRPr="00A17215">
        <w:rPr>
          <w:rFonts w:ascii="Monaco" w:hAnsi="Monaco"/>
          <w:b/>
          <w:bCs/>
          <w:sz w:val="20"/>
        </w:rPr>
        <w:t>new</w:t>
      </w:r>
      <w:r w:rsidRPr="00A17215">
        <w:rPr>
          <w:rFonts w:ascii="Monaco" w:hAnsi="Monaco"/>
          <w:sz w:val="20"/>
        </w:rPr>
        <w:t xml:space="preserve"> Clio().start();</w:t>
      </w:r>
    </w:p>
    <w:p w14:paraId="389991C3" w14:textId="77777777" w:rsidR="003023DB" w:rsidRPr="00A17215" w:rsidRDefault="003023DB" w:rsidP="00AA122D">
      <w:pPr>
        <w:rPr>
          <w:rFonts w:ascii="Monaco" w:hAnsi="Monaco"/>
          <w:sz w:val="20"/>
        </w:rPr>
      </w:pPr>
      <w:r w:rsidRPr="00A17215">
        <w:rPr>
          <w:rFonts w:ascii="Monaco" w:hAnsi="Monaco"/>
          <w:sz w:val="20"/>
        </w:rPr>
        <w:t xml:space="preserve">    </w:t>
      </w:r>
      <w:r w:rsidRPr="00A17215">
        <w:rPr>
          <w:rFonts w:ascii="Monaco" w:hAnsi="Monaco"/>
          <w:b/>
          <w:bCs/>
          <w:sz w:val="20"/>
        </w:rPr>
        <w:t>new</w:t>
      </w:r>
      <w:r w:rsidRPr="00A17215">
        <w:rPr>
          <w:rFonts w:ascii="Monaco" w:hAnsi="Monaco"/>
          <w:sz w:val="20"/>
        </w:rPr>
        <w:t xml:space="preserve"> Megane().start();</w:t>
      </w:r>
    </w:p>
    <w:p w14:paraId="7679C213" w14:textId="77777777" w:rsidR="003023DB" w:rsidRPr="00A17215" w:rsidRDefault="003023DB" w:rsidP="00AA122D">
      <w:pPr>
        <w:rPr>
          <w:rFonts w:ascii="Monaco" w:hAnsi="Monaco"/>
          <w:sz w:val="20"/>
        </w:rPr>
      </w:pPr>
      <w:r w:rsidRPr="00A17215">
        <w:rPr>
          <w:rFonts w:ascii="Monaco" w:hAnsi="Monaco"/>
          <w:sz w:val="20"/>
        </w:rPr>
        <w:t xml:space="preserve">  }</w:t>
      </w:r>
    </w:p>
    <w:p w14:paraId="381743BF" w14:textId="77777777" w:rsidR="00B843FE" w:rsidRPr="00A17215" w:rsidRDefault="003023DB" w:rsidP="00AA122D">
      <w:pPr>
        <w:rPr>
          <w:rFonts w:ascii="Monaco" w:hAnsi="Monaco"/>
          <w:sz w:val="20"/>
        </w:rPr>
      </w:pPr>
      <w:r w:rsidRPr="00A17215">
        <w:rPr>
          <w:rFonts w:ascii="Monaco" w:hAnsi="Monaco"/>
          <w:sz w:val="20"/>
        </w:rPr>
        <w:t>}</w:t>
      </w:r>
    </w:p>
    <w:p w14:paraId="6F8EBF24" w14:textId="77777777" w:rsidR="00AA122D" w:rsidRDefault="00AA122D" w:rsidP="00AA122D">
      <w:r>
        <w:br/>
        <w:t>On souhaite obtenir l’affichage suivant :</w:t>
      </w:r>
    </w:p>
    <w:p w14:paraId="5247B03A" w14:textId="77777777" w:rsidR="00AA122D" w:rsidRDefault="00AA122D" w:rsidP="00AA122D"/>
    <w:p w14:paraId="23408D7E" w14:textId="77777777" w:rsidR="00AA122D" w:rsidRPr="00AA122D" w:rsidRDefault="00AA122D" w:rsidP="00A17215">
      <w:pPr>
        <w:ind w:left="708"/>
      </w:pPr>
      <w:r w:rsidRPr="00AA122D">
        <w:t>Je démarre ma Clio</w:t>
      </w:r>
      <w:r>
        <w:t>.</w:t>
      </w:r>
    </w:p>
    <w:p w14:paraId="7E80EE3D" w14:textId="77777777" w:rsidR="00AA122D" w:rsidRPr="00AA122D" w:rsidRDefault="00A17215" w:rsidP="00A17215">
      <w:pPr>
        <w:ind w:left="708"/>
      </w:pPr>
      <w:r>
        <w:t>V</w:t>
      </w:r>
      <w:r w:rsidR="00AA122D" w:rsidRPr="00AA122D">
        <w:t>roum</w:t>
      </w:r>
    </w:p>
    <w:p w14:paraId="3340A7B3" w14:textId="77777777" w:rsidR="00AA122D" w:rsidRPr="00AA122D" w:rsidRDefault="00AA122D" w:rsidP="00A17215">
      <w:pPr>
        <w:ind w:left="708"/>
      </w:pPr>
      <w:r w:rsidRPr="00AA122D">
        <w:t>Je démarre ma Mégane</w:t>
      </w:r>
      <w:r>
        <w:t>.</w:t>
      </w:r>
    </w:p>
    <w:p w14:paraId="526E5C83" w14:textId="77777777" w:rsidR="00AA122D" w:rsidRDefault="00A17215" w:rsidP="00A17215">
      <w:pPr>
        <w:ind w:left="708"/>
      </w:pPr>
      <w:r w:rsidRPr="00AA122D">
        <w:t>B</w:t>
      </w:r>
      <w:r w:rsidR="00AA122D" w:rsidRPr="00AA122D">
        <w:t>zzzz</w:t>
      </w:r>
    </w:p>
    <w:p w14:paraId="6EDFE94D" w14:textId="77777777" w:rsidR="00A17215" w:rsidRDefault="00A17215" w:rsidP="00A17215">
      <w:pPr>
        <w:ind w:left="708"/>
      </w:pPr>
    </w:p>
    <w:p w14:paraId="1F061567" w14:textId="77777777" w:rsidR="00A17215" w:rsidRDefault="00A17215" w:rsidP="00A17215">
      <w:pPr>
        <w:pStyle w:val="Paragraphedeliste"/>
        <w:numPr>
          <w:ilvl w:val="0"/>
          <w:numId w:val="1"/>
        </w:numPr>
      </w:pPr>
      <w:r>
        <w:t>Ecrire le diagramme de classe ;</w:t>
      </w:r>
    </w:p>
    <w:p w14:paraId="476FCF95" w14:textId="77777777" w:rsidR="00A17215" w:rsidRPr="00AA122D" w:rsidRDefault="00A17215" w:rsidP="00A17215">
      <w:pPr>
        <w:pStyle w:val="Paragraphedeliste"/>
        <w:numPr>
          <w:ilvl w:val="0"/>
          <w:numId w:val="1"/>
        </w:numPr>
      </w:pPr>
      <w:r>
        <w:t>Coder en java les classes nécéssaires.</w:t>
      </w:r>
    </w:p>
    <w:p w14:paraId="277B65B1" w14:textId="77777777" w:rsidR="00C72B14" w:rsidRDefault="00C72B14" w:rsidP="00C72B14">
      <w:pPr>
        <w:pStyle w:val="Titre1"/>
      </w:pPr>
      <w:r>
        <w:t>Exercice SQL</w:t>
      </w:r>
    </w:p>
    <w:p w14:paraId="43F8F39E" w14:textId="77777777" w:rsidR="00C72B14" w:rsidRDefault="00C72B14" w:rsidP="00C72B14">
      <w:bookmarkStart w:id="0" w:name="_GoBack"/>
      <w:bookmarkEnd w:id="0"/>
    </w:p>
    <w:p w14:paraId="40A6D6B4" w14:textId="77777777" w:rsidR="00C72B14" w:rsidRDefault="00C72B14" w:rsidP="00C72B14">
      <w:pPr>
        <w:pStyle w:val="Titre1"/>
      </w:pPr>
      <w:r>
        <w:t>Questions ouvertes</w:t>
      </w:r>
    </w:p>
    <w:p w14:paraId="5B879D38" w14:textId="77777777" w:rsidR="00C72B14" w:rsidRDefault="00C72B14" w:rsidP="00C72B14"/>
    <w:p w14:paraId="7CA74169" w14:textId="5065F285" w:rsidR="00A17215" w:rsidRDefault="00A17215" w:rsidP="00C72B14">
      <w:r>
        <w:t xml:space="preserve">Répondez </w:t>
      </w:r>
      <w:r w:rsidR="00270756">
        <w:t xml:space="preserve">à chaque question </w:t>
      </w:r>
      <w:r>
        <w:t>en 3-4 lignes maximum :</w:t>
      </w:r>
    </w:p>
    <w:p w14:paraId="378551B4" w14:textId="77777777" w:rsidR="00A17215" w:rsidRDefault="00A17215" w:rsidP="00C72B14"/>
    <w:p w14:paraId="109C4A46" w14:textId="77777777" w:rsidR="00C72B14" w:rsidRDefault="00C72B14" w:rsidP="00A17215">
      <w:pPr>
        <w:pStyle w:val="Paragraphedeliste"/>
        <w:numPr>
          <w:ilvl w:val="0"/>
          <w:numId w:val="2"/>
        </w:numPr>
      </w:pPr>
      <w:r>
        <w:t>Qu’est-ce que vous aimeriez voir changer en Java ?</w:t>
      </w:r>
    </w:p>
    <w:p w14:paraId="56DA17C6" w14:textId="77777777" w:rsidR="003023DB" w:rsidRDefault="003023DB" w:rsidP="00C72B14">
      <w:pPr>
        <w:pStyle w:val="Paragraphedeliste"/>
        <w:numPr>
          <w:ilvl w:val="0"/>
          <w:numId w:val="2"/>
        </w:numPr>
      </w:pPr>
      <w:r>
        <w:t>Quelle est la différence entre « == » et « equals » ?</w:t>
      </w:r>
    </w:p>
    <w:p w14:paraId="4763030E" w14:textId="4C445C7E" w:rsidR="00270756" w:rsidRPr="00270756" w:rsidRDefault="00270756" w:rsidP="00270756">
      <w:pPr>
        <w:pStyle w:val="Paragraphedeliste"/>
        <w:ind w:left="708"/>
        <w:rPr>
          <w:color w:val="4F81BD" w:themeColor="accent1"/>
        </w:rPr>
      </w:pPr>
      <w:r>
        <w:rPr>
          <w:color w:val="4F81BD" w:themeColor="accent1"/>
        </w:rPr>
        <w:t>Egalité vs. équivalence</w:t>
      </w:r>
    </w:p>
    <w:p w14:paraId="07CEF78D" w14:textId="77777777" w:rsidR="00A17215" w:rsidRDefault="005B17B9" w:rsidP="00C72B14">
      <w:pPr>
        <w:pStyle w:val="Paragraphedeliste"/>
        <w:numPr>
          <w:ilvl w:val="0"/>
          <w:numId w:val="2"/>
        </w:numPr>
      </w:pPr>
      <w:r>
        <w:t xml:space="preserve">Plusieurs traitemens de mon application </w:t>
      </w:r>
      <w:r w:rsidR="008E6FAD">
        <w:t xml:space="preserve">ont besoin de consulter des données contenues dans un objet. Pour économiser de la mémoire, on pourrait partager cet objet pour qu’il ne soit instancié qu’une seule fois. Quel </w:t>
      </w:r>
      <w:r w:rsidR="008E6FAD">
        <w:rPr>
          <w:i/>
        </w:rPr>
        <w:t>design pattern</w:t>
      </w:r>
      <w:r w:rsidR="008E6FAD">
        <w:t xml:space="preserve"> utilisez-vous ?</w:t>
      </w:r>
    </w:p>
    <w:p w14:paraId="759D212A" w14:textId="2FF3E94C" w:rsidR="00270756" w:rsidRPr="00270756" w:rsidRDefault="00270756" w:rsidP="00270756">
      <w:pPr>
        <w:ind w:left="720"/>
        <w:rPr>
          <w:color w:val="4F81BD" w:themeColor="accent1"/>
        </w:rPr>
      </w:pPr>
      <w:r w:rsidRPr="00270756">
        <w:rPr>
          <w:color w:val="4F81BD" w:themeColor="accent1"/>
        </w:rPr>
        <w:t>Singleton</w:t>
      </w:r>
    </w:p>
    <w:p w14:paraId="29FB8FED" w14:textId="77777777" w:rsidR="008E6FAD" w:rsidRDefault="008E6FAD" w:rsidP="00C72B14">
      <w:pPr>
        <w:pStyle w:val="Paragraphedeliste"/>
        <w:numPr>
          <w:ilvl w:val="0"/>
          <w:numId w:val="2"/>
        </w:numPr>
      </w:pPr>
      <w:r>
        <w:t xml:space="preserve">Un objet </w:t>
      </w:r>
      <w:r w:rsidRPr="008E6FAD">
        <w:rPr>
          <w:i/>
        </w:rPr>
        <w:t>Server</w:t>
      </w:r>
      <w:r>
        <w:rPr>
          <w:i/>
        </w:rPr>
        <w:t xml:space="preserve"> </w:t>
      </w:r>
      <w:r>
        <w:t xml:space="preserve">contient des données importantes pour tous les clients qui y sont connectés. Ça serait trop couteux pour chaque client de demander, de manière répétée, si l’état du </w:t>
      </w:r>
      <w:r>
        <w:rPr>
          <w:i/>
        </w:rPr>
        <w:t xml:space="preserve">Server </w:t>
      </w:r>
      <w:r>
        <w:t xml:space="preserve">a changé. A la place, on veut que le </w:t>
      </w:r>
      <w:r w:rsidRPr="008E6FAD">
        <w:rPr>
          <w:i/>
        </w:rPr>
        <w:t xml:space="preserve">Server </w:t>
      </w:r>
      <w:r>
        <w:t xml:space="preserve">avertisse les clients. </w:t>
      </w:r>
      <w:r w:rsidRPr="008E6FAD">
        <w:t>Quel</w:t>
      </w:r>
      <w:r>
        <w:t xml:space="preserve"> </w:t>
      </w:r>
      <w:r>
        <w:rPr>
          <w:i/>
        </w:rPr>
        <w:t xml:space="preserve">design pattern </w:t>
      </w:r>
      <w:r>
        <w:t>utilisez-vous ?</w:t>
      </w:r>
    </w:p>
    <w:p w14:paraId="3B49C8E6" w14:textId="5522A0CE" w:rsidR="00270756" w:rsidRPr="00270756" w:rsidRDefault="00270756" w:rsidP="00270756">
      <w:pPr>
        <w:ind w:left="720"/>
        <w:rPr>
          <w:color w:val="4F81BD" w:themeColor="accent1"/>
        </w:rPr>
      </w:pPr>
      <w:r w:rsidRPr="00270756">
        <w:rPr>
          <w:color w:val="4F81BD" w:themeColor="accent1"/>
        </w:rPr>
        <w:t>Observer</w:t>
      </w:r>
    </w:p>
    <w:p w14:paraId="529A3ADC" w14:textId="61371768" w:rsidR="00A36761" w:rsidRDefault="00A36761" w:rsidP="00C72B14">
      <w:pPr>
        <w:pStyle w:val="Paragraphedeliste"/>
        <w:numPr>
          <w:ilvl w:val="0"/>
          <w:numId w:val="2"/>
        </w:numPr>
      </w:pPr>
      <w:r>
        <w:t xml:space="preserve">Décrivez le </w:t>
      </w:r>
      <w:r>
        <w:rPr>
          <w:i/>
        </w:rPr>
        <w:t>design pattern MVC</w:t>
      </w:r>
      <w:r>
        <w:t>.</w:t>
      </w:r>
    </w:p>
    <w:p w14:paraId="701A6125" w14:textId="2712D4CA" w:rsidR="00B13203" w:rsidRDefault="00B13203" w:rsidP="00C72B14">
      <w:pPr>
        <w:pStyle w:val="Paragraphedeliste"/>
        <w:numPr>
          <w:ilvl w:val="0"/>
          <w:numId w:val="2"/>
        </w:numPr>
      </w:pPr>
      <w:r>
        <w:t>Qu’est-ce que J2EE ?</w:t>
      </w:r>
    </w:p>
    <w:p w14:paraId="187A0F12" w14:textId="17E2C37B" w:rsidR="00B13203" w:rsidRPr="00B13203" w:rsidRDefault="00B13203" w:rsidP="00B13203">
      <w:pPr>
        <w:ind w:left="720"/>
        <w:rPr>
          <w:color w:val="4F81BD" w:themeColor="accent1"/>
        </w:rPr>
      </w:pPr>
      <w:r w:rsidRPr="00B13203">
        <w:rPr>
          <w:color w:val="4F81BD" w:themeColor="accent1"/>
        </w:rPr>
        <w:t>Un environnement pour développer et déployer des applications</w:t>
      </w:r>
      <w:r>
        <w:rPr>
          <w:color w:val="4F81BD" w:themeColor="accent1"/>
        </w:rPr>
        <w:t xml:space="preserve"> web</w:t>
      </w:r>
      <w:r w:rsidRPr="00B13203">
        <w:rPr>
          <w:color w:val="4F81BD" w:themeColor="accent1"/>
        </w:rPr>
        <w:t xml:space="preserve"> « entreprise »</w:t>
      </w:r>
      <w:r>
        <w:rPr>
          <w:color w:val="4F81BD" w:themeColor="accent1"/>
        </w:rPr>
        <w:t> :</w:t>
      </w:r>
      <w:r w:rsidRPr="00B13203">
        <w:rPr>
          <w:color w:val="4F81BD" w:themeColor="accent1"/>
        </w:rPr>
        <w:t xml:space="preserve"> </w:t>
      </w:r>
      <w:r>
        <w:rPr>
          <w:color w:val="4F81BD" w:themeColor="accent1"/>
        </w:rPr>
        <w:t>fourni des services, APIs, protocoles, etc</w:t>
      </w:r>
      <w:r w:rsidRPr="00B13203">
        <w:rPr>
          <w:color w:val="4F81BD" w:themeColor="accent1"/>
        </w:rPr>
        <w:t>.</w:t>
      </w:r>
    </w:p>
    <w:p w14:paraId="2D6432DF" w14:textId="22AFE160" w:rsidR="00270756" w:rsidRDefault="00270756" w:rsidP="00C72B14">
      <w:pPr>
        <w:pStyle w:val="Paragraphedeliste"/>
        <w:numPr>
          <w:ilvl w:val="0"/>
          <w:numId w:val="2"/>
        </w:numPr>
      </w:pPr>
      <w:r>
        <w:t>Que contient un fichier JAR ? un fichier WAR ? un fichier EAR ?</w:t>
      </w:r>
    </w:p>
    <w:p w14:paraId="41D01DB0" w14:textId="2F2EB167" w:rsidR="00270756" w:rsidRPr="00B13203" w:rsidRDefault="00270756" w:rsidP="00270756">
      <w:pPr>
        <w:ind w:left="720"/>
        <w:rPr>
          <w:color w:val="4F81BD" w:themeColor="accent1"/>
        </w:rPr>
      </w:pPr>
      <w:r w:rsidRPr="00B13203">
        <w:rPr>
          <w:color w:val="4F81BD" w:themeColor="accent1"/>
        </w:rPr>
        <w:t>JAR : librairies Java génériques, ressources, etc.</w:t>
      </w:r>
    </w:p>
    <w:p w14:paraId="50DC517B" w14:textId="22EC47E5" w:rsidR="00270756" w:rsidRPr="00B13203" w:rsidRDefault="00270756" w:rsidP="00270756">
      <w:pPr>
        <w:ind w:left="720"/>
        <w:rPr>
          <w:color w:val="4F81BD" w:themeColor="accent1"/>
        </w:rPr>
      </w:pPr>
      <w:r w:rsidRPr="00B13203">
        <w:rPr>
          <w:color w:val="4F81BD" w:themeColor="accent1"/>
        </w:rPr>
        <w:t xml:space="preserve">WAR : </w:t>
      </w:r>
      <w:r w:rsidR="00B13203" w:rsidRPr="00B13203">
        <w:rPr>
          <w:color w:val="4F81BD" w:themeColor="accent1"/>
        </w:rPr>
        <w:t>une application web complète ;</w:t>
      </w:r>
    </w:p>
    <w:p w14:paraId="2C7FE710" w14:textId="0F169337" w:rsidR="00270756" w:rsidRPr="00B13203" w:rsidRDefault="00B13203" w:rsidP="00B13203">
      <w:pPr>
        <w:ind w:left="720"/>
        <w:rPr>
          <w:color w:val="4F81BD" w:themeColor="accent1"/>
        </w:rPr>
      </w:pPr>
      <w:r w:rsidRPr="00B13203">
        <w:rPr>
          <w:color w:val="4F81BD" w:themeColor="accent1"/>
        </w:rPr>
        <w:t>EAR : une « enterprise application » : un ensemble de jar, ressources, applications web, etc.</w:t>
      </w:r>
    </w:p>
    <w:sectPr w:rsidR="00270756" w:rsidRPr="00B13203" w:rsidSect="007371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22904"/>
    <w:multiLevelType w:val="hybridMultilevel"/>
    <w:tmpl w:val="7CFA0B3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9040D9A"/>
    <w:multiLevelType w:val="hybridMultilevel"/>
    <w:tmpl w:val="78D4C6D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3FE"/>
    <w:rsid w:val="00270756"/>
    <w:rsid w:val="003023DB"/>
    <w:rsid w:val="005B17B9"/>
    <w:rsid w:val="0073719F"/>
    <w:rsid w:val="00843130"/>
    <w:rsid w:val="008E6FAD"/>
    <w:rsid w:val="00A17215"/>
    <w:rsid w:val="00A36761"/>
    <w:rsid w:val="00AA122D"/>
    <w:rsid w:val="00B13203"/>
    <w:rsid w:val="00B843FE"/>
    <w:rsid w:val="00C72B14"/>
    <w:rsid w:val="00F6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CFC5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43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43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122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122D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A172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43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43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122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122D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A17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259</Words>
  <Characters>1428</Characters>
  <Application>Microsoft Macintosh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laas</dc:creator>
  <cp:keywords/>
  <dc:description/>
  <cp:lastModifiedBy>guillaume laas</cp:lastModifiedBy>
  <cp:revision>5</cp:revision>
  <dcterms:created xsi:type="dcterms:W3CDTF">2015-10-18T12:19:00Z</dcterms:created>
  <dcterms:modified xsi:type="dcterms:W3CDTF">2015-10-18T18:27:00Z</dcterms:modified>
</cp:coreProperties>
</file>