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22D42579" w14:textId="21F666D4" w:rsidR="003479B8" w:rsidRDefault="00AD73A3" w:rsidP="003479B8">
          <w:pPr>
            <w:pStyle w:val="TM1"/>
            <w:rPr>
              <w:rFonts w:eastAsiaTheme="minorEastAsia"/>
              <w:noProof/>
              <w:lang w:eastAsia="fr-FR"/>
            </w:rPr>
          </w:pPr>
          <w:r>
            <w:fldChar w:fldCharType="begin"/>
          </w:r>
          <w:r>
            <w:instrText xml:space="preserve"> TOC \o "1-3" \h \z \u </w:instrText>
          </w:r>
          <w:r>
            <w:fldChar w:fldCharType="separate"/>
          </w:r>
          <w:hyperlink w:anchor="_Toc37240065" w:history="1">
            <w:r w:rsidR="003479B8" w:rsidRPr="00167609">
              <w:rPr>
                <w:rStyle w:val="Lienhypertexte"/>
                <w:noProof/>
              </w:rPr>
              <w:t>I.</w:t>
            </w:r>
            <w:r w:rsidR="003479B8">
              <w:rPr>
                <w:rFonts w:eastAsiaTheme="minorEastAsia"/>
                <w:noProof/>
                <w:lang w:eastAsia="fr-FR"/>
              </w:rPr>
              <w:tab/>
            </w:r>
            <w:r w:rsidR="003479B8" w:rsidRPr="00167609">
              <w:rPr>
                <w:rStyle w:val="Lienhypertexte"/>
                <w:noProof/>
              </w:rPr>
              <w:t>Introduction :</w:t>
            </w:r>
            <w:r w:rsidR="003479B8">
              <w:rPr>
                <w:noProof/>
                <w:webHidden/>
              </w:rPr>
              <w:tab/>
            </w:r>
            <w:r w:rsidR="003479B8">
              <w:rPr>
                <w:noProof/>
                <w:webHidden/>
              </w:rPr>
              <w:fldChar w:fldCharType="begin"/>
            </w:r>
            <w:r w:rsidR="003479B8">
              <w:rPr>
                <w:noProof/>
                <w:webHidden/>
              </w:rPr>
              <w:instrText xml:space="preserve"> PAGEREF _Toc37240065 \h </w:instrText>
            </w:r>
            <w:r w:rsidR="003479B8">
              <w:rPr>
                <w:noProof/>
                <w:webHidden/>
              </w:rPr>
            </w:r>
            <w:r w:rsidR="003479B8">
              <w:rPr>
                <w:noProof/>
                <w:webHidden/>
              </w:rPr>
              <w:fldChar w:fldCharType="separate"/>
            </w:r>
            <w:r w:rsidR="003479B8">
              <w:rPr>
                <w:noProof/>
                <w:webHidden/>
              </w:rPr>
              <w:t>2</w:t>
            </w:r>
            <w:r w:rsidR="003479B8">
              <w:rPr>
                <w:noProof/>
                <w:webHidden/>
              </w:rPr>
              <w:fldChar w:fldCharType="end"/>
            </w:r>
          </w:hyperlink>
        </w:p>
        <w:p w14:paraId="3FAE6468" w14:textId="5B7171D1" w:rsidR="003479B8" w:rsidRDefault="00723723" w:rsidP="003479B8">
          <w:pPr>
            <w:pStyle w:val="TM1"/>
            <w:rPr>
              <w:rFonts w:eastAsiaTheme="minorEastAsia"/>
              <w:noProof/>
              <w:lang w:eastAsia="fr-FR"/>
            </w:rPr>
          </w:pPr>
          <w:hyperlink w:anchor="_Toc37240066" w:history="1">
            <w:r w:rsidR="003479B8" w:rsidRPr="00167609">
              <w:rPr>
                <w:rStyle w:val="Lienhypertexte"/>
                <w:noProof/>
              </w:rPr>
              <w:t>II.</w:t>
            </w:r>
            <w:r w:rsidR="003479B8">
              <w:rPr>
                <w:rFonts w:eastAsiaTheme="minorEastAsia"/>
                <w:noProof/>
                <w:lang w:eastAsia="fr-FR"/>
              </w:rPr>
              <w:tab/>
            </w:r>
            <w:r w:rsidR="003479B8" w:rsidRPr="00167609">
              <w:rPr>
                <w:rStyle w:val="Lienhypertexte"/>
                <w:noProof/>
              </w:rPr>
              <w:t>Réalisation du projet :</w:t>
            </w:r>
            <w:r w:rsidR="003479B8">
              <w:rPr>
                <w:noProof/>
                <w:webHidden/>
              </w:rPr>
              <w:tab/>
            </w:r>
            <w:r w:rsidR="003479B8">
              <w:rPr>
                <w:noProof/>
                <w:webHidden/>
              </w:rPr>
              <w:fldChar w:fldCharType="begin"/>
            </w:r>
            <w:r w:rsidR="003479B8">
              <w:rPr>
                <w:noProof/>
                <w:webHidden/>
              </w:rPr>
              <w:instrText xml:space="preserve"> PAGEREF _Toc37240066 \h </w:instrText>
            </w:r>
            <w:r w:rsidR="003479B8">
              <w:rPr>
                <w:noProof/>
                <w:webHidden/>
              </w:rPr>
            </w:r>
            <w:r w:rsidR="003479B8">
              <w:rPr>
                <w:noProof/>
                <w:webHidden/>
              </w:rPr>
              <w:fldChar w:fldCharType="separate"/>
            </w:r>
            <w:r w:rsidR="003479B8">
              <w:rPr>
                <w:noProof/>
                <w:webHidden/>
              </w:rPr>
              <w:t>3</w:t>
            </w:r>
            <w:r w:rsidR="003479B8">
              <w:rPr>
                <w:noProof/>
                <w:webHidden/>
              </w:rPr>
              <w:fldChar w:fldCharType="end"/>
            </w:r>
          </w:hyperlink>
        </w:p>
        <w:p w14:paraId="204EAE45" w14:textId="0B5FDBF5" w:rsidR="003479B8" w:rsidRDefault="00723723">
          <w:pPr>
            <w:pStyle w:val="TM2"/>
            <w:tabs>
              <w:tab w:val="left" w:pos="660"/>
              <w:tab w:val="right" w:leader="dot" w:pos="9736"/>
            </w:tabs>
            <w:rPr>
              <w:rFonts w:eastAsiaTheme="minorEastAsia"/>
              <w:noProof/>
              <w:lang w:eastAsia="fr-FR"/>
            </w:rPr>
          </w:pPr>
          <w:hyperlink w:anchor="_Toc37240067" w:history="1">
            <w:r w:rsidR="003479B8" w:rsidRPr="00167609">
              <w:rPr>
                <w:rStyle w:val="Lienhypertexte"/>
                <w:noProof/>
              </w:rPr>
              <w:t>a)</w:t>
            </w:r>
            <w:r w:rsidR="003479B8">
              <w:rPr>
                <w:rFonts w:eastAsiaTheme="minorEastAsia"/>
                <w:noProof/>
                <w:lang w:eastAsia="fr-FR"/>
              </w:rPr>
              <w:tab/>
            </w:r>
            <w:r w:rsidR="003479B8" w:rsidRPr="00167609">
              <w:rPr>
                <w:rStyle w:val="Lienhypertexte"/>
                <w:noProof/>
              </w:rPr>
              <w:t>Tâches étudiant :</w:t>
            </w:r>
            <w:r w:rsidR="003479B8">
              <w:rPr>
                <w:noProof/>
                <w:webHidden/>
              </w:rPr>
              <w:tab/>
            </w:r>
            <w:r w:rsidR="003479B8">
              <w:rPr>
                <w:noProof/>
                <w:webHidden/>
              </w:rPr>
              <w:fldChar w:fldCharType="begin"/>
            </w:r>
            <w:r w:rsidR="003479B8">
              <w:rPr>
                <w:noProof/>
                <w:webHidden/>
              </w:rPr>
              <w:instrText xml:space="preserve"> PAGEREF _Toc37240067 \h </w:instrText>
            </w:r>
            <w:r w:rsidR="003479B8">
              <w:rPr>
                <w:noProof/>
                <w:webHidden/>
              </w:rPr>
            </w:r>
            <w:r w:rsidR="003479B8">
              <w:rPr>
                <w:noProof/>
                <w:webHidden/>
              </w:rPr>
              <w:fldChar w:fldCharType="separate"/>
            </w:r>
            <w:r w:rsidR="003479B8">
              <w:rPr>
                <w:noProof/>
                <w:webHidden/>
              </w:rPr>
              <w:t>3</w:t>
            </w:r>
            <w:r w:rsidR="003479B8">
              <w:rPr>
                <w:noProof/>
                <w:webHidden/>
              </w:rPr>
              <w:fldChar w:fldCharType="end"/>
            </w:r>
          </w:hyperlink>
        </w:p>
        <w:p w14:paraId="683AE6FD" w14:textId="0580414C"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07396831" w14:textId="405EE6FC" w:rsidR="00D01424" w:rsidRDefault="00D01424" w:rsidP="00AD73A3"/>
    <w:p w14:paraId="13D01A75" w14:textId="3193A3DE" w:rsidR="00D01424" w:rsidRDefault="00D01424" w:rsidP="00AD73A3"/>
    <w:p w14:paraId="08023951" w14:textId="585D9EB5" w:rsidR="00D01424" w:rsidRDefault="00D01424" w:rsidP="00AD73A3"/>
    <w:p w14:paraId="1A9E6E22" w14:textId="77777777" w:rsidR="00D01424" w:rsidRDefault="00D01424" w:rsidP="00AD73A3"/>
    <w:p w14:paraId="7185B10D" w14:textId="64DADA9E" w:rsidR="00715EFD" w:rsidRDefault="00715EFD" w:rsidP="00715EFD">
      <w:pPr>
        <w:tabs>
          <w:tab w:val="left" w:pos="1999"/>
        </w:tabs>
      </w:pPr>
    </w:p>
    <w:p w14:paraId="3B01C3F4" w14:textId="4DC73856" w:rsidR="00715EFD" w:rsidRDefault="00715EFD" w:rsidP="00715EFD">
      <w:pPr>
        <w:tabs>
          <w:tab w:val="left" w:pos="1999"/>
        </w:tabs>
      </w:pPr>
    </w:p>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7240065"/>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6B6F60"/>
    <w:p w14:paraId="5A3C7EA2" w14:textId="4D087F91" w:rsidR="006B6F60" w:rsidRDefault="006B6F60" w:rsidP="00715EFD">
      <w:pPr>
        <w:tabs>
          <w:tab w:val="left" w:pos="1999"/>
        </w:tabs>
      </w:pPr>
      <w:r>
        <w:t>Afin de superviser la partie durant le déroulement de celle-ci, une application de supervision est à fournir.</w:t>
      </w:r>
    </w:p>
    <w:p w14:paraId="2BFD4F98" w14:textId="401FB12C" w:rsidR="00D01424" w:rsidRDefault="00D01424" w:rsidP="00715EFD">
      <w:pPr>
        <w:tabs>
          <w:tab w:val="left" w:pos="1999"/>
        </w:tabs>
      </w:pPr>
      <w:r>
        <w:t>L’installation de celle-ci sera sur un ordinateur situé en dehors de la salle de l’escape game.</w:t>
      </w:r>
    </w:p>
    <w:p w14:paraId="2A468EFB" w14:textId="779568F7" w:rsidR="006B6F60" w:rsidRDefault="006B6F60" w:rsidP="00715EFD">
      <w:pPr>
        <w:tabs>
          <w:tab w:val="left" w:pos="1999"/>
        </w:tabs>
      </w:pPr>
      <w:r>
        <w:t>L’application de supervision doit prendre en charges les demandes suivantes :</w:t>
      </w:r>
    </w:p>
    <w:p w14:paraId="5994EADE" w14:textId="77777777" w:rsidR="006B6F60" w:rsidRDefault="006B6F60" w:rsidP="006B6F60">
      <w:pPr>
        <w:pStyle w:val="Paragraphedeliste"/>
        <w:numPr>
          <w:ilvl w:val="0"/>
          <w:numId w:val="4"/>
        </w:numPr>
        <w:tabs>
          <w:tab w:val="left" w:pos="1999"/>
        </w:tabs>
      </w:pPr>
      <w:r>
        <w:t>Création d’une partie : Le superviseur saisi le nom de l’équipe et lance manuellement la partie. Un chronomètre d’une durée d’une heure doit ensuite se lancer automatiquement.</w:t>
      </w:r>
    </w:p>
    <w:p w14:paraId="4BF7A28E" w14:textId="77777777" w:rsidR="006B6F60" w:rsidRDefault="006B6F60" w:rsidP="006B6F60">
      <w:pPr>
        <w:pStyle w:val="Paragraphedeliste"/>
        <w:numPr>
          <w:ilvl w:val="0"/>
          <w:numId w:val="4"/>
        </w:numPr>
        <w:tabs>
          <w:tab w:val="left" w:pos="1999"/>
        </w:tabs>
      </w:pPr>
      <w:r>
        <w:t>Visualiser la partie : Depuis l’application, le superviseur doit avoir accès aux images provenant de la caméra de surveillance installée au sein de la salle du jeu.</w:t>
      </w:r>
    </w:p>
    <w:p w14:paraId="4F6BECED" w14:textId="492C5F78" w:rsidR="006B6F60" w:rsidRDefault="006B6F60" w:rsidP="006B6F60">
      <w:pPr>
        <w:pStyle w:val="Paragraphedeliste"/>
        <w:numPr>
          <w:ilvl w:val="0"/>
          <w:numId w:val="4"/>
        </w:numPr>
        <w:tabs>
          <w:tab w:val="left" w:pos="1999"/>
        </w:tabs>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6B6F60">
      <w:pPr>
        <w:pStyle w:val="Paragraphedeliste"/>
        <w:numPr>
          <w:ilvl w:val="0"/>
          <w:numId w:val="4"/>
        </w:numPr>
        <w:tabs>
          <w:tab w:val="left" w:pos="1999"/>
        </w:tabs>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6B6F60">
      <w:pPr>
        <w:tabs>
          <w:tab w:val="left" w:pos="1999"/>
        </w:tabs>
      </w:pPr>
    </w:p>
    <w:p w14:paraId="202186E1" w14:textId="4AF3C2CD" w:rsidR="00D01424" w:rsidRDefault="00D01424" w:rsidP="006B6F60">
      <w:pPr>
        <w:tabs>
          <w:tab w:val="left" w:pos="1999"/>
        </w:tabs>
      </w:pPr>
      <w:r>
        <w:t>La communication entre les différents équipements locaux nécessaires à l’escape game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7240066"/>
      <w:r>
        <w:lastRenderedPageBreak/>
        <w:t>Réalisation du projet :</w:t>
      </w:r>
      <w:bookmarkEnd w:id="1"/>
    </w:p>
    <w:p w14:paraId="76F5FF34" w14:textId="11691AAF" w:rsidR="00D01424" w:rsidRDefault="00D01424" w:rsidP="006B6F60">
      <w:pPr>
        <w:tabs>
          <w:tab w:val="left" w:pos="1999"/>
        </w:tabs>
      </w:pPr>
    </w:p>
    <w:p w14:paraId="08315A7C" w14:textId="622509A6" w:rsidR="00D01424" w:rsidRDefault="00D01424" w:rsidP="00D01424">
      <w:pPr>
        <w:pStyle w:val="Titre2"/>
      </w:pPr>
      <w:bookmarkStart w:id="2" w:name="_Toc37240067"/>
      <w:proofErr w:type="gramStart"/>
      <w:r>
        <w:t>Tâches étudiant</w:t>
      </w:r>
      <w:proofErr w:type="gramEnd"/>
      <w:r>
        <w:t> :</w:t>
      </w:r>
      <w:bookmarkEnd w:id="2"/>
    </w:p>
    <w:p w14:paraId="54F1FA88" w14:textId="2DCCA6FB" w:rsidR="00D01424" w:rsidRDefault="00D01424" w:rsidP="006B6F60">
      <w:pPr>
        <w:tabs>
          <w:tab w:val="left" w:pos="1999"/>
        </w:tabs>
      </w:pPr>
      <w:r>
        <w:t>Au sein du projet, les parties me concernant sont :</w:t>
      </w:r>
    </w:p>
    <w:p w14:paraId="1F2EC0C1" w14:textId="79B09F1D" w:rsidR="00D01424" w:rsidRDefault="00D01424" w:rsidP="00D01424">
      <w:pPr>
        <w:pStyle w:val="Paragraphedeliste"/>
        <w:numPr>
          <w:ilvl w:val="0"/>
          <w:numId w:val="6"/>
        </w:numPr>
        <w:tabs>
          <w:tab w:val="left" w:pos="1999"/>
        </w:tabs>
      </w:pPr>
      <w:r>
        <w:t>Le développement de l’application de supervision en respectant le cahier des charges.</w:t>
      </w:r>
    </w:p>
    <w:p w14:paraId="07D51CA4" w14:textId="596DCC85" w:rsidR="00D01424" w:rsidRDefault="00D01424" w:rsidP="00D01424">
      <w:pPr>
        <w:pStyle w:val="Paragraphedeliste"/>
        <w:numPr>
          <w:ilvl w:val="0"/>
          <w:numId w:val="6"/>
        </w:numPr>
        <w:tabs>
          <w:tab w:val="left" w:pos="1999"/>
        </w:tabs>
      </w:pPr>
      <w:r>
        <w:t>L’établissement et la mise en place de l’intercommunication réseaux entre les différents matériels.</w:t>
      </w:r>
    </w:p>
    <w:p w14:paraId="6A8241E5" w14:textId="4DBA9009" w:rsidR="00D01424" w:rsidRDefault="00D01424" w:rsidP="00D01424">
      <w:pPr>
        <w:tabs>
          <w:tab w:val="left" w:pos="1999"/>
        </w:tabs>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D01424">
      <w:pPr>
        <w:tabs>
          <w:tab w:val="left" w:pos="1999"/>
        </w:tabs>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75385532" w:rsidR="00D01424" w:rsidRDefault="005469B0" w:rsidP="00B40890">
      <w:pPr>
        <w:pStyle w:val="Titre2"/>
      </w:pPr>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w:t>
      </w:r>
      <w:r w:rsidR="006A1955">
        <w:t>nnexion</w:t>
      </w:r>
      <w:r w:rsidR="00B40890">
        <w:t xml:space="preserve"> du réseau :</w:t>
      </w:r>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67DEC8E6" w:rsidR="005469B0" w:rsidRDefault="00B27A10" w:rsidP="005469B0">
      <w:pPr>
        <w:tabs>
          <w:tab w:val="left" w:pos="4215"/>
        </w:tabs>
      </w:pPr>
      <w:r>
        <w:t xml:space="preserve">L’intégralité des matériels ci-dessus doivent être adressés en IP statiques. </w:t>
      </w:r>
    </w:p>
    <w:p w14:paraId="68CE1989" w14:textId="45B691E2" w:rsidR="006A1955" w:rsidRDefault="006A1955" w:rsidP="005469B0">
      <w:pPr>
        <w:tabs>
          <w:tab w:val="left" w:pos="4215"/>
        </w:tabs>
      </w:pPr>
    </w:p>
    <w:p w14:paraId="08076146" w14:textId="0D294EBC" w:rsidR="006A1955" w:rsidRDefault="006A1955" w:rsidP="006A1955">
      <w:pPr>
        <w:pStyle w:val="Titre2"/>
      </w:pPr>
      <w:r>
        <w:t>Communication :</w:t>
      </w:r>
    </w:p>
    <w:p w14:paraId="04BE479C" w14:textId="14D9DEB3" w:rsidR="006A1955" w:rsidRDefault="006A1955" w:rsidP="006A1955">
      <w:r>
        <w:t>La communication réseau entre les différents matériels se fera par le Wi-Fi en utilisant le protocole TCP/IP.</w:t>
      </w:r>
    </w:p>
    <w:p w14:paraId="05413C51" w14:textId="26C56FD4" w:rsidR="006A1955" w:rsidRDefault="006A1955" w:rsidP="006A1955">
      <w:r>
        <w:lastRenderedPageBreak/>
        <w:t xml:space="preserve">La communication entre l’adaptateur SOLLAE RS232/Wi-Fi et l’afficheur LCD se fera grâce au protocole RS232. </w:t>
      </w:r>
    </w:p>
    <w:p w14:paraId="7F5FD4A1" w14:textId="13B84962" w:rsidR="006A1955" w:rsidRDefault="006A1955" w:rsidP="006A1955">
      <w:r>
        <w:t>Enfin, la communication entre la base de données hébergeant les indices et les équipes avec l’application de supervision se fera par l’intermédiaire de localhost (127.0.0.1). En effet, la base de données MySQL sera installée localement sur le même poste que l’application de supervision.</w:t>
      </w:r>
    </w:p>
    <w:p w14:paraId="28009F7D" w14:textId="7BBBAAF0" w:rsidR="006A1955" w:rsidRDefault="006A1955" w:rsidP="006A1955"/>
    <w:p w14:paraId="23BB8A5D" w14:textId="0C6843AE" w:rsidR="006A1955" w:rsidRDefault="006A1955" w:rsidP="006A1955">
      <w:pPr>
        <w:pStyle w:val="Titre2"/>
      </w:pPr>
      <w:r>
        <w:t>Informations de connexion au serveur BDD :</w:t>
      </w:r>
    </w:p>
    <w:p w14:paraId="0C514BF9" w14:textId="50ECE60B" w:rsidR="006A1955" w:rsidRDefault="004F38B5" w:rsidP="006A1955">
      <w:r>
        <w:t>Pour se connecter au serveur de base de données hébergé en local sur l’ordinateur, les informations suivantes sont requises :</w:t>
      </w:r>
    </w:p>
    <w:p w14:paraId="5045BBA8" w14:textId="4AB8F7BF" w:rsidR="004F38B5" w:rsidRDefault="004F38B5" w:rsidP="004F38B5">
      <w:pPr>
        <w:pStyle w:val="Paragraphedeliste"/>
        <w:numPr>
          <w:ilvl w:val="1"/>
          <w:numId w:val="7"/>
        </w:numPr>
      </w:pPr>
      <w:r>
        <w:t xml:space="preserve">Adresse IP : </w:t>
      </w:r>
      <w:r w:rsidRPr="004F38B5">
        <w:rPr>
          <w:b/>
          <w:bCs/>
        </w:rPr>
        <w:t>127.0.0.1</w:t>
      </w:r>
    </w:p>
    <w:p w14:paraId="3647B947" w14:textId="3BB5E4BF" w:rsidR="004F38B5" w:rsidRDefault="004F38B5" w:rsidP="004F38B5">
      <w:pPr>
        <w:pStyle w:val="Paragraphedeliste"/>
        <w:numPr>
          <w:ilvl w:val="1"/>
          <w:numId w:val="7"/>
        </w:numPr>
      </w:pPr>
      <w:r>
        <w:t xml:space="preserve">Base de données : </w:t>
      </w:r>
      <w:proofErr w:type="spellStart"/>
      <w:r w:rsidRPr="004F38B5">
        <w:rPr>
          <w:b/>
          <w:bCs/>
        </w:rPr>
        <w:t>dbsupervision</w:t>
      </w:r>
      <w:proofErr w:type="spellEnd"/>
    </w:p>
    <w:p w14:paraId="4C154402" w14:textId="2368D36D" w:rsidR="004F38B5" w:rsidRDefault="004F38B5" w:rsidP="004F38B5">
      <w:pPr>
        <w:pStyle w:val="Paragraphedeliste"/>
        <w:numPr>
          <w:ilvl w:val="1"/>
          <w:numId w:val="7"/>
        </w:numPr>
      </w:pPr>
      <w:r>
        <w:t xml:space="preserve">Utilisateur : </w:t>
      </w:r>
      <w:r w:rsidRPr="004F38B5">
        <w:rPr>
          <w:b/>
          <w:bCs/>
        </w:rPr>
        <w:t>superviseur</w:t>
      </w:r>
    </w:p>
    <w:p w14:paraId="0783CC1A" w14:textId="5C33606B" w:rsidR="004F38B5" w:rsidRDefault="004F38B5" w:rsidP="004F38B5">
      <w:pPr>
        <w:pStyle w:val="Paragraphedeliste"/>
        <w:numPr>
          <w:ilvl w:val="1"/>
          <w:numId w:val="7"/>
        </w:numPr>
      </w:pPr>
      <w:r>
        <w:t xml:space="preserve">Mot de passe : </w:t>
      </w:r>
      <w:r w:rsidRPr="004F38B5">
        <w:rPr>
          <w:b/>
          <w:bCs/>
        </w:rPr>
        <w:t>Nantes44</w:t>
      </w:r>
    </w:p>
    <w:p w14:paraId="5395551C" w14:textId="3EBD1115" w:rsidR="006A1955" w:rsidRDefault="00672110" w:rsidP="00672110">
      <w:pPr>
        <w:pStyle w:val="Titre2"/>
      </w:pPr>
      <w:r>
        <w:t>Code de connexion à la base de données :</w:t>
      </w:r>
    </w:p>
    <w:p w14:paraId="008061B0" w14:textId="75AFB838" w:rsidR="00672110" w:rsidRDefault="00672110" w:rsidP="006A1955">
      <w:r>
        <w:t>Afin que l’application puisse communiquée avec la base de données, il est nécessaire d’employé le code suivant (C#) :</w:t>
      </w:r>
    </w:p>
    <w:p w14:paraId="1BDAFA38" w14:textId="5216E7F7" w:rsidR="00672110" w:rsidRDefault="00672110" w:rsidP="006A1955">
      <w:r w:rsidRPr="00672110">
        <w:drawing>
          <wp:inline distT="0" distB="0" distL="0" distR="0" wp14:anchorId="12EA40B6" wp14:editId="19E1CBB6">
            <wp:extent cx="6567510" cy="84772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5056" cy="848699"/>
                    </a:xfrm>
                    <a:prstGeom prst="rect">
                      <a:avLst/>
                    </a:prstGeom>
                  </pic:spPr>
                </pic:pic>
              </a:graphicData>
            </a:graphic>
          </wp:inline>
        </w:drawing>
      </w:r>
    </w:p>
    <w:p w14:paraId="2BD1B2FF" w14:textId="2D5F28D7" w:rsidR="00672110" w:rsidRDefault="00672110" w:rsidP="006A1955">
      <w:r>
        <w:t xml:space="preserve">La méthode d’initialisation de connexion ci-dessus permet de renseigner l’adresse du serveur MySQL, l’utilisateur et le mot de passe nécessaire pour la connexion avec la base de données. Je définie ensuite l’élément </w:t>
      </w:r>
      <w:proofErr w:type="spellStart"/>
      <w:r>
        <w:t>connection</w:t>
      </w:r>
      <w:proofErr w:type="spellEnd"/>
      <w:r>
        <w:t xml:space="preserve"> étant un type </w:t>
      </w:r>
      <w:proofErr w:type="spellStart"/>
      <w:r>
        <w:t>MySqlConnection</w:t>
      </w:r>
      <w:proofErr w:type="spellEnd"/>
      <w:r>
        <w:t>.</w:t>
      </w:r>
    </w:p>
    <w:p w14:paraId="5393318D" w14:textId="6E5EE47C" w:rsidR="007E7FB6" w:rsidRDefault="007E7FB6" w:rsidP="006A1955"/>
    <w:p w14:paraId="5A2002B7" w14:textId="5BBF47D3" w:rsidR="007E7FB6" w:rsidRDefault="007E7FB6" w:rsidP="006A1955">
      <w:r>
        <w:t xml:space="preserve">La méthode suivante permet quant à elle l’exécution de la requête SQL depuis l’application. Cette méthode est identique qu’il s’agisse de l’envoi de données ou de la récupération. </w:t>
      </w:r>
    </w:p>
    <w:p w14:paraId="6DDFB19A" w14:textId="170BB1F8" w:rsidR="007E7FB6" w:rsidRDefault="007E7FB6" w:rsidP="006A1955">
      <w:r>
        <w:t>L’exemple suivant permet l’ajout d’un indice dans la base de données, donc un envoi depuis l’application.</w:t>
      </w:r>
    </w:p>
    <w:p w14:paraId="5ABEB985" w14:textId="2036C8E0" w:rsidR="007E7FB6" w:rsidRDefault="007E7FB6" w:rsidP="006A1955"/>
    <w:p w14:paraId="6AEE22F5" w14:textId="4047F604" w:rsidR="007E7FB6" w:rsidRDefault="007E7FB6" w:rsidP="006A1955">
      <w:r>
        <w:t xml:space="preserve">L’utilisation des objets passés en paramètres varie en fonction des paramètres renseignés dans la requête SQL. </w:t>
      </w:r>
    </w:p>
    <w:p w14:paraId="4C55CCCC" w14:textId="1E768950" w:rsidR="007E7FB6" w:rsidRDefault="007E7FB6" w:rsidP="006A1955">
      <w:r>
        <w:t>En cas de problème, il est judicieux de mettre en place un message d’information en cas de mauvais envoi. Celui-ci s’effectue donc avec la condition « </w:t>
      </w:r>
      <w:proofErr w:type="spellStart"/>
      <w:r>
        <w:t>try</w:t>
      </w:r>
      <w:proofErr w:type="spellEnd"/>
      <w:r>
        <w:t> » / « catch ». On essaye ainsi l’exécution de la requête dans le « </w:t>
      </w:r>
      <w:proofErr w:type="spellStart"/>
      <w:r>
        <w:t>try</w:t>
      </w:r>
      <w:proofErr w:type="spellEnd"/>
      <w:r>
        <w:t xml:space="preserve"> ». Si cette action est impossible, on entre dans le « catch ». L’élément « catch » contient un élément de type </w:t>
      </w:r>
      <w:proofErr w:type="spellStart"/>
      <w:r>
        <w:t>MessageBox.Show</w:t>
      </w:r>
      <w:proofErr w:type="spellEnd"/>
      <w:r>
        <w:t xml:space="preserve"> qui permet d’afficher, dans une nouvelle vignette, du texte à l’utilisateur.</w:t>
      </w:r>
    </w:p>
    <w:p w14:paraId="5E2462C5" w14:textId="072A2CBC" w:rsidR="00C3318A" w:rsidRDefault="00C3318A" w:rsidP="006A1955">
      <w:r w:rsidRPr="00C3318A">
        <w:drawing>
          <wp:anchor distT="0" distB="0" distL="114300" distR="114300" simplePos="0" relativeHeight="251661312" behindDoc="0" locked="0" layoutInCell="1" allowOverlap="1" wp14:anchorId="63ECE098" wp14:editId="498D9BE3">
            <wp:simplePos x="0" y="0"/>
            <wp:positionH relativeFrom="margin">
              <wp:align>center</wp:align>
            </wp:positionH>
            <wp:positionV relativeFrom="paragraph">
              <wp:posOffset>8255</wp:posOffset>
            </wp:positionV>
            <wp:extent cx="3190875" cy="1230879"/>
            <wp:effectExtent l="0" t="0" r="0" b="762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230879"/>
                    </a:xfrm>
                    <a:prstGeom prst="rect">
                      <a:avLst/>
                    </a:prstGeom>
                  </pic:spPr>
                </pic:pic>
              </a:graphicData>
            </a:graphic>
            <wp14:sizeRelH relativeFrom="margin">
              <wp14:pctWidth>0</wp14:pctWidth>
            </wp14:sizeRelH>
            <wp14:sizeRelV relativeFrom="margin">
              <wp14:pctHeight>0</wp14:pctHeight>
            </wp14:sizeRelV>
          </wp:anchor>
        </w:drawing>
      </w:r>
    </w:p>
    <w:p w14:paraId="020451A5" w14:textId="4CD7A037" w:rsidR="00C3318A" w:rsidRPr="00C3318A" w:rsidRDefault="00C3318A" w:rsidP="00C3318A">
      <w:pPr>
        <w:tabs>
          <w:tab w:val="left" w:pos="1950"/>
        </w:tabs>
      </w:pPr>
      <w:r>
        <w:tab/>
      </w:r>
    </w:p>
    <w:p w14:paraId="0C80A327" w14:textId="60EE51B2" w:rsidR="00672110" w:rsidRDefault="00672110" w:rsidP="006A1955">
      <w:r w:rsidRPr="00672110">
        <w:lastRenderedPageBreak/>
        <w:drawing>
          <wp:inline distT="0" distB="0" distL="0" distR="0" wp14:anchorId="7C5B08FA" wp14:editId="4598E15D">
            <wp:extent cx="5079555" cy="331470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64" cy="3335849"/>
                    </a:xfrm>
                    <a:prstGeom prst="rect">
                      <a:avLst/>
                    </a:prstGeom>
                  </pic:spPr>
                </pic:pic>
              </a:graphicData>
            </a:graphic>
          </wp:inline>
        </w:drawing>
      </w:r>
    </w:p>
    <w:p w14:paraId="1EB33B65" w14:textId="0FE9281C" w:rsidR="00672110" w:rsidRDefault="007E7FB6" w:rsidP="006A1955">
      <w:r w:rsidRPr="007E7FB6">
        <w:drawing>
          <wp:inline distT="0" distB="0" distL="0" distR="0" wp14:anchorId="362358D6" wp14:editId="5E9F9B50">
            <wp:extent cx="6191250" cy="8804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096" cy="885853"/>
                    </a:xfrm>
                    <a:prstGeom prst="rect">
                      <a:avLst/>
                    </a:prstGeom>
                  </pic:spPr>
                </pic:pic>
              </a:graphicData>
            </a:graphic>
          </wp:inline>
        </w:drawing>
      </w:r>
    </w:p>
    <w:p w14:paraId="7EB46D0B" w14:textId="6AC84C02" w:rsidR="00636027" w:rsidRDefault="00636027" w:rsidP="006A1955"/>
    <w:p w14:paraId="2118E33D" w14:textId="52D24E09" w:rsidR="00636027" w:rsidRDefault="00636027" w:rsidP="006A1955"/>
    <w:p w14:paraId="690895EB" w14:textId="096C52BC" w:rsidR="00636027" w:rsidRDefault="00636027" w:rsidP="006A1955"/>
    <w:p w14:paraId="1BAE9B2A" w14:textId="14835BD3" w:rsidR="00636027" w:rsidRDefault="00636027" w:rsidP="006A1955"/>
    <w:p w14:paraId="0E665EA9" w14:textId="084A24EE" w:rsidR="00636027" w:rsidRDefault="00636027" w:rsidP="006A1955"/>
    <w:p w14:paraId="1F778665" w14:textId="476B928E" w:rsidR="00636027" w:rsidRDefault="00636027" w:rsidP="006A1955"/>
    <w:p w14:paraId="04E21E77" w14:textId="71B77CA4" w:rsidR="00636027" w:rsidRDefault="00636027" w:rsidP="006A1955"/>
    <w:p w14:paraId="27358F5F" w14:textId="4CCA09A6" w:rsidR="00636027" w:rsidRDefault="00636027" w:rsidP="006A1955"/>
    <w:p w14:paraId="7DE112D9" w14:textId="3E9CFE1A" w:rsidR="00636027" w:rsidRDefault="00636027" w:rsidP="006A1955"/>
    <w:p w14:paraId="27CCFB3F" w14:textId="7DCF6485" w:rsidR="00636027" w:rsidRDefault="00636027" w:rsidP="006A1955"/>
    <w:p w14:paraId="18502AD8" w14:textId="568862EE" w:rsidR="00636027" w:rsidRDefault="00636027" w:rsidP="006A1955"/>
    <w:p w14:paraId="494822B8" w14:textId="6F68DA03" w:rsidR="00636027" w:rsidRDefault="00636027" w:rsidP="006A1955"/>
    <w:p w14:paraId="248097E2" w14:textId="744F7710" w:rsidR="00636027" w:rsidRDefault="00636027" w:rsidP="006A1955"/>
    <w:p w14:paraId="2797A955" w14:textId="77777777" w:rsidR="00636027" w:rsidRDefault="00636027" w:rsidP="006A1955"/>
    <w:p w14:paraId="10BD5CCB" w14:textId="347435BB" w:rsidR="00D3731E" w:rsidRDefault="00D3731E" w:rsidP="00D3731E">
      <w:pPr>
        <w:pStyle w:val="Titre1"/>
      </w:pPr>
      <w:r>
        <w:lastRenderedPageBreak/>
        <w:t>Réalisation de l’application de supervision :</w:t>
      </w:r>
    </w:p>
    <w:p w14:paraId="693E2677" w14:textId="105693C7" w:rsidR="00D3731E" w:rsidRDefault="00D3731E" w:rsidP="00D3731E"/>
    <w:p w14:paraId="21A04342" w14:textId="0FA6526E" w:rsidR="00D3731E" w:rsidRDefault="00D3731E" w:rsidP="00D3731E">
      <w:r>
        <w:t>Afin que le superviseur de la partie puisse visualiser et aiguiller l’équipe qui joue, il est nécessaire d’avoir une application dédiée qui communique entre les éléments d’interactions utilisateur et superviseur.</w:t>
      </w:r>
    </w:p>
    <w:p w14:paraId="7AB4F65D" w14:textId="2F2DFC13" w:rsidR="00D3731E" w:rsidRDefault="00D3731E" w:rsidP="00D3731E">
      <w:pPr>
        <w:pStyle w:val="Titre2"/>
        <w:numPr>
          <w:ilvl w:val="0"/>
          <w:numId w:val="8"/>
        </w:numPr>
      </w:pPr>
      <w:r>
        <w:t>Lancement :</w:t>
      </w:r>
    </w:p>
    <w:p w14:paraId="122C2CFD" w14:textId="43C68F58" w:rsidR="00D3731E" w:rsidRDefault="00D3731E" w:rsidP="00D3731E"/>
    <w:p w14:paraId="33760DF8" w14:textId="557A39C1" w:rsidR="00D3731E" w:rsidRDefault="00D3731E" w:rsidP="00D3731E">
      <w:r>
        <w:t>Dès le lancement de l’application par double-clique sur l’icône, cette page s’affiche :</w:t>
      </w:r>
    </w:p>
    <w:p w14:paraId="4D067E06" w14:textId="738E067A" w:rsidR="00D3731E" w:rsidRDefault="00D3731E" w:rsidP="00D3731E">
      <w:pPr>
        <w:jc w:val="center"/>
      </w:pPr>
      <w:r w:rsidRPr="00D3731E">
        <w:drawing>
          <wp:inline distT="0" distB="0" distL="0" distR="0" wp14:anchorId="34FBDD2E" wp14:editId="4400F399">
            <wp:extent cx="2873712" cy="3686175"/>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140" cy="3705965"/>
                    </a:xfrm>
                    <a:prstGeom prst="rect">
                      <a:avLst/>
                    </a:prstGeom>
                  </pic:spPr>
                </pic:pic>
              </a:graphicData>
            </a:graphic>
          </wp:inline>
        </w:drawing>
      </w:r>
    </w:p>
    <w:p w14:paraId="2A9B649E" w14:textId="6A5C58D9" w:rsidR="00672110" w:rsidRDefault="00672110" w:rsidP="00672110">
      <w:r>
        <w:t xml:space="preserve">Le superviseur est invité à saisir le nom choisi par l’équipe dans le champ correspondant. Ensuite, </w:t>
      </w:r>
      <w:proofErr w:type="gramStart"/>
      <w:r>
        <w:t>le clique sur</w:t>
      </w:r>
      <w:proofErr w:type="gramEnd"/>
      <w:r>
        <w:t xml:space="preserve"> « Lancer la partie ! » permet d’enregistrer l’équipe dans la base de données et d’appeler la fenêtre principale de l’application. Pour ce faire, j’utilise le code suivant :</w:t>
      </w:r>
    </w:p>
    <w:p w14:paraId="73C95FCF" w14:textId="77777777" w:rsidR="00672110" w:rsidRPr="00D3731E" w:rsidRDefault="00672110" w:rsidP="00672110"/>
    <w:p w14:paraId="777E6D3F" w14:textId="77777777" w:rsidR="00D3731E" w:rsidRPr="00D3731E" w:rsidRDefault="00D3731E" w:rsidP="00D3731E"/>
    <w:sectPr w:rsidR="00D3731E" w:rsidRPr="00D3731E" w:rsidSect="00BC092C">
      <w:headerReference w:type="default" r:id="rId17"/>
      <w:footerReference w:type="default" r:id="rId18"/>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A8A64" w14:textId="77777777" w:rsidR="00723723" w:rsidRDefault="00723723" w:rsidP="000A1FEF">
      <w:pPr>
        <w:spacing w:after="0" w:line="240" w:lineRule="auto"/>
      </w:pPr>
      <w:r>
        <w:separator/>
      </w:r>
    </w:p>
  </w:endnote>
  <w:endnote w:type="continuationSeparator" w:id="0">
    <w:p w14:paraId="0CE886EB" w14:textId="77777777" w:rsidR="00723723" w:rsidRDefault="00723723"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0DEB1AC4"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D3731E">
      <w:rPr>
        <w:i/>
        <w:noProof/>
      </w:rPr>
      <w:t>20/04/2020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24071" w14:textId="77777777" w:rsidR="00723723" w:rsidRDefault="00723723" w:rsidP="000A1FEF">
      <w:pPr>
        <w:spacing w:after="0" w:line="240" w:lineRule="auto"/>
      </w:pPr>
      <w:r>
        <w:separator/>
      </w:r>
    </w:p>
  </w:footnote>
  <w:footnote w:type="continuationSeparator" w:id="0">
    <w:p w14:paraId="26A7F609" w14:textId="77777777" w:rsidR="00723723" w:rsidRDefault="00723723"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FF66724C"/>
    <w:lvl w:ilvl="0" w:tplc="3D6E23F8">
      <w:start w:val="1"/>
      <w:numFmt w:val="lowerLetter"/>
      <w:pStyle w:val="Titre2"/>
      <w:lvlText w:val="%1)"/>
      <w:lvlJc w:val="left"/>
      <w:pPr>
        <w:ind w:left="720" w:hanging="360"/>
      </w:pPr>
    </w:lvl>
    <w:lvl w:ilvl="1" w:tplc="6C28C73C">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A1FEF"/>
    <w:rsid w:val="000B63FB"/>
    <w:rsid w:val="00124D60"/>
    <w:rsid w:val="00193CF2"/>
    <w:rsid w:val="00304693"/>
    <w:rsid w:val="003479B8"/>
    <w:rsid w:val="00352785"/>
    <w:rsid w:val="00412B22"/>
    <w:rsid w:val="004B27A2"/>
    <w:rsid w:val="004F38B5"/>
    <w:rsid w:val="00537269"/>
    <w:rsid w:val="005469B0"/>
    <w:rsid w:val="00593844"/>
    <w:rsid w:val="00636027"/>
    <w:rsid w:val="006409B6"/>
    <w:rsid w:val="006422BC"/>
    <w:rsid w:val="00672110"/>
    <w:rsid w:val="006A1955"/>
    <w:rsid w:val="006B6F60"/>
    <w:rsid w:val="007107A9"/>
    <w:rsid w:val="00711279"/>
    <w:rsid w:val="00715EFD"/>
    <w:rsid w:val="00723723"/>
    <w:rsid w:val="0075429F"/>
    <w:rsid w:val="007E4798"/>
    <w:rsid w:val="007E7FB6"/>
    <w:rsid w:val="00806C59"/>
    <w:rsid w:val="008672B0"/>
    <w:rsid w:val="009C1C5D"/>
    <w:rsid w:val="00A87E1A"/>
    <w:rsid w:val="00AD73A3"/>
    <w:rsid w:val="00B27A10"/>
    <w:rsid w:val="00B40890"/>
    <w:rsid w:val="00BC092C"/>
    <w:rsid w:val="00C3318A"/>
    <w:rsid w:val="00CE2877"/>
    <w:rsid w:val="00D00FD0"/>
    <w:rsid w:val="00D01424"/>
    <w:rsid w:val="00D3731E"/>
    <w:rsid w:val="00E55921"/>
    <w:rsid w:val="00EB59D4"/>
    <w:rsid w:val="00ED5C56"/>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094821-9AF4-45A7-A8F8-8BFA6A1F8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122</TotalTime>
  <Pages>6</Pages>
  <Words>803</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7</cp:revision>
  <dcterms:created xsi:type="dcterms:W3CDTF">2020-04-08T10:07:00Z</dcterms:created>
  <dcterms:modified xsi:type="dcterms:W3CDTF">2020-04-20T08:45:00Z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