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26A4EB1" w14:textId="55F5DFE2" w:rsidR="00093618"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406525" w:history="1">
        <w:r w:rsidR="00093618" w:rsidRPr="003B0342">
          <w:rPr>
            <w:rStyle w:val="Lienhypertexte"/>
            <w:noProof/>
          </w:rPr>
          <w:t>1)</w:t>
        </w:r>
        <w:r w:rsidR="00093618">
          <w:rPr>
            <w:rFonts w:eastAsiaTheme="minorEastAsia" w:cstheme="minorBidi"/>
            <w:b w:val="0"/>
            <w:bCs w:val="0"/>
            <w:noProof/>
            <w:sz w:val="24"/>
            <w:szCs w:val="24"/>
            <w:lang w:eastAsia="fr-FR"/>
          </w:rPr>
          <w:tab/>
        </w:r>
        <w:r w:rsidR="00093618" w:rsidRPr="003B0342">
          <w:rPr>
            <w:rStyle w:val="Lienhypertexte"/>
            <w:noProof/>
          </w:rPr>
          <w:t>Diagnostic de la situation de départ</w:t>
        </w:r>
        <w:r w:rsidR="00093618">
          <w:rPr>
            <w:noProof/>
            <w:webHidden/>
          </w:rPr>
          <w:tab/>
        </w:r>
        <w:r w:rsidR="00093618">
          <w:rPr>
            <w:noProof/>
            <w:webHidden/>
          </w:rPr>
          <w:fldChar w:fldCharType="begin"/>
        </w:r>
        <w:r w:rsidR="00093618">
          <w:rPr>
            <w:noProof/>
            <w:webHidden/>
          </w:rPr>
          <w:instrText xml:space="preserve"> PAGEREF _Toc208406525 \h </w:instrText>
        </w:r>
        <w:r w:rsidR="00093618">
          <w:rPr>
            <w:noProof/>
            <w:webHidden/>
          </w:rPr>
        </w:r>
        <w:r w:rsidR="00093618">
          <w:rPr>
            <w:noProof/>
            <w:webHidden/>
          </w:rPr>
          <w:fldChar w:fldCharType="separate"/>
        </w:r>
        <w:r w:rsidR="00093618">
          <w:rPr>
            <w:noProof/>
            <w:webHidden/>
          </w:rPr>
          <w:t>4</w:t>
        </w:r>
        <w:r w:rsidR="00093618">
          <w:rPr>
            <w:noProof/>
            <w:webHidden/>
          </w:rPr>
          <w:fldChar w:fldCharType="end"/>
        </w:r>
      </w:hyperlink>
    </w:p>
    <w:p w14:paraId="33599AF1" w14:textId="52247D2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Présentation : qui suis-je ?</w:t>
        </w:r>
        <w:r>
          <w:rPr>
            <w:noProof/>
            <w:webHidden/>
          </w:rPr>
          <w:tab/>
        </w:r>
        <w:r>
          <w:rPr>
            <w:noProof/>
            <w:webHidden/>
          </w:rPr>
          <w:fldChar w:fldCharType="begin"/>
        </w:r>
        <w:r>
          <w:rPr>
            <w:noProof/>
            <w:webHidden/>
          </w:rPr>
          <w:instrText xml:space="preserve"> PAGEREF _Toc208406526 \h </w:instrText>
        </w:r>
        <w:r>
          <w:rPr>
            <w:noProof/>
            <w:webHidden/>
          </w:rPr>
        </w:r>
        <w:r>
          <w:rPr>
            <w:noProof/>
            <w:webHidden/>
          </w:rPr>
          <w:fldChar w:fldCharType="separate"/>
        </w:r>
        <w:r>
          <w:rPr>
            <w:noProof/>
            <w:webHidden/>
          </w:rPr>
          <w:t>4</w:t>
        </w:r>
        <w:r>
          <w:rPr>
            <w:noProof/>
            <w:webHidden/>
          </w:rPr>
          <w:fldChar w:fldCharType="end"/>
        </w:r>
      </w:hyperlink>
    </w:p>
    <w:p w14:paraId="0F99E3B3" w14:textId="580D92E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Schéma de fonctionnement</w:t>
        </w:r>
        <w:r>
          <w:rPr>
            <w:noProof/>
            <w:webHidden/>
          </w:rPr>
          <w:tab/>
        </w:r>
        <w:r>
          <w:rPr>
            <w:noProof/>
            <w:webHidden/>
          </w:rPr>
          <w:fldChar w:fldCharType="begin"/>
        </w:r>
        <w:r>
          <w:rPr>
            <w:noProof/>
            <w:webHidden/>
          </w:rPr>
          <w:instrText xml:space="preserve"> PAGEREF _Toc208406527 \h </w:instrText>
        </w:r>
        <w:r>
          <w:rPr>
            <w:noProof/>
            <w:webHidden/>
          </w:rPr>
        </w:r>
        <w:r>
          <w:rPr>
            <w:noProof/>
            <w:webHidden/>
          </w:rPr>
          <w:fldChar w:fldCharType="separate"/>
        </w:r>
        <w:r>
          <w:rPr>
            <w:noProof/>
            <w:webHidden/>
          </w:rPr>
          <w:t>5</w:t>
        </w:r>
        <w:r>
          <w:rPr>
            <w:noProof/>
            <w:webHidden/>
          </w:rPr>
          <w:fldChar w:fldCharType="end"/>
        </w:r>
      </w:hyperlink>
    </w:p>
    <w:p w14:paraId="1DC0FCD5" w14:textId="7A24ED0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Territoire</w:t>
        </w:r>
        <w:r>
          <w:rPr>
            <w:noProof/>
            <w:webHidden/>
          </w:rPr>
          <w:tab/>
        </w:r>
        <w:r>
          <w:rPr>
            <w:noProof/>
            <w:webHidden/>
          </w:rPr>
          <w:fldChar w:fldCharType="begin"/>
        </w:r>
        <w:r>
          <w:rPr>
            <w:noProof/>
            <w:webHidden/>
          </w:rPr>
          <w:instrText xml:space="preserve"> PAGEREF _Toc208406528 \h </w:instrText>
        </w:r>
        <w:r>
          <w:rPr>
            <w:noProof/>
            <w:webHidden/>
          </w:rPr>
        </w:r>
        <w:r>
          <w:rPr>
            <w:noProof/>
            <w:webHidden/>
          </w:rPr>
          <w:fldChar w:fldCharType="separate"/>
        </w:r>
        <w:r>
          <w:rPr>
            <w:noProof/>
            <w:webHidden/>
          </w:rPr>
          <w:t>6</w:t>
        </w:r>
        <w:r>
          <w:rPr>
            <w:noProof/>
            <w:webHidden/>
          </w:rPr>
          <w:fldChar w:fldCharType="end"/>
        </w:r>
      </w:hyperlink>
    </w:p>
    <w:p w14:paraId="0FB030B4" w14:textId="69E757B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9" w:history="1">
        <w:r w:rsidRPr="003B0342">
          <w:rPr>
            <w:rStyle w:val="Lienhypertexte"/>
            <w:noProof/>
          </w:rPr>
          <w:t>2)</w:t>
        </w:r>
        <w:r>
          <w:rPr>
            <w:rFonts w:eastAsiaTheme="minorEastAsia" w:cstheme="minorBidi"/>
            <w:b w:val="0"/>
            <w:bCs w:val="0"/>
            <w:noProof/>
            <w:sz w:val="24"/>
            <w:szCs w:val="24"/>
            <w:lang w:eastAsia="fr-FR"/>
          </w:rPr>
          <w:tab/>
        </w:r>
        <w:r w:rsidRPr="003B0342">
          <w:rPr>
            <w:rStyle w:val="Lienhypertexte"/>
            <w:noProof/>
          </w:rPr>
          <w:t>La stratégie commerciale</w:t>
        </w:r>
        <w:r>
          <w:rPr>
            <w:noProof/>
            <w:webHidden/>
          </w:rPr>
          <w:tab/>
        </w:r>
        <w:r>
          <w:rPr>
            <w:noProof/>
            <w:webHidden/>
          </w:rPr>
          <w:fldChar w:fldCharType="begin"/>
        </w:r>
        <w:r>
          <w:rPr>
            <w:noProof/>
            <w:webHidden/>
          </w:rPr>
          <w:instrText xml:space="preserve"> PAGEREF _Toc208406529 \h </w:instrText>
        </w:r>
        <w:r>
          <w:rPr>
            <w:noProof/>
            <w:webHidden/>
          </w:rPr>
        </w:r>
        <w:r>
          <w:rPr>
            <w:noProof/>
            <w:webHidden/>
          </w:rPr>
          <w:fldChar w:fldCharType="separate"/>
        </w:r>
        <w:r>
          <w:rPr>
            <w:noProof/>
            <w:webHidden/>
          </w:rPr>
          <w:t>9</w:t>
        </w:r>
        <w:r>
          <w:rPr>
            <w:noProof/>
            <w:webHidden/>
          </w:rPr>
          <w:fldChar w:fldCharType="end"/>
        </w:r>
      </w:hyperlink>
    </w:p>
    <w:p w14:paraId="75491B24" w14:textId="57546CD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La gamme de produit</w:t>
        </w:r>
        <w:r>
          <w:rPr>
            <w:noProof/>
            <w:webHidden/>
          </w:rPr>
          <w:tab/>
        </w:r>
        <w:r>
          <w:rPr>
            <w:noProof/>
            <w:webHidden/>
          </w:rPr>
          <w:fldChar w:fldCharType="begin"/>
        </w:r>
        <w:r>
          <w:rPr>
            <w:noProof/>
            <w:webHidden/>
          </w:rPr>
          <w:instrText xml:space="preserve"> PAGEREF _Toc208406530 \h </w:instrText>
        </w:r>
        <w:r>
          <w:rPr>
            <w:noProof/>
            <w:webHidden/>
          </w:rPr>
        </w:r>
        <w:r>
          <w:rPr>
            <w:noProof/>
            <w:webHidden/>
          </w:rPr>
          <w:fldChar w:fldCharType="separate"/>
        </w:r>
        <w:r>
          <w:rPr>
            <w:noProof/>
            <w:webHidden/>
          </w:rPr>
          <w:t>9</w:t>
        </w:r>
        <w:r>
          <w:rPr>
            <w:noProof/>
            <w:webHidden/>
          </w:rPr>
          <w:fldChar w:fldCharType="end"/>
        </w:r>
      </w:hyperlink>
    </w:p>
    <w:p w14:paraId="10A3254C" w14:textId="44661AA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Quantité ?</w:t>
        </w:r>
        <w:r>
          <w:rPr>
            <w:noProof/>
            <w:webHidden/>
          </w:rPr>
          <w:tab/>
        </w:r>
        <w:r>
          <w:rPr>
            <w:noProof/>
            <w:webHidden/>
          </w:rPr>
          <w:fldChar w:fldCharType="begin"/>
        </w:r>
        <w:r>
          <w:rPr>
            <w:noProof/>
            <w:webHidden/>
          </w:rPr>
          <w:instrText xml:space="preserve"> PAGEREF _Toc208406531 \h </w:instrText>
        </w:r>
        <w:r>
          <w:rPr>
            <w:noProof/>
            <w:webHidden/>
          </w:rPr>
        </w:r>
        <w:r>
          <w:rPr>
            <w:noProof/>
            <w:webHidden/>
          </w:rPr>
          <w:fldChar w:fldCharType="separate"/>
        </w:r>
        <w:r>
          <w:rPr>
            <w:noProof/>
            <w:webHidden/>
          </w:rPr>
          <w:t>10</w:t>
        </w:r>
        <w:r>
          <w:rPr>
            <w:noProof/>
            <w:webHidden/>
          </w:rPr>
          <w:fldChar w:fldCharType="end"/>
        </w:r>
      </w:hyperlink>
    </w:p>
    <w:p w14:paraId="5DDA99C4" w14:textId="073ED87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Les circuits de commercialisation</w:t>
        </w:r>
        <w:r>
          <w:rPr>
            <w:noProof/>
            <w:webHidden/>
          </w:rPr>
          <w:tab/>
        </w:r>
        <w:r>
          <w:rPr>
            <w:noProof/>
            <w:webHidden/>
          </w:rPr>
          <w:fldChar w:fldCharType="begin"/>
        </w:r>
        <w:r>
          <w:rPr>
            <w:noProof/>
            <w:webHidden/>
          </w:rPr>
          <w:instrText xml:space="preserve"> PAGEREF _Toc208406532 \h </w:instrText>
        </w:r>
        <w:r>
          <w:rPr>
            <w:noProof/>
            <w:webHidden/>
          </w:rPr>
        </w:r>
        <w:r>
          <w:rPr>
            <w:noProof/>
            <w:webHidden/>
          </w:rPr>
          <w:fldChar w:fldCharType="separate"/>
        </w:r>
        <w:r>
          <w:rPr>
            <w:noProof/>
            <w:webHidden/>
          </w:rPr>
          <w:t>11</w:t>
        </w:r>
        <w:r>
          <w:rPr>
            <w:noProof/>
            <w:webHidden/>
          </w:rPr>
          <w:fldChar w:fldCharType="end"/>
        </w:r>
      </w:hyperlink>
    </w:p>
    <w:p w14:paraId="2649E725" w14:textId="5B957CF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Planification des ventes</w:t>
        </w:r>
        <w:r>
          <w:rPr>
            <w:noProof/>
            <w:webHidden/>
          </w:rPr>
          <w:tab/>
        </w:r>
        <w:r>
          <w:rPr>
            <w:noProof/>
            <w:webHidden/>
          </w:rPr>
          <w:fldChar w:fldCharType="begin"/>
        </w:r>
        <w:r>
          <w:rPr>
            <w:noProof/>
            <w:webHidden/>
          </w:rPr>
          <w:instrText xml:space="preserve"> PAGEREF _Toc208406533 \h </w:instrText>
        </w:r>
        <w:r>
          <w:rPr>
            <w:noProof/>
            <w:webHidden/>
          </w:rPr>
        </w:r>
        <w:r>
          <w:rPr>
            <w:noProof/>
            <w:webHidden/>
          </w:rPr>
          <w:fldChar w:fldCharType="separate"/>
        </w:r>
        <w:r>
          <w:rPr>
            <w:noProof/>
            <w:webHidden/>
          </w:rPr>
          <w:t>13</w:t>
        </w:r>
        <w:r>
          <w:rPr>
            <w:noProof/>
            <w:webHidden/>
          </w:rPr>
          <w:fldChar w:fldCharType="end"/>
        </w:r>
      </w:hyperlink>
    </w:p>
    <w:p w14:paraId="7C354257" w14:textId="2F7EEF1B"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4"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Planning de vente sur une semaine</w:t>
        </w:r>
        <w:r>
          <w:rPr>
            <w:noProof/>
            <w:webHidden/>
          </w:rPr>
          <w:tab/>
        </w:r>
        <w:r>
          <w:rPr>
            <w:noProof/>
            <w:webHidden/>
          </w:rPr>
          <w:fldChar w:fldCharType="begin"/>
        </w:r>
        <w:r>
          <w:rPr>
            <w:noProof/>
            <w:webHidden/>
          </w:rPr>
          <w:instrText xml:space="preserve"> PAGEREF _Toc208406534 \h </w:instrText>
        </w:r>
        <w:r>
          <w:rPr>
            <w:noProof/>
            <w:webHidden/>
          </w:rPr>
        </w:r>
        <w:r>
          <w:rPr>
            <w:noProof/>
            <w:webHidden/>
          </w:rPr>
          <w:fldChar w:fldCharType="separate"/>
        </w:r>
        <w:r>
          <w:rPr>
            <w:noProof/>
            <w:webHidden/>
          </w:rPr>
          <w:t>14</w:t>
        </w:r>
        <w:r>
          <w:rPr>
            <w:noProof/>
            <w:webHidden/>
          </w:rPr>
          <w:fldChar w:fldCharType="end"/>
        </w:r>
      </w:hyperlink>
    </w:p>
    <w:p w14:paraId="223F03E3" w14:textId="401F3B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5" w:history="1">
        <w:r w:rsidRPr="003B0342">
          <w:rPr>
            <w:rStyle w:val="Lienhypertexte"/>
            <w:noProof/>
          </w:rPr>
          <w:t>3)</w:t>
        </w:r>
        <w:r>
          <w:rPr>
            <w:rFonts w:eastAsiaTheme="minorEastAsia" w:cstheme="minorBidi"/>
            <w:b w:val="0"/>
            <w:bCs w:val="0"/>
            <w:noProof/>
            <w:sz w:val="24"/>
            <w:szCs w:val="24"/>
            <w:lang w:eastAsia="fr-FR"/>
          </w:rPr>
          <w:tab/>
        </w:r>
        <w:r w:rsidRPr="003B0342">
          <w:rPr>
            <w:rStyle w:val="Lienhypertexte"/>
            <w:noProof/>
          </w:rPr>
          <w:t>Conduite des productions</w:t>
        </w:r>
        <w:r>
          <w:rPr>
            <w:noProof/>
            <w:webHidden/>
          </w:rPr>
          <w:tab/>
        </w:r>
        <w:r>
          <w:rPr>
            <w:noProof/>
            <w:webHidden/>
          </w:rPr>
          <w:fldChar w:fldCharType="begin"/>
        </w:r>
        <w:r>
          <w:rPr>
            <w:noProof/>
            <w:webHidden/>
          </w:rPr>
          <w:instrText xml:space="preserve"> PAGEREF _Toc208406535 \h </w:instrText>
        </w:r>
        <w:r>
          <w:rPr>
            <w:noProof/>
            <w:webHidden/>
          </w:rPr>
        </w:r>
        <w:r>
          <w:rPr>
            <w:noProof/>
            <w:webHidden/>
          </w:rPr>
          <w:fldChar w:fldCharType="separate"/>
        </w:r>
        <w:r>
          <w:rPr>
            <w:noProof/>
            <w:webHidden/>
          </w:rPr>
          <w:t>15</w:t>
        </w:r>
        <w:r>
          <w:rPr>
            <w:noProof/>
            <w:webHidden/>
          </w:rPr>
          <w:fldChar w:fldCharType="end"/>
        </w:r>
      </w:hyperlink>
    </w:p>
    <w:p w14:paraId="6684CDBD" w14:textId="744079CA"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 au système de production</w:t>
        </w:r>
        <w:r>
          <w:rPr>
            <w:noProof/>
            <w:webHidden/>
          </w:rPr>
          <w:tab/>
        </w:r>
        <w:r>
          <w:rPr>
            <w:noProof/>
            <w:webHidden/>
          </w:rPr>
          <w:fldChar w:fldCharType="begin"/>
        </w:r>
        <w:r>
          <w:rPr>
            <w:noProof/>
            <w:webHidden/>
          </w:rPr>
          <w:instrText xml:space="preserve"> PAGEREF _Toc208406536 \h </w:instrText>
        </w:r>
        <w:r>
          <w:rPr>
            <w:noProof/>
            <w:webHidden/>
          </w:rPr>
        </w:r>
        <w:r>
          <w:rPr>
            <w:noProof/>
            <w:webHidden/>
          </w:rPr>
          <w:fldChar w:fldCharType="separate"/>
        </w:r>
        <w:r>
          <w:rPr>
            <w:noProof/>
            <w:webHidden/>
          </w:rPr>
          <w:t>15</w:t>
        </w:r>
        <w:r>
          <w:rPr>
            <w:noProof/>
            <w:webHidden/>
          </w:rPr>
          <w:fldChar w:fldCharType="end"/>
        </w:r>
      </w:hyperlink>
    </w:p>
    <w:p w14:paraId="0FD5C74C" w14:textId="0A447E5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Volumes et surfaces</w:t>
        </w:r>
        <w:r>
          <w:rPr>
            <w:noProof/>
            <w:webHidden/>
          </w:rPr>
          <w:tab/>
        </w:r>
        <w:r>
          <w:rPr>
            <w:noProof/>
            <w:webHidden/>
          </w:rPr>
          <w:fldChar w:fldCharType="begin"/>
        </w:r>
        <w:r>
          <w:rPr>
            <w:noProof/>
            <w:webHidden/>
          </w:rPr>
          <w:instrText xml:space="preserve"> PAGEREF _Toc208406537 \h </w:instrText>
        </w:r>
        <w:r>
          <w:rPr>
            <w:noProof/>
            <w:webHidden/>
          </w:rPr>
        </w:r>
        <w:r>
          <w:rPr>
            <w:noProof/>
            <w:webHidden/>
          </w:rPr>
          <w:fldChar w:fldCharType="separate"/>
        </w:r>
        <w:r>
          <w:rPr>
            <w:noProof/>
            <w:webHidden/>
          </w:rPr>
          <w:t>15</w:t>
        </w:r>
        <w:r>
          <w:rPr>
            <w:noProof/>
            <w:webHidden/>
          </w:rPr>
          <w:fldChar w:fldCharType="end"/>
        </w:r>
      </w:hyperlink>
    </w:p>
    <w:p w14:paraId="174B56D9" w14:textId="44AF48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Planning par série</w:t>
        </w:r>
        <w:r>
          <w:rPr>
            <w:noProof/>
            <w:webHidden/>
          </w:rPr>
          <w:tab/>
        </w:r>
        <w:r>
          <w:rPr>
            <w:noProof/>
            <w:webHidden/>
          </w:rPr>
          <w:fldChar w:fldCharType="begin"/>
        </w:r>
        <w:r>
          <w:rPr>
            <w:noProof/>
            <w:webHidden/>
          </w:rPr>
          <w:instrText xml:space="preserve"> PAGEREF _Toc208406538 \h </w:instrText>
        </w:r>
        <w:r>
          <w:rPr>
            <w:noProof/>
            <w:webHidden/>
          </w:rPr>
        </w:r>
        <w:r>
          <w:rPr>
            <w:noProof/>
            <w:webHidden/>
          </w:rPr>
          <w:fldChar w:fldCharType="separate"/>
        </w:r>
        <w:r>
          <w:rPr>
            <w:noProof/>
            <w:webHidden/>
          </w:rPr>
          <w:t>17</w:t>
        </w:r>
        <w:r>
          <w:rPr>
            <w:noProof/>
            <w:webHidden/>
          </w:rPr>
          <w:fldChar w:fldCharType="end"/>
        </w:r>
      </w:hyperlink>
    </w:p>
    <w:p w14:paraId="404F8B10" w14:textId="2AA56BE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9"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Assolement plein champ</w:t>
        </w:r>
        <w:r>
          <w:rPr>
            <w:noProof/>
            <w:webHidden/>
          </w:rPr>
          <w:tab/>
        </w:r>
        <w:r>
          <w:rPr>
            <w:noProof/>
            <w:webHidden/>
          </w:rPr>
          <w:fldChar w:fldCharType="begin"/>
        </w:r>
        <w:r>
          <w:rPr>
            <w:noProof/>
            <w:webHidden/>
          </w:rPr>
          <w:instrText xml:space="preserve"> PAGEREF _Toc208406539 \h </w:instrText>
        </w:r>
        <w:r>
          <w:rPr>
            <w:noProof/>
            <w:webHidden/>
          </w:rPr>
        </w:r>
        <w:r>
          <w:rPr>
            <w:noProof/>
            <w:webHidden/>
          </w:rPr>
          <w:fldChar w:fldCharType="separate"/>
        </w:r>
        <w:r>
          <w:rPr>
            <w:noProof/>
            <w:webHidden/>
          </w:rPr>
          <w:t>20</w:t>
        </w:r>
        <w:r>
          <w:rPr>
            <w:noProof/>
            <w:webHidden/>
          </w:rPr>
          <w:fldChar w:fldCharType="end"/>
        </w:r>
      </w:hyperlink>
    </w:p>
    <w:p w14:paraId="4696C28C" w14:textId="7F94CA3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0"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Assolement sous abri</w:t>
        </w:r>
        <w:r>
          <w:rPr>
            <w:noProof/>
            <w:webHidden/>
          </w:rPr>
          <w:tab/>
        </w:r>
        <w:r>
          <w:rPr>
            <w:noProof/>
            <w:webHidden/>
          </w:rPr>
          <w:fldChar w:fldCharType="begin"/>
        </w:r>
        <w:r>
          <w:rPr>
            <w:noProof/>
            <w:webHidden/>
          </w:rPr>
          <w:instrText xml:space="preserve"> PAGEREF _Toc208406540 \h </w:instrText>
        </w:r>
        <w:r>
          <w:rPr>
            <w:noProof/>
            <w:webHidden/>
          </w:rPr>
        </w:r>
        <w:r>
          <w:rPr>
            <w:noProof/>
            <w:webHidden/>
          </w:rPr>
          <w:fldChar w:fldCharType="separate"/>
        </w:r>
        <w:r>
          <w:rPr>
            <w:noProof/>
            <w:webHidden/>
          </w:rPr>
          <w:t>23</w:t>
        </w:r>
        <w:r>
          <w:rPr>
            <w:noProof/>
            <w:webHidden/>
          </w:rPr>
          <w:fldChar w:fldCharType="end"/>
        </w:r>
      </w:hyperlink>
    </w:p>
    <w:p w14:paraId="20B2579E" w14:textId="425E875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1" w:history="1">
        <w:r w:rsidRPr="003B0342">
          <w:rPr>
            <w:rStyle w:val="Lienhypertexte"/>
            <w:noProof/>
          </w:rPr>
          <w:t>f.</w:t>
        </w:r>
        <w:r>
          <w:rPr>
            <w:rFonts w:eastAsiaTheme="minorEastAsia" w:cstheme="minorBidi"/>
            <w:b w:val="0"/>
            <w:bCs w:val="0"/>
            <w:noProof/>
            <w:sz w:val="24"/>
            <w:szCs w:val="24"/>
            <w:lang w:eastAsia="fr-FR"/>
          </w:rPr>
          <w:tab/>
        </w:r>
        <w:r w:rsidRPr="003B0342">
          <w:rPr>
            <w:rStyle w:val="Lienhypertexte"/>
            <w:noProof/>
          </w:rPr>
          <w:t>Rotation plein champ</w:t>
        </w:r>
        <w:r>
          <w:rPr>
            <w:noProof/>
            <w:webHidden/>
          </w:rPr>
          <w:tab/>
        </w:r>
        <w:r>
          <w:rPr>
            <w:noProof/>
            <w:webHidden/>
          </w:rPr>
          <w:fldChar w:fldCharType="begin"/>
        </w:r>
        <w:r>
          <w:rPr>
            <w:noProof/>
            <w:webHidden/>
          </w:rPr>
          <w:instrText xml:space="preserve"> PAGEREF _Toc208406541 \h </w:instrText>
        </w:r>
        <w:r>
          <w:rPr>
            <w:noProof/>
            <w:webHidden/>
          </w:rPr>
        </w:r>
        <w:r>
          <w:rPr>
            <w:noProof/>
            <w:webHidden/>
          </w:rPr>
          <w:fldChar w:fldCharType="separate"/>
        </w:r>
        <w:r>
          <w:rPr>
            <w:noProof/>
            <w:webHidden/>
          </w:rPr>
          <w:t>24</w:t>
        </w:r>
        <w:r>
          <w:rPr>
            <w:noProof/>
            <w:webHidden/>
          </w:rPr>
          <w:fldChar w:fldCharType="end"/>
        </w:r>
      </w:hyperlink>
    </w:p>
    <w:p w14:paraId="74D80B4E" w14:textId="721BE0E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2" w:history="1">
        <w:r w:rsidRPr="003B0342">
          <w:rPr>
            <w:rStyle w:val="Lienhypertexte"/>
            <w:noProof/>
          </w:rPr>
          <w:t>g.</w:t>
        </w:r>
        <w:r>
          <w:rPr>
            <w:rFonts w:eastAsiaTheme="minorEastAsia" w:cstheme="minorBidi"/>
            <w:b w:val="0"/>
            <w:bCs w:val="0"/>
            <w:noProof/>
            <w:sz w:val="24"/>
            <w:szCs w:val="24"/>
            <w:lang w:eastAsia="fr-FR"/>
          </w:rPr>
          <w:tab/>
        </w:r>
        <w:r w:rsidRPr="003B0342">
          <w:rPr>
            <w:rStyle w:val="Lienhypertexte"/>
            <w:noProof/>
          </w:rPr>
          <w:t>Rotation sous abri</w:t>
        </w:r>
        <w:r>
          <w:rPr>
            <w:noProof/>
            <w:webHidden/>
          </w:rPr>
          <w:tab/>
        </w:r>
        <w:r>
          <w:rPr>
            <w:noProof/>
            <w:webHidden/>
          </w:rPr>
          <w:fldChar w:fldCharType="begin"/>
        </w:r>
        <w:r>
          <w:rPr>
            <w:noProof/>
            <w:webHidden/>
          </w:rPr>
          <w:instrText xml:space="preserve"> PAGEREF _Toc208406542 \h </w:instrText>
        </w:r>
        <w:r>
          <w:rPr>
            <w:noProof/>
            <w:webHidden/>
          </w:rPr>
        </w:r>
        <w:r>
          <w:rPr>
            <w:noProof/>
            <w:webHidden/>
          </w:rPr>
          <w:fldChar w:fldCharType="separate"/>
        </w:r>
        <w:r>
          <w:rPr>
            <w:noProof/>
            <w:webHidden/>
          </w:rPr>
          <w:t>26</w:t>
        </w:r>
        <w:r>
          <w:rPr>
            <w:noProof/>
            <w:webHidden/>
          </w:rPr>
          <w:fldChar w:fldCharType="end"/>
        </w:r>
      </w:hyperlink>
    </w:p>
    <w:p w14:paraId="1F36B768" w14:textId="2D5E548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3" w:history="1">
        <w:r w:rsidRPr="003B0342">
          <w:rPr>
            <w:rStyle w:val="Lienhypertexte"/>
            <w:noProof/>
          </w:rPr>
          <w:t>h.</w:t>
        </w:r>
        <w:r>
          <w:rPr>
            <w:rFonts w:eastAsiaTheme="minorEastAsia" w:cstheme="minorBidi"/>
            <w:b w:val="0"/>
            <w:bCs w:val="0"/>
            <w:noProof/>
            <w:sz w:val="24"/>
            <w:szCs w:val="24"/>
            <w:lang w:eastAsia="fr-FR"/>
          </w:rPr>
          <w:tab/>
        </w:r>
        <w:r w:rsidRPr="003B0342">
          <w:rPr>
            <w:rStyle w:val="Lienhypertexte"/>
            <w:noProof/>
          </w:rPr>
          <w:t>Conduite technique du système de production</w:t>
        </w:r>
        <w:r>
          <w:rPr>
            <w:noProof/>
            <w:webHidden/>
          </w:rPr>
          <w:tab/>
        </w:r>
        <w:r>
          <w:rPr>
            <w:noProof/>
            <w:webHidden/>
          </w:rPr>
          <w:fldChar w:fldCharType="begin"/>
        </w:r>
        <w:r>
          <w:rPr>
            <w:noProof/>
            <w:webHidden/>
          </w:rPr>
          <w:instrText xml:space="preserve"> PAGEREF _Toc208406543 \h </w:instrText>
        </w:r>
        <w:r>
          <w:rPr>
            <w:noProof/>
            <w:webHidden/>
          </w:rPr>
        </w:r>
        <w:r>
          <w:rPr>
            <w:noProof/>
            <w:webHidden/>
          </w:rPr>
          <w:fldChar w:fldCharType="separate"/>
        </w:r>
        <w:r>
          <w:rPr>
            <w:noProof/>
            <w:webHidden/>
          </w:rPr>
          <w:t>27</w:t>
        </w:r>
        <w:r>
          <w:rPr>
            <w:noProof/>
            <w:webHidden/>
          </w:rPr>
          <w:fldChar w:fldCharType="end"/>
        </w:r>
      </w:hyperlink>
    </w:p>
    <w:p w14:paraId="1126E53B" w14:textId="6E1F98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4" w:history="1">
        <w:r w:rsidRPr="003B0342">
          <w:rPr>
            <w:rStyle w:val="Lienhypertexte"/>
            <w:noProof/>
          </w:rPr>
          <w:t>i.</w:t>
        </w:r>
        <w:r>
          <w:rPr>
            <w:rFonts w:eastAsiaTheme="minorEastAsia" w:cstheme="minorBidi"/>
            <w:b w:val="0"/>
            <w:bCs w:val="0"/>
            <w:noProof/>
            <w:sz w:val="24"/>
            <w:szCs w:val="24"/>
            <w:lang w:eastAsia="fr-FR"/>
          </w:rPr>
          <w:tab/>
        </w:r>
        <w:r w:rsidRPr="003B0342">
          <w:rPr>
            <w:rStyle w:val="Lienhypertexte"/>
            <w:noProof/>
          </w:rPr>
          <w:t>Foncier</w:t>
        </w:r>
        <w:r>
          <w:rPr>
            <w:noProof/>
            <w:webHidden/>
          </w:rPr>
          <w:tab/>
        </w:r>
        <w:r>
          <w:rPr>
            <w:noProof/>
            <w:webHidden/>
          </w:rPr>
          <w:fldChar w:fldCharType="begin"/>
        </w:r>
        <w:r>
          <w:rPr>
            <w:noProof/>
            <w:webHidden/>
          </w:rPr>
          <w:instrText xml:space="preserve"> PAGEREF _Toc208406544 \h </w:instrText>
        </w:r>
        <w:r>
          <w:rPr>
            <w:noProof/>
            <w:webHidden/>
          </w:rPr>
        </w:r>
        <w:r>
          <w:rPr>
            <w:noProof/>
            <w:webHidden/>
          </w:rPr>
          <w:fldChar w:fldCharType="separate"/>
        </w:r>
        <w:r>
          <w:rPr>
            <w:noProof/>
            <w:webHidden/>
          </w:rPr>
          <w:t>31</w:t>
        </w:r>
        <w:r>
          <w:rPr>
            <w:noProof/>
            <w:webHidden/>
          </w:rPr>
          <w:fldChar w:fldCharType="end"/>
        </w:r>
      </w:hyperlink>
    </w:p>
    <w:p w14:paraId="1C34B0BF" w14:textId="158537A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5" w:history="1">
        <w:r w:rsidRPr="003B0342">
          <w:rPr>
            <w:rStyle w:val="Lienhypertexte"/>
            <w:noProof/>
          </w:rPr>
          <w:t>4)</w:t>
        </w:r>
        <w:r>
          <w:rPr>
            <w:rFonts w:eastAsiaTheme="minorEastAsia" w:cstheme="minorBidi"/>
            <w:b w:val="0"/>
            <w:bCs w:val="0"/>
            <w:noProof/>
            <w:sz w:val="24"/>
            <w:szCs w:val="24"/>
            <w:lang w:eastAsia="fr-FR"/>
          </w:rPr>
          <w:tab/>
        </w:r>
        <w:r w:rsidRPr="003B0342">
          <w:rPr>
            <w:rStyle w:val="Lienhypertexte"/>
            <w:noProof/>
          </w:rPr>
          <w:t>Les moyens humains</w:t>
        </w:r>
        <w:r>
          <w:rPr>
            <w:noProof/>
            <w:webHidden/>
          </w:rPr>
          <w:tab/>
        </w:r>
        <w:r>
          <w:rPr>
            <w:noProof/>
            <w:webHidden/>
          </w:rPr>
          <w:fldChar w:fldCharType="begin"/>
        </w:r>
        <w:r>
          <w:rPr>
            <w:noProof/>
            <w:webHidden/>
          </w:rPr>
          <w:instrText xml:space="preserve"> PAGEREF _Toc208406545 \h </w:instrText>
        </w:r>
        <w:r>
          <w:rPr>
            <w:noProof/>
            <w:webHidden/>
          </w:rPr>
        </w:r>
        <w:r>
          <w:rPr>
            <w:noProof/>
            <w:webHidden/>
          </w:rPr>
          <w:fldChar w:fldCharType="separate"/>
        </w:r>
        <w:r>
          <w:rPr>
            <w:noProof/>
            <w:webHidden/>
          </w:rPr>
          <w:t>35</w:t>
        </w:r>
        <w:r>
          <w:rPr>
            <w:noProof/>
            <w:webHidden/>
          </w:rPr>
          <w:fldChar w:fldCharType="end"/>
        </w:r>
      </w:hyperlink>
    </w:p>
    <w:p w14:paraId="2C6D5E96" w14:textId="767471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Le temps de travail</w:t>
        </w:r>
        <w:r>
          <w:rPr>
            <w:noProof/>
            <w:webHidden/>
          </w:rPr>
          <w:tab/>
        </w:r>
        <w:r>
          <w:rPr>
            <w:noProof/>
            <w:webHidden/>
          </w:rPr>
          <w:fldChar w:fldCharType="begin"/>
        </w:r>
        <w:r>
          <w:rPr>
            <w:noProof/>
            <w:webHidden/>
          </w:rPr>
          <w:instrText xml:space="preserve"> PAGEREF _Toc208406546 \h </w:instrText>
        </w:r>
        <w:r>
          <w:rPr>
            <w:noProof/>
            <w:webHidden/>
          </w:rPr>
        </w:r>
        <w:r>
          <w:rPr>
            <w:noProof/>
            <w:webHidden/>
          </w:rPr>
          <w:fldChar w:fldCharType="separate"/>
        </w:r>
        <w:r>
          <w:rPr>
            <w:noProof/>
            <w:webHidden/>
          </w:rPr>
          <w:t>35</w:t>
        </w:r>
        <w:r>
          <w:rPr>
            <w:noProof/>
            <w:webHidden/>
          </w:rPr>
          <w:fldChar w:fldCharType="end"/>
        </w:r>
      </w:hyperlink>
    </w:p>
    <w:p w14:paraId="7AD27A1A" w14:textId="2A2226A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Organisation du travail</w:t>
        </w:r>
        <w:r>
          <w:rPr>
            <w:noProof/>
            <w:webHidden/>
          </w:rPr>
          <w:tab/>
        </w:r>
        <w:r>
          <w:rPr>
            <w:noProof/>
            <w:webHidden/>
          </w:rPr>
          <w:fldChar w:fldCharType="begin"/>
        </w:r>
        <w:r>
          <w:rPr>
            <w:noProof/>
            <w:webHidden/>
          </w:rPr>
          <w:instrText xml:space="preserve"> PAGEREF _Toc208406547 \h </w:instrText>
        </w:r>
        <w:r>
          <w:rPr>
            <w:noProof/>
            <w:webHidden/>
          </w:rPr>
        </w:r>
        <w:r>
          <w:rPr>
            <w:noProof/>
            <w:webHidden/>
          </w:rPr>
          <w:fldChar w:fldCharType="separate"/>
        </w:r>
        <w:r>
          <w:rPr>
            <w:noProof/>
            <w:webHidden/>
          </w:rPr>
          <w:t>39</w:t>
        </w:r>
        <w:r>
          <w:rPr>
            <w:noProof/>
            <w:webHidden/>
          </w:rPr>
          <w:fldChar w:fldCharType="end"/>
        </w:r>
      </w:hyperlink>
    </w:p>
    <w:p w14:paraId="77A340F0" w14:textId="22D9A49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_Toc208406548 \h </w:instrText>
        </w:r>
        <w:r>
          <w:rPr>
            <w:noProof/>
            <w:webHidden/>
          </w:rPr>
        </w:r>
        <w:r>
          <w:rPr>
            <w:noProof/>
            <w:webHidden/>
          </w:rPr>
          <w:fldChar w:fldCharType="separate"/>
        </w:r>
        <w:r>
          <w:rPr>
            <w:noProof/>
            <w:webHidden/>
          </w:rPr>
          <w:t>40</w:t>
        </w:r>
        <w:r>
          <w:rPr>
            <w:noProof/>
            <w:webHidden/>
          </w:rPr>
          <w:fldChar w:fldCharType="end"/>
        </w:r>
      </w:hyperlink>
    </w:p>
    <w:p w14:paraId="4CFF1D04" w14:textId="1FE92DB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9" w:history="1">
        <w:r w:rsidRPr="003B0342">
          <w:rPr>
            <w:rStyle w:val="Lienhypertexte"/>
            <w:noProof/>
          </w:rPr>
          <w:t>5)</w:t>
        </w:r>
        <w:r>
          <w:rPr>
            <w:rFonts w:eastAsiaTheme="minorEastAsia" w:cstheme="minorBidi"/>
            <w:b w:val="0"/>
            <w:bCs w:val="0"/>
            <w:noProof/>
            <w:sz w:val="24"/>
            <w:szCs w:val="24"/>
            <w:lang w:eastAsia="fr-FR"/>
          </w:rPr>
          <w:tab/>
        </w:r>
        <w:r w:rsidRPr="003B0342">
          <w:rPr>
            <w:rStyle w:val="Lienhypertexte"/>
            <w:noProof/>
          </w:rPr>
          <w:t>Chiffrage économique et financier du projet</w:t>
        </w:r>
        <w:r>
          <w:rPr>
            <w:noProof/>
            <w:webHidden/>
          </w:rPr>
          <w:tab/>
        </w:r>
        <w:r>
          <w:rPr>
            <w:noProof/>
            <w:webHidden/>
          </w:rPr>
          <w:fldChar w:fldCharType="begin"/>
        </w:r>
        <w:r>
          <w:rPr>
            <w:noProof/>
            <w:webHidden/>
          </w:rPr>
          <w:instrText xml:space="preserve"> PAGEREF _Toc208406549 \h </w:instrText>
        </w:r>
        <w:r>
          <w:rPr>
            <w:noProof/>
            <w:webHidden/>
          </w:rPr>
        </w:r>
        <w:r>
          <w:rPr>
            <w:noProof/>
            <w:webHidden/>
          </w:rPr>
          <w:fldChar w:fldCharType="separate"/>
        </w:r>
        <w:r>
          <w:rPr>
            <w:noProof/>
            <w:webHidden/>
          </w:rPr>
          <w:t>44</w:t>
        </w:r>
        <w:r>
          <w:rPr>
            <w:noProof/>
            <w:webHidden/>
          </w:rPr>
          <w:fldChar w:fldCharType="end"/>
        </w:r>
      </w:hyperlink>
    </w:p>
    <w:p w14:paraId="7208F698" w14:textId="0CAD2D5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w:t>
        </w:r>
        <w:r>
          <w:rPr>
            <w:noProof/>
            <w:webHidden/>
          </w:rPr>
          <w:tab/>
        </w:r>
        <w:r>
          <w:rPr>
            <w:noProof/>
            <w:webHidden/>
          </w:rPr>
          <w:fldChar w:fldCharType="begin"/>
        </w:r>
        <w:r>
          <w:rPr>
            <w:noProof/>
            <w:webHidden/>
          </w:rPr>
          <w:instrText xml:space="preserve"> PAGEREF _Toc208406550 \h </w:instrText>
        </w:r>
        <w:r>
          <w:rPr>
            <w:noProof/>
            <w:webHidden/>
          </w:rPr>
        </w:r>
        <w:r>
          <w:rPr>
            <w:noProof/>
            <w:webHidden/>
          </w:rPr>
          <w:fldChar w:fldCharType="separate"/>
        </w:r>
        <w:r>
          <w:rPr>
            <w:noProof/>
            <w:webHidden/>
          </w:rPr>
          <w:t>44</w:t>
        </w:r>
        <w:r>
          <w:rPr>
            <w:noProof/>
            <w:webHidden/>
          </w:rPr>
          <w:fldChar w:fldCharType="end"/>
        </w:r>
      </w:hyperlink>
    </w:p>
    <w:p w14:paraId="5CE924BF" w14:textId="24810E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Plan de financement</w:t>
        </w:r>
        <w:r>
          <w:rPr>
            <w:noProof/>
            <w:webHidden/>
          </w:rPr>
          <w:tab/>
        </w:r>
        <w:r>
          <w:rPr>
            <w:noProof/>
            <w:webHidden/>
          </w:rPr>
          <w:fldChar w:fldCharType="begin"/>
        </w:r>
        <w:r>
          <w:rPr>
            <w:noProof/>
            <w:webHidden/>
          </w:rPr>
          <w:instrText xml:space="preserve"> PAGEREF _Toc208406551 \h </w:instrText>
        </w:r>
        <w:r>
          <w:rPr>
            <w:noProof/>
            <w:webHidden/>
          </w:rPr>
        </w:r>
        <w:r>
          <w:rPr>
            <w:noProof/>
            <w:webHidden/>
          </w:rPr>
          <w:fldChar w:fldCharType="separate"/>
        </w:r>
        <w:r>
          <w:rPr>
            <w:noProof/>
            <w:webHidden/>
          </w:rPr>
          <w:t>44</w:t>
        </w:r>
        <w:r>
          <w:rPr>
            <w:noProof/>
            <w:webHidden/>
          </w:rPr>
          <w:fldChar w:fldCharType="end"/>
        </w:r>
      </w:hyperlink>
    </w:p>
    <w:p w14:paraId="77339338" w14:textId="7AF5EB1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Rentabilit</w:t>
        </w:r>
        <w:r w:rsidRPr="003B0342">
          <w:rPr>
            <w:rStyle w:val="Lienhypertexte"/>
            <w:noProof/>
          </w:rPr>
          <w:t>é</w:t>
        </w:r>
        <w:r w:rsidRPr="003B0342">
          <w:rPr>
            <w:rStyle w:val="Lienhypertexte"/>
            <w:noProof/>
          </w:rPr>
          <w:t xml:space="preserve"> économique</w:t>
        </w:r>
        <w:r>
          <w:rPr>
            <w:noProof/>
            <w:webHidden/>
          </w:rPr>
          <w:tab/>
        </w:r>
        <w:r>
          <w:rPr>
            <w:noProof/>
            <w:webHidden/>
          </w:rPr>
          <w:fldChar w:fldCharType="begin"/>
        </w:r>
        <w:r>
          <w:rPr>
            <w:noProof/>
            <w:webHidden/>
          </w:rPr>
          <w:instrText xml:space="preserve"> PAGEREF _Toc208406552 \h </w:instrText>
        </w:r>
        <w:r>
          <w:rPr>
            <w:noProof/>
            <w:webHidden/>
          </w:rPr>
        </w:r>
        <w:r>
          <w:rPr>
            <w:noProof/>
            <w:webHidden/>
          </w:rPr>
          <w:fldChar w:fldCharType="separate"/>
        </w:r>
        <w:r>
          <w:rPr>
            <w:noProof/>
            <w:webHidden/>
          </w:rPr>
          <w:t>49</w:t>
        </w:r>
        <w:r>
          <w:rPr>
            <w:noProof/>
            <w:webHidden/>
          </w:rPr>
          <w:fldChar w:fldCharType="end"/>
        </w:r>
      </w:hyperlink>
    </w:p>
    <w:p w14:paraId="10A3B166" w14:textId="3A18A47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Budget prévisionnel de trésorerie</w:t>
        </w:r>
        <w:r>
          <w:rPr>
            <w:noProof/>
            <w:webHidden/>
          </w:rPr>
          <w:tab/>
        </w:r>
        <w:r>
          <w:rPr>
            <w:noProof/>
            <w:webHidden/>
          </w:rPr>
          <w:fldChar w:fldCharType="begin"/>
        </w:r>
        <w:r>
          <w:rPr>
            <w:noProof/>
            <w:webHidden/>
          </w:rPr>
          <w:instrText xml:space="preserve"> PAGEREF _Toc208406553 \h </w:instrText>
        </w:r>
        <w:r>
          <w:rPr>
            <w:noProof/>
            <w:webHidden/>
          </w:rPr>
        </w:r>
        <w:r>
          <w:rPr>
            <w:noProof/>
            <w:webHidden/>
          </w:rPr>
          <w:fldChar w:fldCharType="separate"/>
        </w:r>
        <w:r>
          <w:rPr>
            <w:noProof/>
            <w:webHidden/>
          </w:rPr>
          <w:t>56</w:t>
        </w:r>
        <w:r>
          <w:rPr>
            <w:noProof/>
            <w:webHidden/>
          </w:rPr>
          <w:fldChar w:fldCharType="end"/>
        </w:r>
      </w:hyperlink>
    </w:p>
    <w:p w14:paraId="72D958D0" w14:textId="4A4C30C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4" w:history="1">
        <w:r w:rsidRPr="003B0342">
          <w:rPr>
            <w:rStyle w:val="Lienhypertexte"/>
            <w:noProof/>
          </w:rPr>
          <w:t>6)</w:t>
        </w:r>
        <w:r>
          <w:rPr>
            <w:rFonts w:eastAsiaTheme="minorEastAsia" w:cstheme="minorBidi"/>
            <w:b w:val="0"/>
            <w:bCs w:val="0"/>
            <w:noProof/>
            <w:sz w:val="24"/>
            <w:szCs w:val="24"/>
            <w:lang w:eastAsia="fr-FR"/>
          </w:rPr>
          <w:tab/>
        </w:r>
        <w:r w:rsidRPr="003B034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Pr>
            <w:noProof/>
            <w:webHidden/>
          </w:rPr>
          <w:t>57</w:t>
        </w:r>
        <w:r>
          <w:rPr>
            <w:noProof/>
            <w:webHidden/>
          </w:rPr>
          <w:fldChar w:fldCharType="end"/>
        </w:r>
      </w:hyperlink>
    </w:p>
    <w:p w14:paraId="17311DB3" w14:textId="3D21110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5"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Besoin en compétence</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Pr>
            <w:noProof/>
            <w:webHidden/>
          </w:rPr>
          <w:t>57</w:t>
        </w:r>
        <w:r>
          <w:rPr>
            <w:noProof/>
            <w:webHidden/>
          </w:rPr>
          <w:fldChar w:fldCharType="end"/>
        </w:r>
      </w:hyperlink>
    </w:p>
    <w:p w14:paraId="524D1280" w14:textId="0BD706A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6"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Démarches en amont de l’installation</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Pr>
            <w:noProof/>
            <w:webHidden/>
          </w:rPr>
          <w:t>58</w:t>
        </w:r>
        <w:r>
          <w:rPr>
            <w:noProof/>
            <w:webHidden/>
          </w:rPr>
          <w:fldChar w:fldCharType="end"/>
        </w:r>
      </w:hyperlink>
    </w:p>
    <w:p w14:paraId="71CB945C" w14:textId="73CD166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7"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administrative</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Pr>
            <w:noProof/>
            <w:webHidden/>
          </w:rPr>
          <w:t>58</w:t>
        </w:r>
        <w:r>
          <w:rPr>
            <w:noProof/>
            <w:webHidden/>
          </w:rPr>
          <w:fldChar w:fldCharType="end"/>
        </w:r>
      </w:hyperlink>
    </w:p>
    <w:p w14:paraId="2A0781CA" w14:textId="73CB874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8" w:history="1">
        <w:r w:rsidRPr="003B0342">
          <w:rPr>
            <w:rStyle w:val="Lienhypertexte"/>
            <w:noProof/>
          </w:rPr>
          <w:t>7)</w:t>
        </w:r>
        <w:r>
          <w:rPr>
            <w:rFonts w:eastAsiaTheme="minorEastAsia" w:cstheme="minorBidi"/>
            <w:b w:val="0"/>
            <w:bCs w:val="0"/>
            <w:noProof/>
            <w:sz w:val="24"/>
            <w:szCs w:val="24"/>
            <w:lang w:eastAsia="fr-FR"/>
          </w:rPr>
          <w:tab/>
        </w:r>
        <w:r w:rsidRPr="003B034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Pr>
            <w:noProof/>
            <w:webHidden/>
          </w:rPr>
          <w:t>59</w:t>
        </w:r>
        <w:r>
          <w:rPr>
            <w:noProof/>
            <w:webHidden/>
          </w:rPr>
          <w:fldChar w:fldCharType="end"/>
        </w:r>
      </w:hyperlink>
    </w:p>
    <w:p w14:paraId="7D0AD94D" w14:textId="6609E48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9"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Choix fiscaux et sociaux</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Pr>
            <w:noProof/>
            <w:webHidden/>
          </w:rPr>
          <w:t>59</w:t>
        </w:r>
        <w:r>
          <w:rPr>
            <w:noProof/>
            <w:webHidden/>
          </w:rPr>
          <w:fldChar w:fldCharType="end"/>
        </w:r>
      </w:hyperlink>
    </w:p>
    <w:p w14:paraId="243F64A6" w14:textId="4412219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0"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Choix juridiques</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Pr>
            <w:noProof/>
            <w:webHidden/>
          </w:rPr>
          <w:t>59</w:t>
        </w:r>
        <w:r>
          <w:rPr>
            <w:noProof/>
            <w:webHidden/>
          </w:rPr>
          <w:fldChar w:fldCharType="end"/>
        </w:r>
      </w:hyperlink>
    </w:p>
    <w:p w14:paraId="2F04E994" w14:textId="12825E9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1" w:history="1">
        <w:r w:rsidRPr="003B0342">
          <w:rPr>
            <w:rStyle w:val="Lienhypertexte"/>
            <w:noProof/>
          </w:rPr>
          <w:t>8)</w:t>
        </w:r>
        <w:r>
          <w:rPr>
            <w:rFonts w:eastAsiaTheme="minorEastAsia" w:cstheme="minorBidi"/>
            <w:b w:val="0"/>
            <w:bCs w:val="0"/>
            <w:noProof/>
            <w:sz w:val="24"/>
            <w:szCs w:val="24"/>
            <w:lang w:eastAsia="fr-FR"/>
          </w:rPr>
          <w:tab/>
        </w:r>
        <w:r w:rsidRPr="003B0342">
          <w:rPr>
            <w:rStyle w:val="Lienhypertexte"/>
            <w:noProof/>
          </w:rPr>
          <w:t>Conclusion : analyse et pilotage du projet</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Pr>
            <w:noProof/>
            <w:webHidden/>
          </w:rPr>
          <w:t>60</w:t>
        </w:r>
        <w:r>
          <w:rPr>
            <w:noProof/>
            <w:webHidden/>
          </w:rPr>
          <w:fldChar w:fldCharType="end"/>
        </w:r>
      </w:hyperlink>
    </w:p>
    <w:p w14:paraId="6A81B239" w14:textId="25CBB4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2"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Triple performance et analyse de risque</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Pr>
            <w:noProof/>
            <w:webHidden/>
          </w:rPr>
          <w:t>60</w:t>
        </w:r>
        <w:r>
          <w:rPr>
            <w:noProof/>
            <w:webHidden/>
          </w:rPr>
          <w:fldChar w:fldCharType="end"/>
        </w:r>
      </w:hyperlink>
    </w:p>
    <w:p w14:paraId="0C9F1E49" w14:textId="633D2F1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3"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Analyse d’un changement de situation</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Pr>
            <w:noProof/>
            <w:webHidden/>
          </w:rPr>
          <w:t>60</w:t>
        </w:r>
        <w:r>
          <w:rPr>
            <w:noProof/>
            <w:webHidden/>
          </w:rPr>
          <w:fldChar w:fldCharType="end"/>
        </w:r>
      </w:hyperlink>
    </w:p>
    <w:p w14:paraId="17220A23" w14:textId="4F59875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406525"/>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406526"/>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406527"/>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406528"/>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406529"/>
      <w:r>
        <w:lastRenderedPageBreak/>
        <w:t>La stratégie commerciale</w:t>
      </w:r>
      <w:bookmarkEnd w:id="8"/>
    </w:p>
    <w:p w14:paraId="63ED7FE2" w14:textId="4EF9608C" w:rsidR="002411A8" w:rsidRDefault="002411A8" w:rsidP="002411A8">
      <w:pPr>
        <w:pStyle w:val="Titre1"/>
        <w:numPr>
          <w:ilvl w:val="1"/>
          <w:numId w:val="1"/>
        </w:numPr>
      </w:pPr>
      <w:bookmarkStart w:id="9" w:name="_Toc208406530"/>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406531"/>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406532"/>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406533"/>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406534"/>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406535"/>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406536"/>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406537"/>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406538"/>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406539"/>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406540"/>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406541"/>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406542"/>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406543"/>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406544"/>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406545"/>
      <w:r>
        <w:t>Les moyens humains</w:t>
      </w:r>
      <w:bookmarkEnd w:id="24"/>
    </w:p>
    <w:p w14:paraId="34725082" w14:textId="01D212E1" w:rsidR="00B5216C" w:rsidRDefault="00B5216C" w:rsidP="002E7ADE">
      <w:pPr>
        <w:pStyle w:val="Titre1"/>
        <w:numPr>
          <w:ilvl w:val="1"/>
          <w:numId w:val="1"/>
        </w:numPr>
      </w:pPr>
      <w:bookmarkStart w:id="25" w:name="_Toc208406546"/>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406547"/>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514D266A" w:rsidR="006D4578" w:rsidRDefault="00BB5A76" w:rsidP="00D76FC8">
      <w:r w:rsidRPr="00BB5A76">
        <w:rPr>
          <w:noProof/>
        </w:rPr>
        <w:drawing>
          <wp:anchor distT="0" distB="0" distL="114300" distR="114300" simplePos="0" relativeHeight="251671552" behindDoc="0" locked="0" layoutInCell="1" allowOverlap="1" wp14:anchorId="757146FC" wp14:editId="4B464366">
            <wp:simplePos x="0" y="0"/>
            <wp:positionH relativeFrom="margin">
              <wp:align>center</wp:align>
            </wp:positionH>
            <wp:positionV relativeFrom="paragraph">
              <wp:posOffset>393700</wp:posOffset>
            </wp:positionV>
            <wp:extent cx="7145020" cy="2219325"/>
            <wp:effectExtent l="38100" t="38100" r="36830" b="47625"/>
            <wp:wrapSquare wrapText="bothSides"/>
            <wp:docPr id="1193883288" name="Image 30">
              <a:extLst xmlns:a="http://schemas.openxmlformats.org/drawingml/2006/main">
                <a:ext uri="{FF2B5EF4-FFF2-40B4-BE49-F238E27FC236}">
                  <a16:creationId xmlns:a16="http://schemas.microsoft.com/office/drawing/2014/main" id="{9BC0B095-4FCD-A24C-F164-BB2981FEA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0">
                      <a:extLst>
                        <a:ext uri="{FF2B5EF4-FFF2-40B4-BE49-F238E27FC236}">
                          <a16:creationId xmlns:a16="http://schemas.microsoft.com/office/drawing/2014/main" id="{9BC0B095-4FCD-A24C-F164-BB2981FEA269}"/>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45020" cy="221932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6D4578">
        <w:t xml:space="preserve">Ci-dessous un exemple de planning hebdomadaire prévu : </w:t>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406548"/>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406549"/>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406550"/>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406551"/>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406552"/>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Pr="00824931" w:rsidRDefault="00927727" w:rsidP="00992F2B">
      <w:r>
        <w:t>L’analyse de ces résultats se fera dans un prochain chapitre</w:t>
      </w:r>
      <w:r w:rsidR="009D7198">
        <w:t>.</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32F4007D" w14:textId="4DE4FF0C" w:rsidR="00586625" w:rsidRDefault="00586625" w:rsidP="00586625">
      <w:pPr>
        <w:pStyle w:val="Paragraphedeliste"/>
        <w:numPr>
          <w:ilvl w:val="0"/>
          <w:numId w:val="10"/>
        </w:numPr>
      </w:pPr>
      <w:r>
        <w:t>Baisser nos prélèvements</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bookmarkStart w:id="32" w:name="_Toc208406553"/>
      <w:r w:rsidR="00ED1773">
        <w:br w:type="page"/>
      </w:r>
    </w:p>
    <w:p w14:paraId="0C95435B" w14:textId="0718601C" w:rsidR="00ED16ED" w:rsidRDefault="00ED16ED" w:rsidP="00ED16ED">
      <w:pPr>
        <w:pStyle w:val="Titre1"/>
        <w:numPr>
          <w:ilvl w:val="1"/>
          <w:numId w:val="1"/>
        </w:numPr>
      </w:pPr>
      <w:r>
        <w:lastRenderedPageBreak/>
        <w:t>Budget prévisionnel de trésorerie</w:t>
      </w:r>
      <w:bookmarkEnd w:id="32"/>
    </w:p>
    <w:p w14:paraId="141F6404" w14:textId="4F47DB2D" w:rsidR="00834432" w:rsidRDefault="00834432"/>
    <w:p w14:paraId="0A18B6E8" w14:textId="160BDA72" w:rsidR="00551CEC" w:rsidRDefault="00FF041D">
      <w:pPr>
        <w:rPr>
          <w:rFonts w:asciiTheme="majorHAnsi" w:eastAsiaTheme="majorEastAsia" w:hAnsiTheme="majorHAnsi" w:cstheme="majorBidi"/>
          <w:color w:val="2F5496" w:themeColor="accent1" w:themeShade="BF"/>
          <w:sz w:val="40"/>
          <w:szCs w:val="40"/>
        </w:rPr>
      </w:pPr>
      <w:r>
        <w:rPr>
          <w:noProof/>
        </w:rPr>
        <w:drawing>
          <wp:inline distT="0" distB="0" distL="0" distR="0" wp14:anchorId="5FC7F5B8" wp14:editId="39A91B40">
            <wp:extent cx="5943600" cy="3046095"/>
            <wp:effectExtent l="0" t="0" r="0" b="1905"/>
            <wp:docPr id="206399012" name="Graphique 1">
              <a:extLst xmlns:a="http://schemas.openxmlformats.org/drawingml/2006/main">
                <a:ext uri="{FF2B5EF4-FFF2-40B4-BE49-F238E27FC236}">
                  <a16:creationId xmlns:a16="http://schemas.microsoft.com/office/drawing/2014/main" id="{00000000-0008-0000-1A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406E7C0C" w14:textId="77777777" w:rsidR="0011676D" w:rsidRDefault="0011676D"/>
    <w:p w14:paraId="564CDE35" w14:textId="34673D45" w:rsidR="00FF041D" w:rsidRDefault="00F162D8">
      <w:r>
        <w:t>Ce graphique a permis de mettre en évidence que ce sont les 3 premières années qui pourront être difficiles (en cas de mauvaise année par exemple, ces chiffres étant le cas où « tout va bien » !).</w:t>
      </w:r>
    </w:p>
    <w:p w14:paraId="6D39275D" w14:textId="3E002263" w:rsidR="00FF041D" w:rsidRDefault="00F162D8">
      <w:r>
        <w:t xml:space="preserve">En effet ces années </w:t>
      </w:r>
      <w:r w:rsidR="007F6E48">
        <w:t xml:space="preserve">sont </w:t>
      </w:r>
      <w:r>
        <w:t xml:space="preserve">donc celles où la production n’est pas à 100% (0% la première année, 60% la deuxième et 80% la </w:t>
      </w:r>
      <w:r w:rsidR="00003212">
        <w:t>troisième</w:t>
      </w:r>
      <w:r>
        <w:t>)</w:t>
      </w:r>
      <w:r w:rsidR="00D96D5B">
        <w:t xml:space="preserve"> mais où les charges sont malgré toutes présentes (même si les charges opérationnelles ne sont pas à 100% non plus)</w:t>
      </w:r>
      <w:r>
        <w:t>. En revanche à partir de la quatrième année la trésorerie monte de façon croissante.</w:t>
      </w:r>
    </w:p>
    <w:p w14:paraId="7049E0CB" w14:textId="185FC0FA" w:rsidR="006A4266" w:rsidRDefault="006A4266">
      <w:pPr>
        <w:rPr>
          <w:rFonts w:asciiTheme="majorHAnsi" w:eastAsiaTheme="majorEastAsia" w:hAnsiTheme="majorHAnsi" w:cstheme="majorBidi"/>
          <w:color w:val="2F5496" w:themeColor="accent1" w:themeShade="BF"/>
          <w:sz w:val="40"/>
          <w:szCs w:val="40"/>
        </w:rPr>
      </w:pPr>
      <w:r>
        <w:t>La trésorerie chute la première année au fur et à mesure des investissements (et remonte au moment de l’arrivée des subventions).</w:t>
      </w:r>
    </w:p>
    <w:p w14:paraId="432D76B6" w14:textId="7D326671" w:rsidR="008A7D7E" w:rsidRDefault="008A7D7E">
      <w:r w:rsidRPr="008A7D7E">
        <w:t xml:space="preserve">On constate </w:t>
      </w:r>
      <w:r w:rsidR="00DC04DE">
        <w:t>ensuite</w:t>
      </w:r>
      <w:r w:rsidR="006B7AEC">
        <w:t xml:space="preserve"> donc</w:t>
      </w:r>
      <w:r w:rsidRPr="008A7D7E">
        <w:t xml:space="preserve"> que la trésorerie grimpe tous les ans à partir du premier quart de l’année et </w:t>
      </w:r>
      <w:r w:rsidR="00003212">
        <w:t>re</w:t>
      </w:r>
      <w:r w:rsidRPr="008A7D7E">
        <w:t>plonge en fin d’année</w:t>
      </w:r>
      <w:r w:rsidR="00003212">
        <w:t>, cela étant principalement dû à la baisse des ventes à la ferme sur le mois de novembre notamment.</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77777777" w:rsidR="00091832" w:rsidRDefault="00091832">
      <w:r>
        <w:t xml:space="preserve">Concernant les trois premières années, en cas de difficultés plusieurs solutions pourraient être envisagées : </w:t>
      </w:r>
    </w:p>
    <w:p w14:paraId="4AC28297" w14:textId="132DE028" w:rsidR="00091832" w:rsidRDefault="00091832" w:rsidP="00091832">
      <w:pPr>
        <w:pStyle w:val="Paragraphedeliste"/>
        <w:numPr>
          <w:ilvl w:val="0"/>
          <w:numId w:val="10"/>
        </w:numPr>
      </w:pPr>
      <w:r>
        <w:t>Diminuer légèrement la marge de sécurité pour la passer de 15 à 10% par exemple</w:t>
      </w:r>
    </w:p>
    <w:p w14:paraId="7C3F720F" w14:textId="72CF832A" w:rsidR="00091832" w:rsidRDefault="00091832" w:rsidP="00091832">
      <w:pPr>
        <w:pStyle w:val="Paragraphedeliste"/>
        <w:numPr>
          <w:ilvl w:val="0"/>
          <w:numId w:val="10"/>
        </w:numPr>
      </w:pPr>
      <w:r>
        <w:t xml:space="preserve">Injecter </w:t>
      </w:r>
      <w:r w:rsidR="00D85C02">
        <w:t>nos crédits d’impôt</w:t>
      </w:r>
      <w:r>
        <w:t xml:space="preserve"> bio dans les fonds de l’entreprise</w:t>
      </w:r>
    </w:p>
    <w:p w14:paraId="0892273E" w14:textId="3D6CFBA7" w:rsidR="00A80615" w:rsidRPr="008A7D7E" w:rsidRDefault="00091832" w:rsidP="000C0B90">
      <w:pPr>
        <w:pStyle w:val="Paragraphedeliste"/>
        <w:numPr>
          <w:ilvl w:val="0"/>
          <w:numId w:val="10"/>
        </w:numPr>
      </w:pPr>
      <w:r>
        <w:t>B</w:t>
      </w:r>
      <w:r w:rsidR="00961029">
        <w:t>aisse</w:t>
      </w:r>
      <w:r>
        <w:t>r</w:t>
      </w:r>
      <w:r w:rsidR="00961029">
        <w:t xml:space="preserve"> </w:t>
      </w:r>
      <w:r>
        <w:t>nos</w:t>
      </w:r>
      <w:r w:rsidR="00961029">
        <w:t xml:space="preserve"> prélèvement</w:t>
      </w:r>
      <w:r w:rsidR="008C22F5">
        <w:t>s</w:t>
      </w:r>
      <w:r w:rsidR="00961029">
        <w:t xml:space="preserve"> ou </w:t>
      </w:r>
      <w:r>
        <w:t xml:space="preserve">envisager </w:t>
      </w:r>
      <w:r w:rsidR="00961029">
        <w:t>des crédits courts termes</w:t>
      </w:r>
    </w:p>
    <w:p w14:paraId="3741263F" w14:textId="78353A2A" w:rsidR="00834432" w:rsidRDefault="00834432" w:rsidP="00834432">
      <w:pPr>
        <w:pStyle w:val="Titre1"/>
        <w:numPr>
          <w:ilvl w:val="0"/>
          <w:numId w:val="1"/>
        </w:numPr>
      </w:pPr>
      <w:bookmarkStart w:id="33" w:name="_Toc208406554"/>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406555"/>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21C9ACAB" w:rsidR="00583251" w:rsidRPr="001C31DA" w:rsidRDefault="00583251" w:rsidP="001C31DA">
      <w:r>
        <w:t>J’ai également besoin pendant ces années de salariat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0298DCE1" w14:textId="340E076F" w:rsidR="00ED16ED" w:rsidRDefault="00ED16ED" w:rsidP="00ED16ED">
      <w:pPr>
        <w:pStyle w:val="Titre1"/>
        <w:numPr>
          <w:ilvl w:val="1"/>
          <w:numId w:val="1"/>
        </w:numPr>
      </w:pPr>
      <w:bookmarkStart w:id="35" w:name="_Toc208406556"/>
      <w:r>
        <w:t>Démarches en amont de l’installation</w:t>
      </w:r>
      <w:bookmarkEnd w:id="35"/>
    </w:p>
    <w:p w14:paraId="26E4370C" w14:textId="3922C365" w:rsidR="00ED16ED" w:rsidRDefault="00ED16ED" w:rsidP="00ED16ED">
      <w:pPr>
        <w:pStyle w:val="Titre1"/>
        <w:numPr>
          <w:ilvl w:val="1"/>
          <w:numId w:val="1"/>
        </w:numPr>
      </w:pPr>
      <w:bookmarkStart w:id="36" w:name="_Toc208406557"/>
      <w:r>
        <w:t>Gestion administrative</w:t>
      </w:r>
      <w:bookmarkEnd w:id="36"/>
    </w:p>
    <w:p w14:paraId="4618222F" w14:textId="77777777" w:rsidR="00ED16ED" w:rsidRPr="00ED16ED" w:rsidRDefault="00ED16ED" w:rsidP="00ED16ED"/>
    <w:p w14:paraId="6559FC0C" w14:textId="77777777" w:rsidR="00ED16ED" w:rsidRPr="00ED16ED" w:rsidRDefault="00ED16ED" w:rsidP="00ED16ED"/>
    <w:p w14:paraId="77CE7290" w14:textId="77777777" w:rsidR="00ED16ED" w:rsidRPr="00ED16ED" w:rsidRDefault="00ED16ED" w:rsidP="00ED16ED"/>
    <w:p w14:paraId="2D0561A8" w14:textId="77777777" w:rsidR="00834432" w:rsidRDefault="00834432">
      <w:pPr>
        <w:rPr>
          <w:rFonts w:asciiTheme="majorHAnsi" w:eastAsiaTheme="majorEastAsia" w:hAnsiTheme="majorHAnsi" w:cstheme="majorBidi"/>
          <w:color w:val="2F5496" w:themeColor="accent1" w:themeShade="BF"/>
          <w:sz w:val="40"/>
          <w:szCs w:val="40"/>
        </w:rPr>
      </w:pPr>
      <w:r>
        <w:br w:type="page"/>
      </w:r>
    </w:p>
    <w:p w14:paraId="12A8FE6C" w14:textId="46B3C41B" w:rsidR="00834432" w:rsidRDefault="00834432" w:rsidP="00834432">
      <w:pPr>
        <w:pStyle w:val="Titre1"/>
        <w:numPr>
          <w:ilvl w:val="0"/>
          <w:numId w:val="1"/>
        </w:numPr>
      </w:pPr>
      <w:bookmarkStart w:id="37" w:name="_Toc208406558"/>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406559"/>
      <w:r>
        <w:t>Choix fiscaux et sociaux</w:t>
      </w:r>
      <w:bookmarkEnd w:id="38"/>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 xml:space="preserve">(100 000 </w:t>
      </w:r>
      <w:proofErr w:type="gramStart"/>
      <w:r w:rsidR="00FD10CD" w:rsidRPr="00FD10CD">
        <w:rPr>
          <w:b/>
          <w:bCs/>
          <w:u w:val="single"/>
        </w:rPr>
        <w:t>euro</w:t>
      </w:r>
      <w:proofErr w:type="gramEnd"/>
      <w:r w:rsidR="00FD10CD" w:rsidRPr="00FD10CD">
        <w:rPr>
          <w:b/>
          <w:bCs/>
          <w:u w:val="single"/>
        </w:rPr>
        <w:t xml:space="preserve">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w:t>
      </w:r>
      <w:proofErr w:type="spellStart"/>
      <w:r w:rsidR="00FD10CD">
        <w:t>colaborateur</w:t>
      </w:r>
      <w:proofErr w:type="spellEnd"/>
      <w:r w:rsidR="00FD10CD">
        <w:t>)</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9" w:name="_Toc208406560"/>
      <w:r>
        <w:t>Choix juridiques</w:t>
      </w:r>
      <w:bookmarkEnd w:id="39"/>
    </w:p>
    <w:p w14:paraId="0180CC89" w14:textId="77777777" w:rsidR="00854419" w:rsidRDefault="00854419" w:rsidP="00854419"/>
    <w:p w14:paraId="60028266" w14:textId="709E6BA8" w:rsidR="00854419" w:rsidRDefault="00854419" w:rsidP="00854419">
      <w:proofErr w:type="spellStart"/>
      <w:r>
        <w:t>Gaec</w:t>
      </w:r>
      <w:proofErr w:type="spellEnd"/>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40" w:name="_Toc208406561"/>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406562"/>
      <w:r>
        <w:t>Triple performance et analyse de risque</w:t>
      </w:r>
      <w:bookmarkEnd w:id="41"/>
    </w:p>
    <w:p w14:paraId="17D46136" w14:textId="2E9BEEB7" w:rsidR="00ED16ED" w:rsidRDefault="00ED16ED" w:rsidP="00ED16ED">
      <w:pPr>
        <w:pStyle w:val="Titre1"/>
        <w:numPr>
          <w:ilvl w:val="1"/>
          <w:numId w:val="1"/>
        </w:numPr>
      </w:pPr>
      <w:bookmarkStart w:id="42" w:name="_Toc208406563"/>
      <w:r>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724C"/>
    <w:rsid w:val="0003783F"/>
    <w:rsid w:val="000455C2"/>
    <w:rsid w:val="00055355"/>
    <w:rsid w:val="00055B1A"/>
    <w:rsid w:val="000573B4"/>
    <w:rsid w:val="000641F9"/>
    <w:rsid w:val="00067EF8"/>
    <w:rsid w:val="00091832"/>
    <w:rsid w:val="00092524"/>
    <w:rsid w:val="00092EA7"/>
    <w:rsid w:val="00093618"/>
    <w:rsid w:val="000A0B72"/>
    <w:rsid w:val="000A3AFF"/>
    <w:rsid w:val="000A6758"/>
    <w:rsid w:val="000A7A32"/>
    <w:rsid w:val="000B1337"/>
    <w:rsid w:val="000B76C5"/>
    <w:rsid w:val="000C0B90"/>
    <w:rsid w:val="000C0DA5"/>
    <w:rsid w:val="000C21DB"/>
    <w:rsid w:val="000D301E"/>
    <w:rsid w:val="000D671A"/>
    <w:rsid w:val="000E5193"/>
    <w:rsid w:val="000E5C1A"/>
    <w:rsid w:val="000E710C"/>
    <w:rsid w:val="000F66D0"/>
    <w:rsid w:val="000F695D"/>
    <w:rsid w:val="000F7FC3"/>
    <w:rsid w:val="00100EFF"/>
    <w:rsid w:val="001050EA"/>
    <w:rsid w:val="001050F3"/>
    <w:rsid w:val="00114430"/>
    <w:rsid w:val="0011676D"/>
    <w:rsid w:val="00117BAC"/>
    <w:rsid w:val="00117FB7"/>
    <w:rsid w:val="00123C1C"/>
    <w:rsid w:val="00130E52"/>
    <w:rsid w:val="00131A2E"/>
    <w:rsid w:val="00141845"/>
    <w:rsid w:val="00146FDA"/>
    <w:rsid w:val="00156D3B"/>
    <w:rsid w:val="00157F2F"/>
    <w:rsid w:val="00164E93"/>
    <w:rsid w:val="001654F5"/>
    <w:rsid w:val="00167C02"/>
    <w:rsid w:val="0018371C"/>
    <w:rsid w:val="00192364"/>
    <w:rsid w:val="001A0ACD"/>
    <w:rsid w:val="001A2C84"/>
    <w:rsid w:val="001A3592"/>
    <w:rsid w:val="001B47A5"/>
    <w:rsid w:val="001B6501"/>
    <w:rsid w:val="001C31DA"/>
    <w:rsid w:val="001D1320"/>
    <w:rsid w:val="001D45EC"/>
    <w:rsid w:val="001D6A52"/>
    <w:rsid w:val="001D7BDD"/>
    <w:rsid w:val="001E0770"/>
    <w:rsid w:val="001F0C5B"/>
    <w:rsid w:val="001F0CAC"/>
    <w:rsid w:val="001F2406"/>
    <w:rsid w:val="001F26E8"/>
    <w:rsid w:val="002004E3"/>
    <w:rsid w:val="0021127B"/>
    <w:rsid w:val="002120BE"/>
    <w:rsid w:val="00236D52"/>
    <w:rsid w:val="00237B4E"/>
    <w:rsid w:val="002411A8"/>
    <w:rsid w:val="00260AC6"/>
    <w:rsid w:val="00262B01"/>
    <w:rsid w:val="0026380F"/>
    <w:rsid w:val="002831DB"/>
    <w:rsid w:val="00284382"/>
    <w:rsid w:val="00285980"/>
    <w:rsid w:val="0028732D"/>
    <w:rsid w:val="0029086E"/>
    <w:rsid w:val="00290A2A"/>
    <w:rsid w:val="00297F03"/>
    <w:rsid w:val="002A5AFE"/>
    <w:rsid w:val="002D41F0"/>
    <w:rsid w:val="002D43CB"/>
    <w:rsid w:val="002E7ADE"/>
    <w:rsid w:val="002F610A"/>
    <w:rsid w:val="00300A54"/>
    <w:rsid w:val="0030662B"/>
    <w:rsid w:val="003142AF"/>
    <w:rsid w:val="0031722D"/>
    <w:rsid w:val="00324198"/>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C34C4"/>
    <w:rsid w:val="003D0B2A"/>
    <w:rsid w:val="003D5E5A"/>
    <w:rsid w:val="003E714F"/>
    <w:rsid w:val="003E788C"/>
    <w:rsid w:val="00403482"/>
    <w:rsid w:val="00411DBD"/>
    <w:rsid w:val="0041247C"/>
    <w:rsid w:val="00414505"/>
    <w:rsid w:val="00421B95"/>
    <w:rsid w:val="0042459C"/>
    <w:rsid w:val="00436D4A"/>
    <w:rsid w:val="00441884"/>
    <w:rsid w:val="004451EA"/>
    <w:rsid w:val="00451514"/>
    <w:rsid w:val="0045679C"/>
    <w:rsid w:val="00462594"/>
    <w:rsid w:val="00463A7D"/>
    <w:rsid w:val="004767F5"/>
    <w:rsid w:val="00486905"/>
    <w:rsid w:val="00490B98"/>
    <w:rsid w:val="004920B7"/>
    <w:rsid w:val="00492BC5"/>
    <w:rsid w:val="0049547F"/>
    <w:rsid w:val="00497219"/>
    <w:rsid w:val="004A0270"/>
    <w:rsid w:val="004B2437"/>
    <w:rsid w:val="004E32B3"/>
    <w:rsid w:val="004E3A57"/>
    <w:rsid w:val="004F2679"/>
    <w:rsid w:val="00500128"/>
    <w:rsid w:val="00512F5F"/>
    <w:rsid w:val="00514C51"/>
    <w:rsid w:val="00521FA2"/>
    <w:rsid w:val="005237BD"/>
    <w:rsid w:val="00527D39"/>
    <w:rsid w:val="00532AEE"/>
    <w:rsid w:val="00540002"/>
    <w:rsid w:val="00543CD0"/>
    <w:rsid w:val="00551ADC"/>
    <w:rsid w:val="00551CEC"/>
    <w:rsid w:val="00551EAD"/>
    <w:rsid w:val="00554C01"/>
    <w:rsid w:val="00554D35"/>
    <w:rsid w:val="005565A0"/>
    <w:rsid w:val="00557D2B"/>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2312F"/>
    <w:rsid w:val="006402FD"/>
    <w:rsid w:val="0064354E"/>
    <w:rsid w:val="006519FF"/>
    <w:rsid w:val="0066406A"/>
    <w:rsid w:val="00675B6F"/>
    <w:rsid w:val="00695CCA"/>
    <w:rsid w:val="006A4266"/>
    <w:rsid w:val="006B4096"/>
    <w:rsid w:val="006B7AEC"/>
    <w:rsid w:val="006C3C1A"/>
    <w:rsid w:val="006C67BB"/>
    <w:rsid w:val="006D4578"/>
    <w:rsid w:val="006D5744"/>
    <w:rsid w:val="006F3088"/>
    <w:rsid w:val="006F38A1"/>
    <w:rsid w:val="0070154D"/>
    <w:rsid w:val="00702B0F"/>
    <w:rsid w:val="00710198"/>
    <w:rsid w:val="007244BF"/>
    <w:rsid w:val="00724892"/>
    <w:rsid w:val="00745359"/>
    <w:rsid w:val="00746B63"/>
    <w:rsid w:val="007517C0"/>
    <w:rsid w:val="00762628"/>
    <w:rsid w:val="00762BB6"/>
    <w:rsid w:val="00767AE7"/>
    <w:rsid w:val="007702DC"/>
    <w:rsid w:val="0079687F"/>
    <w:rsid w:val="00797E74"/>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32FD"/>
    <w:rsid w:val="008653B6"/>
    <w:rsid w:val="00867C1A"/>
    <w:rsid w:val="008900EA"/>
    <w:rsid w:val="008A5924"/>
    <w:rsid w:val="008A7D7E"/>
    <w:rsid w:val="008B0620"/>
    <w:rsid w:val="008B3F3C"/>
    <w:rsid w:val="008C22F5"/>
    <w:rsid w:val="008E1395"/>
    <w:rsid w:val="008E50E0"/>
    <w:rsid w:val="008F2199"/>
    <w:rsid w:val="008F2C14"/>
    <w:rsid w:val="00900CF4"/>
    <w:rsid w:val="009010D0"/>
    <w:rsid w:val="00917855"/>
    <w:rsid w:val="00917D8C"/>
    <w:rsid w:val="00922474"/>
    <w:rsid w:val="009251F2"/>
    <w:rsid w:val="00927727"/>
    <w:rsid w:val="00927D21"/>
    <w:rsid w:val="00931A40"/>
    <w:rsid w:val="0093626C"/>
    <w:rsid w:val="00952887"/>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5C68"/>
    <w:rsid w:val="00A571E5"/>
    <w:rsid w:val="00A60AC0"/>
    <w:rsid w:val="00A72669"/>
    <w:rsid w:val="00A72C31"/>
    <w:rsid w:val="00A73C82"/>
    <w:rsid w:val="00A80615"/>
    <w:rsid w:val="00A832E5"/>
    <w:rsid w:val="00A85DFC"/>
    <w:rsid w:val="00A8701B"/>
    <w:rsid w:val="00A87780"/>
    <w:rsid w:val="00A907CE"/>
    <w:rsid w:val="00A914EB"/>
    <w:rsid w:val="00AA2975"/>
    <w:rsid w:val="00AA7AE4"/>
    <w:rsid w:val="00AB0524"/>
    <w:rsid w:val="00AB2489"/>
    <w:rsid w:val="00AB4AD7"/>
    <w:rsid w:val="00AD1F55"/>
    <w:rsid w:val="00AD32E7"/>
    <w:rsid w:val="00AE35DA"/>
    <w:rsid w:val="00AE3921"/>
    <w:rsid w:val="00AF068C"/>
    <w:rsid w:val="00AF53B7"/>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5A76"/>
    <w:rsid w:val="00BB61F3"/>
    <w:rsid w:val="00BB6A6E"/>
    <w:rsid w:val="00BC3F07"/>
    <w:rsid w:val="00BE53D6"/>
    <w:rsid w:val="00BF1764"/>
    <w:rsid w:val="00BF6C30"/>
    <w:rsid w:val="00C03636"/>
    <w:rsid w:val="00C05727"/>
    <w:rsid w:val="00C116CE"/>
    <w:rsid w:val="00C24197"/>
    <w:rsid w:val="00C34784"/>
    <w:rsid w:val="00C4331C"/>
    <w:rsid w:val="00C8013C"/>
    <w:rsid w:val="00C86625"/>
    <w:rsid w:val="00C905A5"/>
    <w:rsid w:val="00CA132B"/>
    <w:rsid w:val="00CA3272"/>
    <w:rsid w:val="00CA371C"/>
    <w:rsid w:val="00CB44D2"/>
    <w:rsid w:val="00CB77C6"/>
    <w:rsid w:val="00CC134B"/>
    <w:rsid w:val="00CC1E36"/>
    <w:rsid w:val="00CC6F3B"/>
    <w:rsid w:val="00CD3BBB"/>
    <w:rsid w:val="00CE2A2E"/>
    <w:rsid w:val="00CE474E"/>
    <w:rsid w:val="00CE5B1E"/>
    <w:rsid w:val="00CF159D"/>
    <w:rsid w:val="00CF77EF"/>
    <w:rsid w:val="00CF7B31"/>
    <w:rsid w:val="00D00A77"/>
    <w:rsid w:val="00D23B08"/>
    <w:rsid w:val="00D2520A"/>
    <w:rsid w:val="00D2544E"/>
    <w:rsid w:val="00D32FD7"/>
    <w:rsid w:val="00D558D6"/>
    <w:rsid w:val="00D60446"/>
    <w:rsid w:val="00D76FC8"/>
    <w:rsid w:val="00D85C02"/>
    <w:rsid w:val="00D93E32"/>
    <w:rsid w:val="00D96D5B"/>
    <w:rsid w:val="00DA2886"/>
    <w:rsid w:val="00DA5518"/>
    <w:rsid w:val="00DA6299"/>
    <w:rsid w:val="00DB0BF5"/>
    <w:rsid w:val="00DB4298"/>
    <w:rsid w:val="00DB5525"/>
    <w:rsid w:val="00DB718D"/>
    <w:rsid w:val="00DC04DE"/>
    <w:rsid w:val="00DC5B4F"/>
    <w:rsid w:val="00DD255C"/>
    <w:rsid w:val="00DD7E48"/>
    <w:rsid w:val="00DE14D3"/>
    <w:rsid w:val="00DE20B7"/>
    <w:rsid w:val="00DE6554"/>
    <w:rsid w:val="00DF0F9E"/>
    <w:rsid w:val="00E13B3E"/>
    <w:rsid w:val="00E21D63"/>
    <w:rsid w:val="00E27913"/>
    <w:rsid w:val="00E3503B"/>
    <w:rsid w:val="00E43C01"/>
    <w:rsid w:val="00E43D7B"/>
    <w:rsid w:val="00E47085"/>
    <w:rsid w:val="00E51346"/>
    <w:rsid w:val="00E6612D"/>
    <w:rsid w:val="00E764D1"/>
    <w:rsid w:val="00E833CB"/>
    <w:rsid w:val="00E914F4"/>
    <w:rsid w:val="00E95E85"/>
    <w:rsid w:val="00E976D8"/>
    <w:rsid w:val="00E97EB8"/>
    <w:rsid w:val="00EA1AAA"/>
    <w:rsid w:val="00EA4105"/>
    <w:rsid w:val="00EA7962"/>
    <w:rsid w:val="00EC0A75"/>
    <w:rsid w:val="00EC547A"/>
    <w:rsid w:val="00EC7127"/>
    <w:rsid w:val="00ED16ED"/>
    <w:rsid w:val="00ED1773"/>
    <w:rsid w:val="00ED6968"/>
    <w:rsid w:val="00EE0522"/>
    <w:rsid w:val="00EE281A"/>
    <w:rsid w:val="00EF52F2"/>
    <w:rsid w:val="00EF5669"/>
    <w:rsid w:val="00EF60ED"/>
    <w:rsid w:val="00F12347"/>
    <w:rsid w:val="00F123B6"/>
    <w:rsid w:val="00F128A0"/>
    <w:rsid w:val="00F134F7"/>
    <w:rsid w:val="00F1419B"/>
    <w:rsid w:val="00F162D8"/>
    <w:rsid w:val="00F20B16"/>
    <w:rsid w:val="00F24042"/>
    <w:rsid w:val="00F53A5A"/>
    <w:rsid w:val="00F622C1"/>
    <w:rsid w:val="00F628A1"/>
    <w:rsid w:val="00F64701"/>
    <w:rsid w:val="00F67E1D"/>
    <w:rsid w:val="00F71D96"/>
    <w:rsid w:val="00F73396"/>
    <w:rsid w:val="00F86D75"/>
    <w:rsid w:val="00F909E2"/>
    <w:rsid w:val="00F92F37"/>
    <w:rsid w:val="00FA69DB"/>
    <w:rsid w:val="00FB5D91"/>
    <w:rsid w:val="00FB6E11"/>
    <w:rsid w:val="00FB7F3E"/>
    <w:rsid w:val="00FC25B6"/>
    <w:rsid w:val="00FC7873"/>
    <w:rsid w:val="00FD10CD"/>
    <w:rsid w:val="00FE0E3F"/>
    <w:rsid w:val="00FE30B1"/>
    <w:rsid w:val="00FE41D5"/>
    <w:rsid w:val="00FE7473"/>
    <w:rsid w:val="00FF041D"/>
    <w:rsid w:val="00FF057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chart" Target="charts/chart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outils%20de%20chiffrage%20projet%20v1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fr-FR"/>
              <a:t>Évolution de la trésorerie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fr-FR"/>
        </a:p>
      </c:txPr>
    </c:title>
    <c:autoTitleDeleted val="0"/>
    <c:plotArea>
      <c:layout/>
      <c:lineChart>
        <c:grouping val="standard"/>
        <c:varyColors val="0"/>
        <c:ser>
          <c:idx val="0"/>
          <c:order val="0"/>
          <c:spPr>
            <a:ln w="28575" cap="rnd" cmpd="sng" algn="ctr">
              <a:solidFill>
                <a:schemeClr val="accent3">
                  <a:shade val="95000"/>
                  <a:satMod val="105000"/>
                </a:schemeClr>
              </a:solidFill>
              <a:prstDash val="solid"/>
              <a:round/>
            </a:ln>
            <a:effectLst/>
          </c:spPr>
          <c:marker>
            <c:symbol val="none"/>
          </c:marker>
          <c:cat>
            <c:strRef>
              <c:f>'graphique BPT'!$B$6:$CG$6</c:f>
              <c:strCache>
                <c:ptCount val="84"/>
                <c:pt idx="0">
                  <c:v>janv 2028</c:v>
                </c:pt>
                <c:pt idx="1">
                  <c:v>févr-2028</c:v>
                </c:pt>
                <c:pt idx="2">
                  <c:v>mars-2028</c:v>
                </c:pt>
                <c:pt idx="3">
                  <c:v>avr-2028</c:v>
                </c:pt>
                <c:pt idx="4">
                  <c:v>mai-2028</c:v>
                </c:pt>
                <c:pt idx="5">
                  <c:v>juin-2028</c:v>
                </c:pt>
                <c:pt idx="6">
                  <c:v>juil-2028</c:v>
                </c:pt>
                <c:pt idx="7">
                  <c:v>août-2028</c:v>
                </c:pt>
                <c:pt idx="8">
                  <c:v>sept-2028</c:v>
                </c:pt>
                <c:pt idx="9">
                  <c:v>oct-2028</c:v>
                </c:pt>
                <c:pt idx="10">
                  <c:v>nov-2028</c:v>
                </c:pt>
                <c:pt idx="11">
                  <c:v>déc-2028</c:v>
                </c:pt>
                <c:pt idx="12">
                  <c:v>janv-2029</c:v>
                </c:pt>
                <c:pt idx="13">
                  <c:v>févr-2029</c:v>
                </c:pt>
                <c:pt idx="14">
                  <c:v>mars-2029</c:v>
                </c:pt>
                <c:pt idx="15">
                  <c:v>avr-2029</c:v>
                </c:pt>
                <c:pt idx="16">
                  <c:v>mai-2029</c:v>
                </c:pt>
                <c:pt idx="17">
                  <c:v>juin-2029</c:v>
                </c:pt>
                <c:pt idx="18">
                  <c:v>juil-2029</c:v>
                </c:pt>
                <c:pt idx="19">
                  <c:v>août-2029</c:v>
                </c:pt>
                <c:pt idx="20">
                  <c:v>sept-2029</c:v>
                </c:pt>
                <c:pt idx="21">
                  <c:v>oct-2029</c:v>
                </c:pt>
                <c:pt idx="22">
                  <c:v>nov-2029</c:v>
                </c:pt>
                <c:pt idx="23">
                  <c:v>déc-2029</c:v>
                </c:pt>
                <c:pt idx="24">
                  <c:v>janv-2030</c:v>
                </c:pt>
                <c:pt idx="25">
                  <c:v>févr-2030</c:v>
                </c:pt>
                <c:pt idx="26">
                  <c:v>mars-2030</c:v>
                </c:pt>
                <c:pt idx="27">
                  <c:v>avr-2030</c:v>
                </c:pt>
                <c:pt idx="28">
                  <c:v>mai-2030</c:v>
                </c:pt>
                <c:pt idx="29">
                  <c:v>juin-2030</c:v>
                </c:pt>
                <c:pt idx="30">
                  <c:v>juil-2030</c:v>
                </c:pt>
                <c:pt idx="31">
                  <c:v>août-2030</c:v>
                </c:pt>
                <c:pt idx="32">
                  <c:v>sept-2030</c:v>
                </c:pt>
                <c:pt idx="33">
                  <c:v>oct-2030</c:v>
                </c:pt>
                <c:pt idx="34">
                  <c:v>nov-2030</c:v>
                </c:pt>
                <c:pt idx="35">
                  <c:v>déc-2030</c:v>
                </c:pt>
                <c:pt idx="36">
                  <c:v>janv-2031</c:v>
                </c:pt>
                <c:pt idx="37">
                  <c:v>févr-2031</c:v>
                </c:pt>
                <c:pt idx="38">
                  <c:v>mars-2031</c:v>
                </c:pt>
                <c:pt idx="39">
                  <c:v>avr-2031</c:v>
                </c:pt>
                <c:pt idx="40">
                  <c:v>mai-2031</c:v>
                </c:pt>
                <c:pt idx="41">
                  <c:v>juin-2031</c:v>
                </c:pt>
                <c:pt idx="42">
                  <c:v>juil-2031</c:v>
                </c:pt>
                <c:pt idx="43">
                  <c:v>août-2031</c:v>
                </c:pt>
                <c:pt idx="44">
                  <c:v>sept-2031</c:v>
                </c:pt>
                <c:pt idx="45">
                  <c:v>oct-2031</c:v>
                </c:pt>
                <c:pt idx="46">
                  <c:v>nov-2031</c:v>
                </c:pt>
                <c:pt idx="47">
                  <c:v>déc-2031</c:v>
                </c:pt>
                <c:pt idx="48">
                  <c:v>janv-2032</c:v>
                </c:pt>
                <c:pt idx="49">
                  <c:v>févr-2032</c:v>
                </c:pt>
                <c:pt idx="50">
                  <c:v>mars-2032</c:v>
                </c:pt>
                <c:pt idx="51">
                  <c:v>avr-2032</c:v>
                </c:pt>
                <c:pt idx="52">
                  <c:v>mai-2032</c:v>
                </c:pt>
                <c:pt idx="53">
                  <c:v>juil-2032</c:v>
                </c:pt>
                <c:pt idx="54">
                  <c:v>août-2032</c:v>
                </c:pt>
                <c:pt idx="55">
                  <c:v>sept-2032</c:v>
                </c:pt>
                <c:pt idx="56">
                  <c:v>oct-2032</c:v>
                </c:pt>
                <c:pt idx="57">
                  <c:v>nov-2032</c:v>
                </c:pt>
                <c:pt idx="58">
                  <c:v>déc-2032</c:v>
                </c:pt>
                <c:pt idx="59">
                  <c:v>janv-2033</c:v>
                </c:pt>
                <c:pt idx="60">
                  <c:v>févr-2033</c:v>
                </c:pt>
                <c:pt idx="61">
                  <c:v>mars-2033</c:v>
                </c:pt>
                <c:pt idx="62">
                  <c:v>avr-2033</c:v>
                </c:pt>
                <c:pt idx="63">
                  <c:v>mai-2033</c:v>
                </c:pt>
                <c:pt idx="64">
                  <c:v>juin-2033</c:v>
                </c:pt>
                <c:pt idx="65">
                  <c:v>juil-2033</c:v>
                </c:pt>
                <c:pt idx="66">
                  <c:v>août-2033</c:v>
                </c:pt>
                <c:pt idx="67">
                  <c:v>sept-2033</c:v>
                </c:pt>
                <c:pt idx="68">
                  <c:v>oct-2033</c:v>
                </c:pt>
                <c:pt idx="69">
                  <c:v>nov-2033</c:v>
                </c:pt>
                <c:pt idx="70">
                  <c:v>déc-2033</c:v>
                </c:pt>
                <c:pt idx="71">
                  <c:v>janv-2034</c:v>
                </c:pt>
                <c:pt idx="72">
                  <c:v>févr-2034</c:v>
                </c:pt>
                <c:pt idx="73">
                  <c:v>mars-2034</c:v>
                </c:pt>
                <c:pt idx="74">
                  <c:v>avr-2034</c:v>
                </c:pt>
                <c:pt idx="75">
                  <c:v>mai-2034</c:v>
                </c:pt>
                <c:pt idx="76">
                  <c:v>juin-2034</c:v>
                </c:pt>
                <c:pt idx="77">
                  <c:v>juil-2034</c:v>
                </c:pt>
                <c:pt idx="78">
                  <c:v>août-2034</c:v>
                </c:pt>
                <c:pt idx="79">
                  <c:v>sept-2034</c:v>
                </c:pt>
                <c:pt idx="80">
                  <c:v>oct-2034</c:v>
                </c:pt>
                <c:pt idx="81">
                  <c:v>nov-2034</c:v>
                </c:pt>
                <c:pt idx="82">
                  <c:v>déc-2034</c:v>
                </c:pt>
                <c:pt idx="83">
                  <c:v>janv-2035</c:v>
                </c:pt>
              </c:strCache>
            </c:strRef>
          </c:cat>
          <c:val>
            <c:numRef>
              <c:f>'graphique BPT'!$B$7:$CG$7</c:f>
              <c:numCache>
                <c:formatCode>_-* #\ ##0\ "€"_-;\-* #\ ##0\ "€"_-;_-* "-"??\ "€"_-;_-@_-</c:formatCode>
                <c:ptCount val="84"/>
                <c:pt idx="0">
                  <c:v>100966</c:v>
                </c:pt>
                <c:pt idx="1">
                  <c:v>95981</c:v>
                </c:pt>
                <c:pt idx="2">
                  <c:v>29001</c:v>
                </c:pt>
                <c:pt idx="3">
                  <c:v>73499</c:v>
                </c:pt>
                <c:pt idx="4">
                  <c:v>79939</c:v>
                </c:pt>
                <c:pt idx="5">
                  <c:v>34079</c:v>
                </c:pt>
                <c:pt idx="6">
                  <c:v>47989</c:v>
                </c:pt>
                <c:pt idx="7">
                  <c:v>48943</c:v>
                </c:pt>
                <c:pt idx="8">
                  <c:v>40441</c:v>
                </c:pt>
                <c:pt idx="9">
                  <c:v>31939</c:v>
                </c:pt>
                <c:pt idx="10">
                  <c:v>24715</c:v>
                </c:pt>
                <c:pt idx="11">
                  <c:v>16197</c:v>
                </c:pt>
                <c:pt idx="12">
                  <c:v>18102</c:v>
                </c:pt>
                <c:pt idx="13">
                  <c:v>16981</c:v>
                </c:pt>
                <c:pt idx="14">
                  <c:v>16211</c:v>
                </c:pt>
                <c:pt idx="15">
                  <c:v>18666</c:v>
                </c:pt>
                <c:pt idx="16">
                  <c:v>19794</c:v>
                </c:pt>
                <c:pt idx="17">
                  <c:v>21907</c:v>
                </c:pt>
                <c:pt idx="18">
                  <c:v>24229</c:v>
                </c:pt>
                <c:pt idx="19">
                  <c:v>21385</c:v>
                </c:pt>
                <c:pt idx="20">
                  <c:v>20098</c:v>
                </c:pt>
                <c:pt idx="21">
                  <c:v>22286</c:v>
                </c:pt>
                <c:pt idx="22">
                  <c:v>20076</c:v>
                </c:pt>
                <c:pt idx="23">
                  <c:v>17067</c:v>
                </c:pt>
                <c:pt idx="24">
                  <c:v>16556</c:v>
                </c:pt>
                <c:pt idx="25">
                  <c:v>11805</c:v>
                </c:pt>
                <c:pt idx="26">
                  <c:v>9856</c:v>
                </c:pt>
                <c:pt idx="27">
                  <c:v>11991</c:v>
                </c:pt>
                <c:pt idx="28">
                  <c:v>11685</c:v>
                </c:pt>
                <c:pt idx="29">
                  <c:v>12637</c:v>
                </c:pt>
                <c:pt idx="30">
                  <c:v>16814</c:v>
                </c:pt>
                <c:pt idx="31">
                  <c:v>15084</c:v>
                </c:pt>
                <c:pt idx="32">
                  <c:v>15504</c:v>
                </c:pt>
                <c:pt idx="33">
                  <c:v>18423</c:v>
                </c:pt>
                <c:pt idx="34">
                  <c:v>14387</c:v>
                </c:pt>
                <c:pt idx="35">
                  <c:v>12436</c:v>
                </c:pt>
                <c:pt idx="36">
                  <c:v>13044</c:v>
                </c:pt>
                <c:pt idx="37">
                  <c:v>8222</c:v>
                </c:pt>
                <c:pt idx="38">
                  <c:v>7037</c:v>
                </c:pt>
                <c:pt idx="39">
                  <c:v>10958</c:v>
                </c:pt>
                <c:pt idx="40">
                  <c:v>11709</c:v>
                </c:pt>
                <c:pt idx="41">
                  <c:v>14151</c:v>
                </c:pt>
                <c:pt idx="42">
                  <c:v>19769</c:v>
                </c:pt>
                <c:pt idx="43">
                  <c:v>18739</c:v>
                </c:pt>
                <c:pt idx="44">
                  <c:v>20515</c:v>
                </c:pt>
                <c:pt idx="45">
                  <c:v>25416</c:v>
                </c:pt>
                <c:pt idx="46">
                  <c:v>21503</c:v>
                </c:pt>
                <c:pt idx="47">
                  <c:v>20321</c:v>
                </c:pt>
                <c:pt idx="48">
                  <c:v>20909</c:v>
                </c:pt>
                <c:pt idx="49">
                  <c:v>16058</c:v>
                </c:pt>
                <c:pt idx="50">
                  <c:v>14852</c:v>
                </c:pt>
                <c:pt idx="51">
                  <c:v>18752</c:v>
                </c:pt>
                <c:pt idx="52">
                  <c:v>19545</c:v>
                </c:pt>
                <c:pt idx="53">
                  <c:v>21966</c:v>
                </c:pt>
                <c:pt idx="54">
                  <c:v>27563</c:v>
                </c:pt>
                <c:pt idx="55">
                  <c:v>26575</c:v>
                </c:pt>
                <c:pt idx="56">
                  <c:v>28330</c:v>
                </c:pt>
                <c:pt idx="57">
                  <c:v>33210</c:v>
                </c:pt>
                <c:pt idx="58">
                  <c:v>29339</c:v>
                </c:pt>
                <c:pt idx="59">
                  <c:v>28136</c:v>
                </c:pt>
                <c:pt idx="60">
                  <c:v>28744</c:v>
                </c:pt>
                <c:pt idx="61">
                  <c:v>23914</c:v>
                </c:pt>
                <c:pt idx="62">
                  <c:v>22729</c:v>
                </c:pt>
                <c:pt idx="63">
                  <c:v>26650</c:v>
                </c:pt>
                <c:pt idx="64">
                  <c:v>27213</c:v>
                </c:pt>
                <c:pt idx="65">
                  <c:v>29655</c:v>
                </c:pt>
                <c:pt idx="66">
                  <c:v>35273</c:v>
                </c:pt>
                <c:pt idx="67">
                  <c:v>34306</c:v>
                </c:pt>
                <c:pt idx="68">
                  <c:v>36082</c:v>
                </c:pt>
                <c:pt idx="69">
                  <c:v>40983</c:v>
                </c:pt>
                <c:pt idx="70">
                  <c:v>37133</c:v>
                </c:pt>
                <c:pt idx="71">
                  <c:v>35951</c:v>
                </c:pt>
                <c:pt idx="72">
                  <c:v>36559</c:v>
                </c:pt>
                <c:pt idx="73">
                  <c:v>31729</c:v>
                </c:pt>
                <c:pt idx="74">
                  <c:v>30544</c:v>
                </c:pt>
                <c:pt idx="75">
                  <c:v>34465</c:v>
                </c:pt>
                <c:pt idx="76">
                  <c:v>35028</c:v>
                </c:pt>
                <c:pt idx="77">
                  <c:v>37470</c:v>
                </c:pt>
                <c:pt idx="78">
                  <c:v>43088</c:v>
                </c:pt>
                <c:pt idx="79">
                  <c:v>42121</c:v>
                </c:pt>
                <c:pt idx="80">
                  <c:v>43897</c:v>
                </c:pt>
                <c:pt idx="81">
                  <c:v>48798</c:v>
                </c:pt>
                <c:pt idx="82">
                  <c:v>44948</c:v>
                </c:pt>
                <c:pt idx="83">
                  <c:v>43766</c:v>
                </c:pt>
              </c:numCache>
            </c:numRef>
          </c:val>
          <c:smooth val="0"/>
          <c:extLst>
            <c:ext xmlns:c16="http://schemas.microsoft.com/office/drawing/2014/chart" uri="{C3380CC4-5D6E-409C-BE32-E72D297353CC}">
              <c16:uniqueId val="{00000000-4F84-49E4-880A-78674B8243EA}"/>
            </c:ext>
          </c:extLst>
        </c:ser>
        <c:dLbls>
          <c:showLegendKey val="0"/>
          <c:showVal val="0"/>
          <c:showCatName val="0"/>
          <c:showSerName val="0"/>
          <c:showPercent val="0"/>
          <c:showBubbleSize val="0"/>
        </c:dLbls>
        <c:smooth val="0"/>
        <c:axId val="173267584"/>
        <c:axId val="173269376"/>
      </c:lineChart>
      <c:catAx>
        <c:axId val="173267584"/>
        <c:scaling>
          <c:orientation val="minMax"/>
        </c:scaling>
        <c:delete val="0"/>
        <c:axPos val="b"/>
        <c:numFmt formatCode="General"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9376"/>
        <c:crossesAt val="0"/>
        <c:auto val="1"/>
        <c:lblAlgn val="ctr"/>
        <c:lblOffset val="200"/>
        <c:tickLblSkip val="12"/>
        <c:tickMarkSkip val="6"/>
        <c:noMultiLvlLbl val="1"/>
      </c:catAx>
      <c:valAx>
        <c:axId val="173269376"/>
        <c:scaling>
          <c:orientation val="minMax"/>
        </c:scaling>
        <c:delete val="0"/>
        <c:axPos val="l"/>
        <c:majorGridlines>
          <c:spPr>
            <a:ln w="9525" cap="flat" cmpd="sng" algn="ctr">
              <a:solidFill>
                <a:schemeClr val="tx1">
                  <a:tint val="75000"/>
                  <a:shade val="95000"/>
                  <a:satMod val="105000"/>
                </a:schemeClr>
              </a:solidFill>
              <a:prstDash val="solid"/>
              <a:round/>
            </a:ln>
            <a:effectLst/>
          </c:spPr>
        </c:majorGridlines>
        <c:numFmt formatCode="_-* #\ ##0\ &quot;€&quot;_-;\-* #\ ##0\ &quot;€&quot;_-;_-* &quot;-&quot;??\ &quot;€&quot;_-;_-@_-"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7584"/>
        <c:crosses val="autoZero"/>
        <c:crossBetween val="between"/>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38317</TotalTime>
  <Pages>61</Pages>
  <Words>9408</Words>
  <Characters>51749</Characters>
  <Application>Microsoft Office Word</Application>
  <DocSecurity>0</DocSecurity>
  <Lines>431</Lines>
  <Paragraphs>122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2</cp:revision>
  <dcterms:created xsi:type="dcterms:W3CDTF">2025-06-30T12:15:00Z</dcterms:created>
  <dcterms:modified xsi:type="dcterms:W3CDTF">2025-09-10T13:13:00Z</dcterms:modified>
</cp:coreProperties>
</file>