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7ABF9EF3" w:rsidR="00CF046C" w:rsidRDefault="00CF046C">
                                      <w:pPr>
                                        <w:pStyle w:val="Sansinterligne"/>
                                        <w:jc w:val="right"/>
                                        <w:rPr>
                                          <w:color w:val="FFFFFF" w:themeColor="background1"/>
                                          <w:sz w:val="28"/>
                                          <w:szCs w:val="28"/>
                                        </w:rPr>
                                      </w:pPr>
                                      <w:r>
                                        <w:rPr>
                                          <w:color w:val="FFFFFF" w:themeColor="background1"/>
                                          <w:sz w:val="28"/>
                                          <w:szCs w:val="28"/>
                                        </w:rPr>
                                        <w:t>Année 2024 / 202</w:t>
                                      </w:r>
                                      <w:r w:rsidR="00CE6F30">
                                        <w:rPr>
                                          <w:color w:val="FFFFFF" w:themeColor="background1"/>
                                          <w:sz w:val="28"/>
                                          <w:szCs w:val="28"/>
                                        </w:rPr>
                                        <w:t>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7ABF9EF3" w:rsidR="00CF046C" w:rsidRDefault="00CF046C">
                                <w:pPr>
                                  <w:pStyle w:val="Sansinterligne"/>
                                  <w:jc w:val="right"/>
                                  <w:rPr>
                                    <w:color w:val="FFFFFF" w:themeColor="background1"/>
                                    <w:sz w:val="28"/>
                                    <w:szCs w:val="28"/>
                                  </w:rPr>
                                </w:pPr>
                                <w:r>
                                  <w:rPr>
                                    <w:color w:val="FFFFFF" w:themeColor="background1"/>
                                    <w:sz w:val="28"/>
                                    <w:szCs w:val="28"/>
                                  </w:rPr>
                                  <w:t>Année 2024 / 202</w:t>
                                </w:r>
                                <w:r w:rsidR="00CE6F30">
                                  <w:rPr>
                                    <w:color w:val="FFFFFF" w:themeColor="background1"/>
                                    <w:sz w:val="28"/>
                                    <w:szCs w:val="28"/>
                                  </w:rPr>
                                  <w:t>5</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857A75">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857A75">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857A75">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857A75">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10297608"/>
                              <w:p w14:paraId="30FE33CD" w14:textId="250F6653" w:rsidR="00CF046C" w:rsidRPr="00DA5B08" w:rsidRDefault="00857A75">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857A75">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10297608"/>
                        <w:p w14:paraId="30FE33CD" w14:textId="250F6653" w:rsidR="00CF046C" w:rsidRPr="00DA5B08" w:rsidRDefault="00857A75">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857A75">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57B771B3" w14:textId="45C414B4" w:rsidR="00547137"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10297608" w:history="1">
        <w:r w:rsidR="00547137" w:rsidRPr="00013A32">
          <w:rPr>
            <w:rStyle w:val="Lienhypertexte"/>
            <w:noProof/>
            <w:kern w:val="0"/>
            <w:lang w:eastAsia="fr-FR"/>
            <w14:ligatures w14:val="none"/>
          </w:rPr>
          <w:t>Analyser la faisabilité d’un projet pour une exploitation</w:t>
        </w:r>
        <w:r w:rsidR="00547137">
          <w:rPr>
            <w:noProof/>
            <w:webHidden/>
          </w:rPr>
          <w:tab/>
        </w:r>
        <w:r w:rsidR="00547137">
          <w:rPr>
            <w:noProof/>
            <w:webHidden/>
          </w:rPr>
          <w:fldChar w:fldCharType="begin"/>
        </w:r>
        <w:r w:rsidR="00547137">
          <w:rPr>
            <w:noProof/>
            <w:webHidden/>
          </w:rPr>
          <w:instrText xml:space="preserve"> PAGEREF _Toc210297608 \h </w:instrText>
        </w:r>
        <w:r w:rsidR="00547137">
          <w:rPr>
            <w:noProof/>
            <w:webHidden/>
          </w:rPr>
        </w:r>
        <w:r w:rsidR="00547137">
          <w:rPr>
            <w:noProof/>
            <w:webHidden/>
          </w:rPr>
          <w:fldChar w:fldCharType="separate"/>
        </w:r>
        <w:r w:rsidR="00547137">
          <w:rPr>
            <w:noProof/>
            <w:webHidden/>
          </w:rPr>
          <w:t>0</w:t>
        </w:r>
        <w:r w:rsidR="00547137">
          <w:rPr>
            <w:noProof/>
            <w:webHidden/>
          </w:rPr>
          <w:fldChar w:fldCharType="end"/>
        </w:r>
      </w:hyperlink>
    </w:p>
    <w:p w14:paraId="3391B333" w14:textId="54EAE2E2"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09" w:history="1">
        <w:r w:rsidRPr="00013A32">
          <w:rPr>
            <w:rStyle w:val="Lienhypertexte"/>
            <w:noProof/>
          </w:rPr>
          <w:t>1)</w:t>
        </w:r>
        <w:r>
          <w:rPr>
            <w:rFonts w:eastAsiaTheme="minorEastAsia" w:cstheme="minorBidi"/>
            <w:b w:val="0"/>
            <w:bCs w:val="0"/>
            <w:noProof/>
            <w:sz w:val="24"/>
            <w:szCs w:val="24"/>
            <w:lang w:eastAsia="fr-FR"/>
          </w:rPr>
          <w:tab/>
        </w:r>
        <w:r w:rsidRPr="00013A32">
          <w:rPr>
            <w:rStyle w:val="Lienhypertexte"/>
            <w:noProof/>
          </w:rPr>
          <w:t>Diagnostic de la situation de départ</w:t>
        </w:r>
        <w:r>
          <w:rPr>
            <w:noProof/>
            <w:webHidden/>
          </w:rPr>
          <w:tab/>
        </w:r>
        <w:r>
          <w:rPr>
            <w:noProof/>
            <w:webHidden/>
          </w:rPr>
          <w:fldChar w:fldCharType="begin"/>
        </w:r>
        <w:r>
          <w:rPr>
            <w:noProof/>
            <w:webHidden/>
          </w:rPr>
          <w:instrText xml:space="preserve"> PAGEREF _Toc210297609 \h </w:instrText>
        </w:r>
        <w:r>
          <w:rPr>
            <w:noProof/>
            <w:webHidden/>
          </w:rPr>
        </w:r>
        <w:r>
          <w:rPr>
            <w:noProof/>
            <w:webHidden/>
          </w:rPr>
          <w:fldChar w:fldCharType="separate"/>
        </w:r>
        <w:r>
          <w:rPr>
            <w:noProof/>
            <w:webHidden/>
          </w:rPr>
          <w:t>3</w:t>
        </w:r>
        <w:r>
          <w:rPr>
            <w:noProof/>
            <w:webHidden/>
          </w:rPr>
          <w:fldChar w:fldCharType="end"/>
        </w:r>
      </w:hyperlink>
    </w:p>
    <w:p w14:paraId="779476D4" w14:textId="20C9377F"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0"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Présentation : qui suis-je ?</w:t>
        </w:r>
        <w:r>
          <w:rPr>
            <w:noProof/>
            <w:webHidden/>
          </w:rPr>
          <w:tab/>
        </w:r>
        <w:r>
          <w:rPr>
            <w:noProof/>
            <w:webHidden/>
          </w:rPr>
          <w:fldChar w:fldCharType="begin"/>
        </w:r>
        <w:r>
          <w:rPr>
            <w:noProof/>
            <w:webHidden/>
          </w:rPr>
          <w:instrText xml:space="preserve"> PAGEREF _Toc210297610 \h </w:instrText>
        </w:r>
        <w:r>
          <w:rPr>
            <w:noProof/>
            <w:webHidden/>
          </w:rPr>
        </w:r>
        <w:r>
          <w:rPr>
            <w:noProof/>
            <w:webHidden/>
          </w:rPr>
          <w:fldChar w:fldCharType="separate"/>
        </w:r>
        <w:r>
          <w:rPr>
            <w:noProof/>
            <w:webHidden/>
          </w:rPr>
          <w:t>3</w:t>
        </w:r>
        <w:r>
          <w:rPr>
            <w:noProof/>
            <w:webHidden/>
          </w:rPr>
          <w:fldChar w:fldCharType="end"/>
        </w:r>
      </w:hyperlink>
    </w:p>
    <w:p w14:paraId="159F91EA" w14:textId="02C796E6"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1"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Schéma de fonctionnement</w:t>
        </w:r>
        <w:r>
          <w:rPr>
            <w:noProof/>
            <w:webHidden/>
          </w:rPr>
          <w:tab/>
        </w:r>
        <w:r>
          <w:rPr>
            <w:noProof/>
            <w:webHidden/>
          </w:rPr>
          <w:fldChar w:fldCharType="begin"/>
        </w:r>
        <w:r>
          <w:rPr>
            <w:noProof/>
            <w:webHidden/>
          </w:rPr>
          <w:instrText xml:space="preserve"> PAGEREF _Toc210297611 \h </w:instrText>
        </w:r>
        <w:r>
          <w:rPr>
            <w:noProof/>
            <w:webHidden/>
          </w:rPr>
        </w:r>
        <w:r>
          <w:rPr>
            <w:noProof/>
            <w:webHidden/>
          </w:rPr>
          <w:fldChar w:fldCharType="separate"/>
        </w:r>
        <w:r>
          <w:rPr>
            <w:noProof/>
            <w:webHidden/>
          </w:rPr>
          <w:t>4</w:t>
        </w:r>
        <w:r>
          <w:rPr>
            <w:noProof/>
            <w:webHidden/>
          </w:rPr>
          <w:fldChar w:fldCharType="end"/>
        </w:r>
      </w:hyperlink>
    </w:p>
    <w:p w14:paraId="25AD6AE4" w14:textId="6B81868C"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2"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Territoire</w:t>
        </w:r>
        <w:r>
          <w:rPr>
            <w:noProof/>
            <w:webHidden/>
          </w:rPr>
          <w:tab/>
        </w:r>
        <w:r>
          <w:rPr>
            <w:noProof/>
            <w:webHidden/>
          </w:rPr>
          <w:fldChar w:fldCharType="begin"/>
        </w:r>
        <w:r>
          <w:rPr>
            <w:noProof/>
            <w:webHidden/>
          </w:rPr>
          <w:instrText xml:space="preserve"> PAGEREF _Toc210297612 \h </w:instrText>
        </w:r>
        <w:r>
          <w:rPr>
            <w:noProof/>
            <w:webHidden/>
          </w:rPr>
        </w:r>
        <w:r>
          <w:rPr>
            <w:noProof/>
            <w:webHidden/>
          </w:rPr>
          <w:fldChar w:fldCharType="separate"/>
        </w:r>
        <w:r>
          <w:rPr>
            <w:noProof/>
            <w:webHidden/>
          </w:rPr>
          <w:t>5</w:t>
        </w:r>
        <w:r>
          <w:rPr>
            <w:noProof/>
            <w:webHidden/>
          </w:rPr>
          <w:fldChar w:fldCharType="end"/>
        </w:r>
      </w:hyperlink>
    </w:p>
    <w:p w14:paraId="08EA7F1A" w14:textId="024713A3"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3" w:history="1">
        <w:r w:rsidRPr="00013A32">
          <w:rPr>
            <w:rStyle w:val="Lienhypertexte"/>
            <w:noProof/>
          </w:rPr>
          <w:t>2)</w:t>
        </w:r>
        <w:r>
          <w:rPr>
            <w:rFonts w:eastAsiaTheme="minorEastAsia" w:cstheme="minorBidi"/>
            <w:b w:val="0"/>
            <w:bCs w:val="0"/>
            <w:noProof/>
            <w:sz w:val="24"/>
            <w:szCs w:val="24"/>
            <w:lang w:eastAsia="fr-FR"/>
          </w:rPr>
          <w:tab/>
        </w:r>
        <w:r w:rsidRPr="00013A32">
          <w:rPr>
            <w:rStyle w:val="Lienhypertexte"/>
            <w:noProof/>
          </w:rPr>
          <w:t>La stratégie commerciale</w:t>
        </w:r>
        <w:r>
          <w:rPr>
            <w:noProof/>
            <w:webHidden/>
          </w:rPr>
          <w:tab/>
        </w:r>
        <w:r>
          <w:rPr>
            <w:noProof/>
            <w:webHidden/>
          </w:rPr>
          <w:fldChar w:fldCharType="begin"/>
        </w:r>
        <w:r>
          <w:rPr>
            <w:noProof/>
            <w:webHidden/>
          </w:rPr>
          <w:instrText xml:space="preserve"> PAGEREF _Toc210297613 \h </w:instrText>
        </w:r>
        <w:r>
          <w:rPr>
            <w:noProof/>
            <w:webHidden/>
          </w:rPr>
        </w:r>
        <w:r>
          <w:rPr>
            <w:noProof/>
            <w:webHidden/>
          </w:rPr>
          <w:fldChar w:fldCharType="separate"/>
        </w:r>
        <w:r>
          <w:rPr>
            <w:noProof/>
            <w:webHidden/>
          </w:rPr>
          <w:t>8</w:t>
        </w:r>
        <w:r>
          <w:rPr>
            <w:noProof/>
            <w:webHidden/>
          </w:rPr>
          <w:fldChar w:fldCharType="end"/>
        </w:r>
      </w:hyperlink>
    </w:p>
    <w:p w14:paraId="271ACCDB" w14:textId="6B77F49E"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4"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La gamme de produit</w:t>
        </w:r>
        <w:r>
          <w:rPr>
            <w:noProof/>
            <w:webHidden/>
          </w:rPr>
          <w:tab/>
        </w:r>
        <w:r>
          <w:rPr>
            <w:noProof/>
            <w:webHidden/>
          </w:rPr>
          <w:fldChar w:fldCharType="begin"/>
        </w:r>
        <w:r>
          <w:rPr>
            <w:noProof/>
            <w:webHidden/>
          </w:rPr>
          <w:instrText xml:space="preserve"> PAGEREF _Toc210297614 \h </w:instrText>
        </w:r>
        <w:r>
          <w:rPr>
            <w:noProof/>
            <w:webHidden/>
          </w:rPr>
        </w:r>
        <w:r>
          <w:rPr>
            <w:noProof/>
            <w:webHidden/>
          </w:rPr>
          <w:fldChar w:fldCharType="separate"/>
        </w:r>
        <w:r>
          <w:rPr>
            <w:noProof/>
            <w:webHidden/>
          </w:rPr>
          <w:t>8</w:t>
        </w:r>
        <w:r>
          <w:rPr>
            <w:noProof/>
            <w:webHidden/>
          </w:rPr>
          <w:fldChar w:fldCharType="end"/>
        </w:r>
      </w:hyperlink>
    </w:p>
    <w:p w14:paraId="4A31C12E" w14:textId="6388E8EF"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5"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Quantité ?</w:t>
        </w:r>
        <w:r>
          <w:rPr>
            <w:noProof/>
            <w:webHidden/>
          </w:rPr>
          <w:tab/>
        </w:r>
        <w:r>
          <w:rPr>
            <w:noProof/>
            <w:webHidden/>
          </w:rPr>
          <w:fldChar w:fldCharType="begin"/>
        </w:r>
        <w:r>
          <w:rPr>
            <w:noProof/>
            <w:webHidden/>
          </w:rPr>
          <w:instrText xml:space="preserve"> PAGEREF _Toc210297615 \h </w:instrText>
        </w:r>
        <w:r>
          <w:rPr>
            <w:noProof/>
            <w:webHidden/>
          </w:rPr>
        </w:r>
        <w:r>
          <w:rPr>
            <w:noProof/>
            <w:webHidden/>
          </w:rPr>
          <w:fldChar w:fldCharType="separate"/>
        </w:r>
        <w:r>
          <w:rPr>
            <w:noProof/>
            <w:webHidden/>
          </w:rPr>
          <w:t>9</w:t>
        </w:r>
        <w:r>
          <w:rPr>
            <w:noProof/>
            <w:webHidden/>
          </w:rPr>
          <w:fldChar w:fldCharType="end"/>
        </w:r>
      </w:hyperlink>
    </w:p>
    <w:p w14:paraId="71CCD075" w14:textId="0A908A7F"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6"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Les circuits de commercialisation</w:t>
        </w:r>
        <w:r>
          <w:rPr>
            <w:noProof/>
            <w:webHidden/>
          </w:rPr>
          <w:tab/>
        </w:r>
        <w:r>
          <w:rPr>
            <w:noProof/>
            <w:webHidden/>
          </w:rPr>
          <w:fldChar w:fldCharType="begin"/>
        </w:r>
        <w:r>
          <w:rPr>
            <w:noProof/>
            <w:webHidden/>
          </w:rPr>
          <w:instrText xml:space="preserve"> PAGEREF _Toc210297616 \h </w:instrText>
        </w:r>
        <w:r>
          <w:rPr>
            <w:noProof/>
            <w:webHidden/>
          </w:rPr>
        </w:r>
        <w:r>
          <w:rPr>
            <w:noProof/>
            <w:webHidden/>
          </w:rPr>
          <w:fldChar w:fldCharType="separate"/>
        </w:r>
        <w:r>
          <w:rPr>
            <w:noProof/>
            <w:webHidden/>
          </w:rPr>
          <w:t>10</w:t>
        </w:r>
        <w:r>
          <w:rPr>
            <w:noProof/>
            <w:webHidden/>
          </w:rPr>
          <w:fldChar w:fldCharType="end"/>
        </w:r>
      </w:hyperlink>
    </w:p>
    <w:p w14:paraId="59661509" w14:textId="24A8CC3E"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7" w:history="1">
        <w:r w:rsidRPr="00013A32">
          <w:rPr>
            <w:rStyle w:val="Lienhypertexte"/>
            <w:noProof/>
          </w:rPr>
          <w:t>d.</w:t>
        </w:r>
        <w:r>
          <w:rPr>
            <w:rFonts w:eastAsiaTheme="minorEastAsia" w:cstheme="minorBidi"/>
            <w:b w:val="0"/>
            <w:bCs w:val="0"/>
            <w:noProof/>
            <w:sz w:val="24"/>
            <w:szCs w:val="24"/>
            <w:lang w:eastAsia="fr-FR"/>
          </w:rPr>
          <w:tab/>
        </w:r>
        <w:r w:rsidRPr="00013A32">
          <w:rPr>
            <w:rStyle w:val="Lienhypertexte"/>
            <w:noProof/>
          </w:rPr>
          <w:t>Planification des ventes</w:t>
        </w:r>
        <w:r>
          <w:rPr>
            <w:noProof/>
            <w:webHidden/>
          </w:rPr>
          <w:tab/>
        </w:r>
        <w:r>
          <w:rPr>
            <w:noProof/>
            <w:webHidden/>
          </w:rPr>
          <w:fldChar w:fldCharType="begin"/>
        </w:r>
        <w:r>
          <w:rPr>
            <w:noProof/>
            <w:webHidden/>
          </w:rPr>
          <w:instrText xml:space="preserve"> PAGEREF _Toc210297617 \h </w:instrText>
        </w:r>
        <w:r>
          <w:rPr>
            <w:noProof/>
            <w:webHidden/>
          </w:rPr>
        </w:r>
        <w:r>
          <w:rPr>
            <w:noProof/>
            <w:webHidden/>
          </w:rPr>
          <w:fldChar w:fldCharType="separate"/>
        </w:r>
        <w:r>
          <w:rPr>
            <w:noProof/>
            <w:webHidden/>
          </w:rPr>
          <w:t>12</w:t>
        </w:r>
        <w:r>
          <w:rPr>
            <w:noProof/>
            <w:webHidden/>
          </w:rPr>
          <w:fldChar w:fldCharType="end"/>
        </w:r>
      </w:hyperlink>
    </w:p>
    <w:p w14:paraId="3C41CFEA" w14:textId="51C83953"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8" w:history="1">
        <w:r w:rsidRPr="00013A32">
          <w:rPr>
            <w:rStyle w:val="Lienhypertexte"/>
            <w:noProof/>
          </w:rPr>
          <w:t>e.</w:t>
        </w:r>
        <w:r>
          <w:rPr>
            <w:rFonts w:eastAsiaTheme="minorEastAsia" w:cstheme="minorBidi"/>
            <w:b w:val="0"/>
            <w:bCs w:val="0"/>
            <w:noProof/>
            <w:sz w:val="24"/>
            <w:szCs w:val="24"/>
            <w:lang w:eastAsia="fr-FR"/>
          </w:rPr>
          <w:tab/>
        </w:r>
        <w:r w:rsidRPr="00013A32">
          <w:rPr>
            <w:rStyle w:val="Lienhypertexte"/>
            <w:noProof/>
          </w:rPr>
          <w:t>Planning de vente sur une semaine</w:t>
        </w:r>
        <w:r>
          <w:rPr>
            <w:noProof/>
            <w:webHidden/>
          </w:rPr>
          <w:tab/>
        </w:r>
        <w:r>
          <w:rPr>
            <w:noProof/>
            <w:webHidden/>
          </w:rPr>
          <w:fldChar w:fldCharType="begin"/>
        </w:r>
        <w:r>
          <w:rPr>
            <w:noProof/>
            <w:webHidden/>
          </w:rPr>
          <w:instrText xml:space="preserve"> PAGEREF _Toc210297618 \h </w:instrText>
        </w:r>
        <w:r>
          <w:rPr>
            <w:noProof/>
            <w:webHidden/>
          </w:rPr>
        </w:r>
        <w:r>
          <w:rPr>
            <w:noProof/>
            <w:webHidden/>
          </w:rPr>
          <w:fldChar w:fldCharType="separate"/>
        </w:r>
        <w:r>
          <w:rPr>
            <w:noProof/>
            <w:webHidden/>
          </w:rPr>
          <w:t>13</w:t>
        </w:r>
        <w:r>
          <w:rPr>
            <w:noProof/>
            <w:webHidden/>
          </w:rPr>
          <w:fldChar w:fldCharType="end"/>
        </w:r>
      </w:hyperlink>
    </w:p>
    <w:p w14:paraId="43D20F16" w14:textId="45CC8D9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19" w:history="1">
        <w:r w:rsidRPr="00013A32">
          <w:rPr>
            <w:rStyle w:val="Lienhypertexte"/>
            <w:noProof/>
          </w:rPr>
          <w:t>3)</w:t>
        </w:r>
        <w:r>
          <w:rPr>
            <w:rFonts w:eastAsiaTheme="minorEastAsia" w:cstheme="minorBidi"/>
            <w:b w:val="0"/>
            <w:bCs w:val="0"/>
            <w:noProof/>
            <w:sz w:val="24"/>
            <w:szCs w:val="24"/>
            <w:lang w:eastAsia="fr-FR"/>
          </w:rPr>
          <w:tab/>
        </w:r>
        <w:r w:rsidRPr="00013A32">
          <w:rPr>
            <w:rStyle w:val="Lienhypertexte"/>
            <w:noProof/>
          </w:rPr>
          <w:t>Conduite des productions</w:t>
        </w:r>
        <w:r>
          <w:rPr>
            <w:noProof/>
            <w:webHidden/>
          </w:rPr>
          <w:tab/>
        </w:r>
        <w:r>
          <w:rPr>
            <w:noProof/>
            <w:webHidden/>
          </w:rPr>
          <w:fldChar w:fldCharType="begin"/>
        </w:r>
        <w:r>
          <w:rPr>
            <w:noProof/>
            <w:webHidden/>
          </w:rPr>
          <w:instrText xml:space="preserve"> PAGEREF _Toc210297619 \h </w:instrText>
        </w:r>
        <w:r>
          <w:rPr>
            <w:noProof/>
            <w:webHidden/>
          </w:rPr>
        </w:r>
        <w:r>
          <w:rPr>
            <w:noProof/>
            <w:webHidden/>
          </w:rPr>
          <w:fldChar w:fldCharType="separate"/>
        </w:r>
        <w:r>
          <w:rPr>
            <w:noProof/>
            <w:webHidden/>
          </w:rPr>
          <w:t>14</w:t>
        </w:r>
        <w:r>
          <w:rPr>
            <w:noProof/>
            <w:webHidden/>
          </w:rPr>
          <w:fldChar w:fldCharType="end"/>
        </w:r>
      </w:hyperlink>
    </w:p>
    <w:p w14:paraId="6C9998FB" w14:textId="18098FEE"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0"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Introduction au système de production</w:t>
        </w:r>
        <w:r>
          <w:rPr>
            <w:noProof/>
            <w:webHidden/>
          </w:rPr>
          <w:tab/>
        </w:r>
        <w:r>
          <w:rPr>
            <w:noProof/>
            <w:webHidden/>
          </w:rPr>
          <w:fldChar w:fldCharType="begin"/>
        </w:r>
        <w:r>
          <w:rPr>
            <w:noProof/>
            <w:webHidden/>
          </w:rPr>
          <w:instrText xml:space="preserve"> PAGEREF _Toc210297620 \h </w:instrText>
        </w:r>
        <w:r>
          <w:rPr>
            <w:noProof/>
            <w:webHidden/>
          </w:rPr>
        </w:r>
        <w:r>
          <w:rPr>
            <w:noProof/>
            <w:webHidden/>
          </w:rPr>
          <w:fldChar w:fldCharType="separate"/>
        </w:r>
        <w:r>
          <w:rPr>
            <w:noProof/>
            <w:webHidden/>
          </w:rPr>
          <w:t>14</w:t>
        </w:r>
        <w:r>
          <w:rPr>
            <w:noProof/>
            <w:webHidden/>
          </w:rPr>
          <w:fldChar w:fldCharType="end"/>
        </w:r>
      </w:hyperlink>
    </w:p>
    <w:p w14:paraId="5B8EB4CA" w14:textId="481ADF1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1"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Volumes et surfaces</w:t>
        </w:r>
        <w:r>
          <w:rPr>
            <w:noProof/>
            <w:webHidden/>
          </w:rPr>
          <w:tab/>
        </w:r>
        <w:r>
          <w:rPr>
            <w:noProof/>
            <w:webHidden/>
          </w:rPr>
          <w:fldChar w:fldCharType="begin"/>
        </w:r>
        <w:r>
          <w:rPr>
            <w:noProof/>
            <w:webHidden/>
          </w:rPr>
          <w:instrText xml:space="preserve"> PAGEREF _Toc210297621 \h </w:instrText>
        </w:r>
        <w:r>
          <w:rPr>
            <w:noProof/>
            <w:webHidden/>
          </w:rPr>
        </w:r>
        <w:r>
          <w:rPr>
            <w:noProof/>
            <w:webHidden/>
          </w:rPr>
          <w:fldChar w:fldCharType="separate"/>
        </w:r>
        <w:r>
          <w:rPr>
            <w:noProof/>
            <w:webHidden/>
          </w:rPr>
          <w:t>14</w:t>
        </w:r>
        <w:r>
          <w:rPr>
            <w:noProof/>
            <w:webHidden/>
          </w:rPr>
          <w:fldChar w:fldCharType="end"/>
        </w:r>
      </w:hyperlink>
    </w:p>
    <w:p w14:paraId="0CBAA0E6" w14:textId="0E5A468F"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2"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Planning par série</w:t>
        </w:r>
        <w:r>
          <w:rPr>
            <w:noProof/>
            <w:webHidden/>
          </w:rPr>
          <w:tab/>
        </w:r>
        <w:r>
          <w:rPr>
            <w:noProof/>
            <w:webHidden/>
          </w:rPr>
          <w:fldChar w:fldCharType="begin"/>
        </w:r>
        <w:r>
          <w:rPr>
            <w:noProof/>
            <w:webHidden/>
          </w:rPr>
          <w:instrText xml:space="preserve"> PAGEREF _Toc210297622 \h </w:instrText>
        </w:r>
        <w:r>
          <w:rPr>
            <w:noProof/>
            <w:webHidden/>
          </w:rPr>
        </w:r>
        <w:r>
          <w:rPr>
            <w:noProof/>
            <w:webHidden/>
          </w:rPr>
          <w:fldChar w:fldCharType="separate"/>
        </w:r>
        <w:r>
          <w:rPr>
            <w:noProof/>
            <w:webHidden/>
          </w:rPr>
          <w:t>16</w:t>
        </w:r>
        <w:r>
          <w:rPr>
            <w:noProof/>
            <w:webHidden/>
          </w:rPr>
          <w:fldChar w:fldCharType="end"/>
        </w:r>
      </w:hyperlink>
    </w:p>
    <w:p w14:paraId="6EBB402A" w14:textId="2C3197AF"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3" w:history="1">
        <w:r w:rsidRPr="00013A32">
          <w:rPr>
            <w:rStyle w:val="Lienhypertexte"/>
            <w:noProof/>
          </w:rPr>
          <w:t>d.</w:t>
        </w:r>
        <w:r>
          <w:rPr>
            <w:rFonts w:eastAsiaTheme="minorEastAsia" w:cstheme="minorBidi"/>
            <w:b w:val="0"/>
            <w:bCs w:val="0"/>
            <w:noProof/>
            <w:sz w:val="24"/>
            <w:szCs w:val="24"/>
            <w:lang w:eastAsia="fr-FR"/>
          </w:rPr>
          <w:tab/>
        </w:r>
        <w:r w:rsidRPr="00013A32">
          <w:rPr>
            <w:rStyle w:val="Lienhypertexte"/>
            <w:noProof/>
          </w:rPr>
          <w:t>Assolement plein champ</w:t>
        </w:r>
        <w:r>
          <w:rPr>
            <w:noProof/>
            <w:webHidden/>
          </w:rPr>
          <w:tab/>
        </w:r>
        <w:r>
          <w:rPr>
            <w:noProof/>
            <w:webHidden/>
          </w:rPr>
          <w:fldChar w:fldCharType="begin"/>
        </w:r>
        <w:r>
          <w:rPr>
            <w:noProof/>
            <w:webHidden/>
          </w:rPr>
          <w:instrText xml:space="preserve"> PAGEREF _Toc210297623 \h </w:instrText>
        </w:r>
        <w:r>
          <w:rPr>
            <w:noProof/>
            <w:webHidden/>
          </w:rPr>
        </w:r>
        <w:r>
          <w:rPr>
            <w:noProof/>
            <w:webHidden/>
          </w:rPr>
          <w:fldChar w:fldCharType="separate"/>
        </w:r>
        <w:r>
          <w:rPr>
            <w:noProof/>
            <w:webHidden/>
          </w:rPr>
          <w:t>19</w:t>
        </w:r>
        <w:r>
          <w:rPr>
            <w:noProof/>
            <w:webHidden/>
          </w:rPr>
          <w:fldChar w:fldCharType="end"/>
        </w:r>
      </w:hyperlink>
    </w:p>
    <w:p w14:paraId="20997655" w14:textId="3C9F74C9"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4" w:history="1">
        <w:r w:rsidRPr="00013A32">
          <w:rPr>
            <w:rStyle w:val="Lienhypertexte"/>
            <w:noProof/>
          </w:rPr>
          <w:t>e.</w:t>
        </w:r>
        <w:r>
          <w:rPr>
            <w:rFonts w:eastAsiaTheme="minorEastAsia" w:cstheme="minorBidi"/>
            <w:b w:val="0"/>
            <w:bCs w:val="0"/>
            <w:noProof/>
            <w:sz w:val="24"/>
            <w:szCs w:val="24"/>
            <w:lang w:eastAsia="fr-FR"/>
          </w:rPr>
          <w:tab/>
        </w:r>
        <w:r w:rsidRPr="00013A32">
          <w:rPr>
            <w:rStyle w:val="Lienhypertexte"/>
            <w:noProof/>
          </w:rPr>
          <w:t>Assolement sous abri</w:t>
        </w:r>
        <w:r>
          <w:rPr>
            <w:noProof/>
            <w:webHidden/>
          </w:rPr>
          <w:tab/>
        </w:r>
        <w:r>
          <w:rPr>
            <w:noProof/>
            <w:webHidden/>
          </w:rPr>
          <w:fldChar w:fldCharType="begin"/>
        </w:r>
        <w:r>
          <w:rPr>
            <w:noProof/>
            <w:webHidden/>
          </w:rPr>
          <w:instrText xml:space="preserve"> PAGEREF _Toc210297624 \h </w:instrText>
        </w:r>
        <w:r>
          <w:rPr>
            <w:noProof/>
            <w:webHidden/>
          </w:rPr>
        </w:r>
        <w:r>
          <w:rPr>
            <w:noProof/>
            <w:webHidden/>
          </w:rPr>
          <w:fldChar w:fldCharType="separate"/>
        </w:r>
        <w:r>
          <w:rPr>
            <w:noProof/>
            <w:webHidden/>
          </w:rPr>
          <w:t>22</w:t>
        </w:r>
        <w:r>
          <w:rPr>
            <w:noProof/>
            <w:webHidden/>
          </w:rPr>
          <w:fldChar w:fldCharType="end"/>
        </w:r>
      </w:hyperlink>
    </w:p>
    <w:p w14:paraId="3A5D6416" w14:textId="3745030B"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5" w:history="1">
        <w:r w:rsidRPr="00013A32">
          <w:rPr>
            <w:rStyle w:val="Lienhypertexte"/>
            <w:noProof/>
          </w:rPr>
          <w:t>f.</w:t>
        </w:r>
        <w:r>
          <w:rPr>
            <w:rFonts w:eastAsiaTheme="minorEastAsia" w:cstheme="minorBidi"/>
            <w:b w:val="0"/>
            <w:bCs w:val="0"/>
            <w:noProof/>
            <w:sz w:val="24"/>
            <w:szCs w:val="24"/>
            <w:lang w:eastAsia="fr-FR"/>
          </w:rPr>
          <w:tab/>
        </w:r>
        <w:r w:rsidRPr="00013A32">
          <w:rPr>
            <w:rStyle w:val="Lienhypertexte"/>
            <w:noProof/>
          </w:rPr>
          <w:t>Rotation plein champ</w:t>
        </w:r>
        <w:r>
          <w:rPr>
            <w:noProof/>
            <w:webHidden/>
          </w:rPr>
          <w:tab/>
        </w:r>
        <w:r>
          <w:rPr>
            <w:noProof/>
            <w:webHidden/>
          </w:rPr>
          <w:fldChar w:fldCharType="begin"/>
        </w:r>
        <w:r>
          <w:rPr>
            <w:noProof/>
            <w:webHidden/>
          </w:rPr>
          <w:instrText xml:space="preserve"> PAGEREF _Toc210297625 \h </w:instrText>
        </w:r>
        <w:r>
          <w:rPr>
            <w:noProof/>
            <w:webHidden/>
          </w:rPr>
        </w:r>
        <w:r>
          <w:rPr>
            <w:noProof/>
            <w:webHidden/>
          </w:rPr>
          <w:fldChar w:fldCharType="separate"/>
        </w:r>
        <w:r>
          <w:rPr>
            <w:noProof/>
            <w:webHidden/>
          </w:rPr>
          <w:t>23</w:t>
        </w:r>
        <w:r>
          <w:rPr>
            <w:noProof/>
            <w:webHidden/>
          </w:rPr>
          <w:fldChar w:fldCharType="end"/>
        </w:r>
      </w:hyperlink>
    </w:p>
    <w:p w14:paraId="2BD5653A" w14:textId="2C9D16D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6" w:history="1">
        <w:r w:rsidRPr="00013A32">
          <w:rPr>
            <w:rStyle w:val="Lienhypertexte"/>
            <w:noProof/>
          </w:rPr>
          <w:t>g.</w:t>
        </w:r>
        <w:r>
          <w:rPr>
            <w:rFonts w:eastAsiaTheme="minorEastAsia" w:cstheme="minorBidi"/>
            <w:b w:val="0"/>
            <w:bCs w:val="0"/>
            <w:noProof/>
            <w:sz w:val="24"/>
            <w:szCs w:val="24"/>
            <w:lang w:eastAsia="fr-FR"/>
          </w:rPr>
          <w:tab/>
        </w:r>
        <w:r w:rsidRPr="00013A32">
          <w:rPr>
            <w:rStyle w:val="Lienhypertexte"/>
            <w:noProof/>
          </w:rPr>
          <w:t>Rotation sous abri</w:t>
        </w:r>
        <w:r>
          <w:rPr>
            <w:noProof/>
            <w:webHidden/>
          </w:rPr>
          <w:tab/>
        </w:r>
        <w:r>
          <w:rPr>
            <w:noProof/>
            <w:webHidden/>
          </w:rPr>
          <w:fldChar w:fldCharType="begin"/>
        </w:r>
        <w:r>
          <w:rPr>
            <w:noProof/>
            <w:webHidden/>
          </w:rPr>
          <w:instrText xml:space="preserve"> PAGEREF _Toc210297626 \h </w:instrText>
        </w:r>
        <w:r>
          <w:rPr>
            <w:noProof/>
            <w:webHidden/>
          </w:rPr>
        </w:r>
        <w:r>
          <w:rPr>
            <w:noProof/>
            <w:webHidden/>
          </w:rPr>
          <w:fldChar w:fldCharType="separate"/>
        </w:r>
        <w:r>
          <w:rPr>
            <w:noProof/>
            <w:webHidden/>
          </w:rPr>
          <w:t>25</w:t>
        </w:r>
        <w:r>
          <w:rPr>
            <w:noProof/>
            <w:webHidden/>
          </w:rPr>
          <w:fldChar w:fldCharType="end"/>
        </w:r>
      </w:hyperlink>
    </w:p>
    <w:p w14:paraId="3499359E" w14:textId="68B50E68"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7" w:history="1">
        <w:r w:rsidRPr="00013A32">
          <w:rPr>
            <w:rStyle w:val="Lienhypertexte"/>
            <w:noProof/>
          </w:rPr>
          <w:t>h.</w:t>
        </w:r>
        <w:r>
          <w:rPr>
            <w:rFonts w:eastAsiaTheme="minorEastAsia" w:cstheme="minorBidi"/>
            <w:b w:val="0"/>
            <w:bCs w:val="0"/>
            <w:noProof/>
            <w:sz w:val="24"/>
            <w:szCs w:val="24"/>
            <w:lang w:eastAsia="fr-FR"/>
          </w:rPr>
          <w:tab/>
        </w:r>
        <w:r w:rsidRPr="00013A32">
          <w:rPr>
            <w:rStyle w:val="Lienhypertexte"/>
            <w:noProof/>
          </w:rPr>
          <w:t>Conduite technique du système de production</w:t>
        </w:r>
        <w:r>
          <w:rPr>
            <w:noProof/>
            <w:webHidden/>
          </w:rPr>
          <w:tab/>
        </w:r>
        <w:r>
          <w:rPr>
            <w:noProof/>
            <w:webHidden/>
          </w:rPr>
          <w:fldChar w:fldCharType="begin"/>
        </w:r>
        <w:r>
          <w:rPr>
            <w:noProof/>
            <w:webHidden/>
          </w:rPr>
          <w:instrText xml:space="preserve"> PAGEREF _Toc210297627 \h </w:instrText>
        </w:r>
        <w:r>
          <w:rPr>
            <w:noProof/>
            <w:webHidden/>
          </w:rPr>
        </w:r>
        <w:r>
          <w:rPr>
            <w:noProof/>
            <w:webHidden/>
          </w:rPr>
          <w:fldChar w:fldCharType="separate"/>
        </w:r>
        <w:r>
          <w:rPr>
            <w:noProof/>
            <w:webHidden/>
          </w:rPr>
          <w:t>26</w:t>
        </w:r>
        <w:r>
          <w:rPr>
            <w:noProof/>
            <w:webHidden/>
          </w:rPr>
          <w:fldChar w:fldCharType="end"/>
        </w:r>
      </w:hyperlink>
    </w:p>
    <w:p w14:paraId="74AAB62D" w14:textId="010C2F74"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8" w:history="1">
        <w:r w:rsidRPr="00013A32">
          <w:rPr>
            <w:rStyle w:val="Lienhypertexte"/>
            <w:noProof/>
          </w:rPr>
          <w:t>i.</w:t>
        </w:r>
        <w:r>
          <w:rPr>
            <w:rFonts w:eastAsiaTheme="minorEastAsia" w:cstheme="minorBidi"/>
            <w:b w:val="0"/>
            <w:bCs w:val="0"/>
            <w:noProof/>
            <w:sz w:val="24"/>
            <w:szCs w:val="24"/>
            <w:lang w:eastAsia="fr-FR"/>
          </w:rPr>
          <w:tab/>
        </w:r>
        <w:r w:rsidRPr="00013A32">
          <w:rPr>
            <w:rStyle w:val="Lienhypertexte"/>
            <w:noProof/>
          </w:rPr>
          <w:t>Foncier</w:t>
        </w:r>
        <w:r>
          <w:rPr>
            <w:noProof/>
            <w:webHidden/>
          </w:rPr>
          <w:tab/>
        </w:r>
        <w:r>
          <w:rPr>
            <w:noProof/>
            <w:webHidden/>
          </w:rPr>
          <w:fldChar w:fldCharType="begin"/>
        </w:r>
        <w:r>
          <w:rPr>
            <w:noProof/>
            <w:webHidden/>
          </w:rPr>
          <w:instrText xml:space="preserve"> PAGEREF _Toc210297628 \h </w:instrText>
        </w:r>
        <w:r>
          <w:rPr>
            <w:noProof/>
            <w:webHidden/>
          </w:rPr>
        </w:r>
        <w:r>
          <w:rPr>
            <w:noProof/>
            <w:webHidden/>
          </w:rPr>
          <w:fldChar w:fldCharType="separate"/>
        </w:r>
        <w:r>
          <w:rPr>
            <w:noProof/>
            <w:webHidden/>
          </w:rPr>
          <w:t>30</w:t>
        </w:r>
        <w:r>
          <w:rPr>
            <w:noProof/>
            <w:webHidden/>
          </w:rPr>
          <w:fldChar w:fldCharType="end"/>
        </w:r>
      </w:hyperlink>
    </w:p>
    <w:p w14:paraId="541BDD00" w14:textId="4F87FAA8"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29" w:history="1">
        <w:r w:rsidRPr="00013A32">
          <w:rPr>
            <w:rStyle w:val="Lienhypertexte"/>
            <w:noProof/>
          </w:rPr>
          <w:t>4)</w:t>
        </w:r>
        <w:r>
          <w:rPr>
            <w:rFonts w:eastAsiaTheme="minorEastAsia" w:cstheme="minorBidi"/>
            <w:b w:val="0"/>
            <w:bCs w:val="0"/>
            <w:noProof/>
            <w:sz w:val="24"/>
            <w:szCs w:val="24"/>
            <w:lang w:eastAsia="fr-FR"/>
          </w:rPr>
          <w:tab/>
        </w:r>
        <w:r w:rsidRPr="00013A32">
          <w:rPr>
            <w:rStyle w:val="Lienhypertexte"/>
            <w:noProof/>
          </w:rPr>
          <w:t>Les moyens humains</w:t>
        </w:r>
        <w:r>
          <w:rPr>
            <w:noProof/>
            <w:webHidden/>
          </w:rPr>
          <w:tab/>
        </w:r>
        <w:r>
          <w:rPr>
            <w:noProof/>
            <w:webHidden/>
          </w:rPr>
          <w:fldChar w:fldCharType="begin"/>
        </w:r>
        <w:r>
          <w:rPr>
            <w:noProof/>
            <w:webHidden/>
          </w:rPr>
          <w:instrText xml:space="preserve"> PAGEREF _Toc210297629 \h </w:instrText>
        </w:r>
        <w:r>
          <w:rPr>
            <w:noProof/>
            <w:webHidden/>
          </w:rPr>
        </w:r>
        <w:r>
          <w:rPr>
            <w:noProof/>
            <w:webHidden/>
          </w:rPr>
          <w:fldChar w:fldCharType="separate"/>
        </w:r>
        <w:r>
          <w:rPr>
            <w:noProof/>
            <w:webHidden/>
          </w:rPr>
          <w:t>34</w:t>
        </w:r>
        <w:r>
          <w:rPr>
            <w:noProof/>
            <w:webHidden/>
          </w:rPr>
          <w:fldChar w:fldCharType="end"/>
        </w:r>
      </w:hyperlink>
    </w:p>
    <w:p w14:paraId="4BFA1E31" w14:textId="7812565D"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0"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Le temps de travail</w:t>
        </w:r>
        <w:r>
          <w:rPr>
            <w:noProof/>
            <w:webHidden/>
          </w:rPr>
          <w:tab/>
        </w:r>
        <w:r>
          <w:rPr>
            <w:noProof/>
            <w:webHidden/>
          </w:rPr>
          <w:fldChar w:fldCharType="begin"/>
        </w:r>
        <w:r>
          <w:rPr>
            <w:noProof/>
            <w:webHidden/>
          </w:rPr>
          <w:instrText xml:space="preserve"> PAGEREF _Toc210297630 \h </w:instrText>
        </w:r>
        <w:r>
          <w:rPr>
            <w:noProof/>
            <w:webHidden/>
          </w:rPr>
        </w:r>
        <w:r>
          <w:rPr>
            <w:noProof/>
            <w:webHidden/>
          </w:rPr>
          <w:fldChar w:fldCharType="separate"/>
        </w:r>
        <w:r>
          <w:rPr>
            <w:noProof/>
            <w:webHidden/>
          </w:rPr>
          <w:t>34</w:t>
        </w:r>
        <w:r>
          <w:rPr>
            <w:noProof/>
            <w:webHidden/>
          </w:rPr>
          <w:fldChar w:fldCharType="end"/>
        </w:r>
      </w:hyperlink>
    </w:p>
    <w:p w14:paraId="55652BCB" w14:textId="69CF9D5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1"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Organisation du travail</w:t>
        </w:r>
        <w:r>
          <w:rPr>
            <w:noProof/>
            <w:webHidden/>
          </w:rPr>
          <w:tab/>
        </w:r>
        <w:r>
          <w:rPr>
            <w:noProof/>
            <w:webHidden/>
          </w:rPr>
          <w:fldChar w:fldCharType="begin"/>
        </w:r>
        <w:r>
          <w:rPr>
            <w:noProof/>
            <w:webHidden/>
          </w:rPr>
          <w:instrText xml:space="preserve"> PAGEREF _Toc210297631 \h </w:instrText>
        </w:r>
        <w:r>
          <w:rPr>
            <w:noProof/>
            <w:webHidden/>
          </w:rPr>
        </w:r>
        <w:r>
          <w:rPr>
            <w:noProof/>
            <w:webHidden/>
          </w:rPr>
          <w:fldChar w:fldCharType="separate"/>
        </w:r>
        <w:r>
          <w:rPr>
            <w:noProof/>
            <w:webHidden/>
          </w:rPr>
          <w:t>38</w:t>
        </w:r>
        <w:r>
          <w:rPr>
            <w:noProof/>
            <w:webHidden/>
          </w:rPr>
          <w:fldChar w:fldCharType="end"/>
        </w:r>
      </w:hyperlink>
    </w:p>
    <w:p w14:paraId="254DFD77" w14:textId="2B66F98B"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2"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_Toc210297632 \h </w:instrText>
        </w:r>
        <w:r>
          <w:rPr>
            <w:noProof/>
            <w:webHidden/>
          </w:rPr>
        </w:r>
        <w:r>
          <w:rPr>
            <w:noProof/>
            <w:webHidden/>
          </w:rPr>
          <w:fldChar w:fldCharType="separate"/>
        </w:r>
        <w:r>
          <w:rPr>
            <w:noProof/>
            <w:webHidden/>
          </w:rPr>
          <w:t>39</w:t>
        </w:r>
        <w:r>
          <w:rPr>
            <w:noProof/>
            <w:webHidden/>
          </w:rPr>
          <w:fldChar w:fldCharType="end"/>
        </w:r>
      </w:hyperlink>
    </w:p>
    <w:p w14:paraId="3C01753A" w14:textId="53A250E6"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3" w:history="1">
        <w:r w:rsidRPr="00013A32">
          <w:rPr>
            <w:rStyle w:val="Lienhypertexte"/>
            <w:noProof/>
          </w:rPr>
          <w:t>5)</w:t>
        </w:r>
        <w:r>
          <w:rPr>
            <w:rFonts w:eastAsiaTheme="minorEastAsia" w:cstheme="minorBidi"/>
            <w:b w:val="0"/>
            <w:bCs w:val="0"/>
            <w:noProof/>
            <w:sz w:val="24"/>
            <w:szCs w:val="24"/>
            <w:lang w:eastAsia="fr-FR"/>
          </w:rPr>
          <w:tab/>
        </w:r>
        <w:r w:rsidRPr="00013A32">
          <w:rPr>
            <w:rStyle w:val="Lienhypertexte"/>
            <w:noProof/>
          </w:rPr>
          <w:t>Chiffrage économique et financier du projet</w:t>
        </w:r>
        <w:r>
          <w:rPr>
            <w:noProof/>
            <w:webHidden/>
          </w:rPr>
          <w:tab/>
        </w:r>
        <w:r>
          <w:rPr>
            <w:noProof/>
            <w:webHidden/>
          </w:rPr>
          <w:fldChar w:fldCharType="begin"/>
        </w:r>
        <w:r>
          <w:rPr>
            <w:noProof/>
            <w:webHidden/>
          </w:rPr>
          <w:instrText xml:space="preserve"> PAGEREF _Toc210297633 \h </w:instrText>
        </w:r>
        <w:r>
          <w:rPr>
            <w:noProof/>
            <w:webHidden/>
          </w:rPr>
        </w:r>
        <w:r>
          <w:rPr>
            <w:noProof/>
            <w:webHidden/>
          </w:rPr>
          <w:fldChar w:fldCharType="separate"/>
        </w:r>
        <w:r>
          <w:rPr>
            <w:noProof/>
            <w:webHidden/>
          </w:rPr>
          <w:t>43</w:t>
        </w:r>
        <w:r>
          <w:rPr>
            <w:noProof/>
            <w:webHidden/>
          </w:rPr>
          <w:fldChar w:fldCharType="end"/>
        </w:r>
      </w:hyperlink>
    </w:p>
    <w:p w14:paraId="1EFB185A" w14:textId="34E9824A"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4"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Introduction</w:t>
        </w:r>
        <w:r>
          <w:rPr>
            <w:noProof/>
            <w:webHidden/>
          </w:rPr>
          <w:tab/>
        </w:r>
        <w:r>
          <w:rPr>
            <w:noProof/>
            <w:webHidden/>
          </w:rPr>
          <w:fldChar w:fldCharType="begin"/>
        </w:r>
        <w:r>
          <w:rPr>
            <w:noProof/>
            <w:webHidden/>
          </w:rPr>
          <w:instrText xml:space="preserve"> PAGEREF _Toc210297634 \h </w:instrText>
        </w:r>
        <w:r>
          <w:rPr>
            <w:noProof/>
            <w:webHidden/>
          </w:rPr>
        </w:r>
        <w:r>
          <w:rPr>
            <w:noProof/>
            <w:webHidden/>
          </w:rPr>
          <w:fldChar w:fldCharType="separate"/>
        </w:r>
        <w:r>
          <w:rPr>
            <w:noProof/>
            <w:webHidden/>
          </w:rPr>
          <w:t>43</w:t>
        </w:r>
        <w:r>
          <w:rPr>
            <w:noProof/>
            <w:webHidden/>
          </w:rPr>
          <w:fldChar w:fldCharType="end"/>
        </w:r>
      </w:hyperlink>
    </w:p>
    <w:p w14:paraId="21E1E5DA" w14:textId="6E25146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5"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Plan de financement</w:t>
        </w:r>
        <w:r>
          <w:rPr>
            <w:noProof/>
            <w:webHidden/>
          </w:rPr>
          <w:tab/>
        </w:r>
        <w:r>
          <w:rPr>
            <w:noProof/>
            <w:webHidden/>
          </w:rPr>
          <w:fldChar w:fldCharType="begin"/>
        </w:r>
        <w:r>
          <w:rPr>
            <w:noProof/>
            <w:webHidden/>
          </w:rPr>
          <w:instrText xml:space="preserve"> PAGEREF _Toc210297635 \h </w:instrText>
        </w:r>
        <w:r>
          <w:rPr>
            <w:noProof/>
            <w:webHidden/>
          </w:rPr>
        </w:r>
        <w:r>
          <w:rPr>
            <w:noProof/>
            <w:webHidden/>
          </w:rPr>
          <w:fldChar w:fldCharType="separate"/>
        </w:r>
        <w:r>
          <w:rPr>
            <w:noProof/>
            <w:webHidden/>
          </w:rPr>
          <w:t>43</w:t>
        </w:r>
        <w:r>
          <w:rPr>
            <w:noProof/>
            <w:webHidden/>
          </w:rPr>
          <w:fldChar w:fldCharType="end"/>
        </w:r>
      </w:hyperlink>
    </w:p>
    <w:p w14:paraId="723B95AA" w14:textId="4CD76D87"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6"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Rentabilité économique</w:t>
        </w:r>
        <w:r>
          <w:rPr>
            <w:noProof/>
            <w:webHidden/>
          </w:rPr>
          <w:tab/>
        </w:r>
        <w:r>
          <w:rPr>
            <w:noProof/>
            <w:webHidden/>
          </w:rPr>
          <w:fldChar w:fldCharType="begin"/>
        </w:r>
        <w:r>
          <w:rPr>
            <w:noProof/>
            <w:webHidden/>
          </w:rPr>
          <w:instrText xml:space="preserve"> PAGEREF _Toc210297636 \h </w:instrText>
        </w:r>
        <w:r>
          <w:rPr>
            <w:noProof/>
            <w:webHidden/>
          </w:rPr>
        </w:r>
        <w:r>
          <w:rPr>
            <w:noProof/>
            <w:webHidden/>
          </w:rPr>
          <w:fldChar w:fldCharType="separate"/>
        </w:r>
        <w:r>
          <w:rPr>
            <w:noProof/>
            <w:webHidden/>
          </w:rPr>
          <w:t>48</w:t>
        </w:r>
        <w:r>
          <w:rPr>
            <w:noProof/>
            <w:webHidden/>
          </w:rPr>
          <w:fldChar w:fldCharType="end"/>
        </w:r>
      </w:hyperlink>
    </w:p>
    <w:p w14:paraId="72E980CF" w14:textId="13949F98"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7" w:history="1">
        <w:r w:rsidRPr="00013A32">
          <w:rPr>
            <w:rStyle w:val="Lienhypertexte"/>
            <w:noProof/>
          </w:rPr>
          <w:t>d.</w:t>
        </w:r>
        <w:r>
          <w:rPr>
            <w:rFonts w:eastAsiaTheme="minorEastAsia" w:cstheme="minorBidi"/>
            <w:b w:val="0"/>
            <w:bCs w:val="0"/>
            <w:noProof/>
            <w:sz w:val="24"/>
            <w:szCs w:val="24"/>
            <w:lang w:eastAsia="fr-FR"/>
          </w:rPr>
          <w:tab/>
        </w:r>
        <w:r w:rsidRPr="00013A32">
          <w:rPr>
            <w:rStyle w:val="Lienhypertexte"/>
            <w:noProof/>
          </w:rPr>
          <w:t>Budget prévisionnel de trésorerie</w:t>
        </w:r>
        <w:r>
          <w:rPr>
            <w:noProof/>
            <w:webHidden/>
          </w:rPr>
          <w:tab/>
        </w:r>
        <w:r>
          <w:rPr>
            <w:noProof/>
            <w:webHidden/>
          </w:rPr>
          <w:fldChar w:fldCharType="begin"/>
        </w:r>
        <w:r>
          <w:rPr>
            <w:noProof/>
            <w:webHidden/>
          </w:rPr>
          <w:instrText xml:space="preserve"> PAGEREF _Toc210297637 \h </w:instrText>
        </w:r>
        <w:r>
          <w:rPr>
            <w:noProof/>
            <w:webHidden/>
          </w:rPr>
        </w:r>
        <w:r>
          <w:rPr>
            <w:noProof/>
            <w:webHidden/>
          </w:rPr>
          <w:fldChar w:fldCharType="separate"/>
        </w:r>
        <w:r>
          <w:rPr>
            <w:noProof/>
            <w:webHidden/>
          </w:rPr>
          <w:t>58</w:t>
        </w:r>
        <w:r>
          <w:rPr>
            <w:noProof/>
            <w:webHidden/>
          </w:rPr>
          <w:fldChar w:fldCharType="end"/>
        </w:r>
      </w:hyperlink>
    </w:p>
    <w:p w14:paraId="02FF6E54" w14:textId="77514F47"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8" w:history="1">
        <w:r w:rsidRPr="00013A32">
          <w:rPr>
            <w:rStyle w:val="Lienhypertexte"/>
            <w:noProof/>
          </w:rPr>
          <w:t>6)</w:t>
        </w:r>
        <w:r>
          <w:rPr>
            <w:rFonts w:eastAsiaTheme="minorEastAsia" w:cstheme="minorBidi"/>
            <w:b w:val="0"/>
            <w:bCs w:val="0"/>
            <w:noProof/>
            <w:sz w:val="24"/>
            <w:szCs w:val="24"/>
            <w:lang w:eastAsia="fr-FR"/>
          </w:rPr>
          <w:tab/>
        </w:r>
        <w:r w:rsidRPr="00013A32">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_Toc210297638 \h </w:instrText>
        </w:r>
        <w:r>
          <w:rPr>
            <w:noProof/>
            <w:webHidden/>
          </w:rPr>
        </w:r>
        <w:r>
          <w:rPr>
            <w:noProof/>
            <w:webHidden/>
          </w:rPr>
          <w:fldChar w:fldCharType="separate"/>
        </w:r>
        <w:r>
          <w:rPr>
            <w:noProof/>
            <w:webHidden/>
          </w:rPr>
          <w:t>59</w:t>
        </w:r>
        <w:r>
          <w:rPr>
            <w:noProof/>
            <w:webHidden/>
          </w:rPr>
          <w:fldChar w:fldCharType="end"/>
        </w:r>
      </w:hyperlink>
    </w:p>
    <w:p w14:paraId="1C383A00" w14:textId="1C30C5DE"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39"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Besoin en compétence</w:t>
        </w:r>
        <w:r>
          <w:rPr>
            <w:noProof/>
            <w:webHidden/>
          </w:rPr>
          <w:tab/>
        </w:r>
        <w:r>
          <w:rPr>
            <w:noProof/>
            <w:webHidden/>
          </w:rPr>
          <w:fldChar w:fldCharType="begin"/>
        </w:r>
        <w:r>
          <w:rPr>
            <w:noProof/>
            <w:webHidden/>
          </w:rPr>
          <w:instrText xml:space="preserve"> PAGEREF _Toc210297639 \h </w:instrText>
        </w:r>
        <w:r>
          <w:rPr>
            <w:noProof/>
            <w:webHidden/>
          </w:rPr>
        </w:r>
        <w:r>
          <w:rPr>
            <w:noProof/>
            <w:webHidden/>
          </w:rPr>
          <w:fldChar w:fldCharType="separate"/>
        </w:r>
        <w:r>
          <w:rPr>
            <w:noProof/>
            <w:webHidden/>
          </w:rPr>
          <w:t>59</w:t>
        </w:r>
        <w:r>
          <w:rPr>
            <w:noProof/>
            <w:webHidden/>
          </w:rPr>
          <w:fldChar w:fldCharType="end"/>
        </w:r>
      </w:hyperlink>
    </w:p>
    <w:p w14:paraId="3415CF4B" w14:textId="7091D148"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0"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Démarches en amont de l’installation</w:t>
        </w:r>
        <w:r>
          <w:rPr>
            <w:noProof/>
            <w:webHidden/>
          </w:rPr>
          <w:tab/>
        </w:r>
        <w:r>
          <w:rPr>
            <w:noProof/>
            <w:webHidden/>
          </w:rPr>
          <w:fldChar w:fldCharType="begin"/>
        </w:r>
        <w:r>
          <w:rPr>
            <w:noProof/>
            <w:webHidden/>
          </w:rPr>
          <w:instrText xml:space="preserve"> PAGEREF _Toc210297640 \h </w:instrText>
        </w:r>
        <w:r>
          <w:rPr>
            <w:noProof/>
            <w:webHidden/>
          </w:rPr>
        </w:r>
        <w:r>
          <w:rPr>
            <w:noProof/>
            <w:webHidden/>
          </w:rPr>
          <w:fldChar w:fldCharType="separate"/>
        </w:r>
        <w:r>
          <w:rPr>
            <w:noProof/>
            <w:webHidden/>
          </w:rPr>
          <w:t>60</w:t>
        </w:r>
        <w:r>
          <w:rPr>
            <w:noProof/>
            <w:webHidden/>
          </w:rPr>
          <w:fldChar w:fldCharType="end"/>
        </w:r>
      </w:hyperlink>
    </w:p>
    <w:p w14:paraId="43BE510E" w14:textId="6F5AA612"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1" w:history="1">
        <w:r w:rsidRPr="00013A32">
          <w:rPr>
            <w:rStyle w:val="Lienhypertexte"/>
            <w:noProof/>
          </w:rPr>
          <w:t>c.</w:t>
        </w:r>
        <w:r>
          <w:rPr>
            <w:rFonts w:eastAsiaTheme="minorEastAsia" w:cstheme="minorBidi"/>
            <w:b w:val="0"/>
            <w:bCs w:val="0"/>
            <w:noProof/>
            <w:sz w:val="24"/>
            <w:szCs w:val="24"/>
            <w:lang w:eastAsia="fr-FR"/>
          </w:rPr>
          <w:tab/>
        </w:r>
        <w:r w:rsidRPr="00013A32">
          <w:rPr>
            <w:rStyle w:val="Lienhypertexte"/>
            <w:noProof/>
          </w:rPr>
          <w:t>Gestion administrative</w:t>
        </w:r>
        <w:r>
          <w:rPr>
            <w:noProof/>
            <w:webHidden/>
          </w:rPr>
          <w:tab/>
        </w:r>
        <w:r>
          <w:rPr>
            <w:noProof/>
            <w:webHidden/>
          </w:rPr>
          <w:fldChar w:fldCharType="begin"/>
        </w:r>
        <w:r>
          <w:rPr>
            <w:noProof/>
            <w:webHidden/>
          </w:rPr>
          <w:instrText xml:space="preserve"> PAGEREF _Toc210297641 \h </w:instrText>
        </w:r>
        <w:r>
          <w:rPr>
            <w:noProof/>
            <w:webHidden/>
          </w:rPr>
        </w:r>
        <w:r>
          <w:rPr>
            <w:noProof/>
            <w:webHidden/>
          </w:rPr>
          <w:fldChar w:fldCharType="separate"/>
        </w:r>
        <w:r>
          <w:rPr>
            <w:noProof/>
            <w:webHidden/>
          </w:rPr>
          <w:t>61</w:t>
        </w:r>
        <w:r>
          <w:rPr>
            <w:noProof/>
            <w:webHidden/>
          </w:rPr>
          <w:fldChar w:fldCharType="end"/>
        </w:r>
      </w:hyperlink>
    </w:p>
    <w:p w14:paraId="773853A2" w14:textId="781A755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2" w:history="1">
        <w:r w:rsidRPr="00013A32">
          <w:rPr>
            <w:rStyle w:val="Lienhypertexte"/>
            <w:noProof/>
          </w:rPr>
          <w:t>7)</w:t>
        </w:r>
        <w:r>
          <w:rPr>
            <w:rFonts w:eastAsiaTheme="minorEastAsia" w:cstheme="minorBidi"/>
            <w:b w:val="0"/>
            <w:bCs w:val="0"/>
            <w:noProof/>
            <w:sz w:val="24"/>
            <w:szCs w:val="24"/>
            <w:lang w:eastAsia="fr-FR"/>
          </w:rPr>
          <w:tab/>
        </w:r>
        <w:r w:rsidRPr="00013A32">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_Toc210297642 \h </w:instrText>
        </w:r>
        <w:r>
          <w:rPr>
            <w:noProof/>
            <w:webHidden/>
          </w:rPr>
        </w:r>
        <w:r>
          <w:rPr>
            <w:noProof/>
            <w:webHidden/>
          </w:rPr>
          <w:fldChar w:fldCharType="separate"/>
        </w:r>
        <w:r>
          <w:rPr>
            <w:noProof/>
            <w:webHidden/>
          </w:rPr>
          <w:t>63</w:t>
        </w:r>
        <w:r>
          <w:rPr>
            <w:noProof/>
            <w:webHidden/>
          </w:rPr>
          <w:fldChar w:fldCharType="end"/>
        </w:r>
      </w:hyperlink>
    </w:p>
    <w:p w14:paraId="46ED6DFB" w14:textId="4EED22D1"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3"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Choix fiscaux et sociaux</w:t>
        </w:r>
        <w:r>
          <w:rPr>
            <w:noProof/>
            <w:webHidden/>
          </w:rPr>
          <w:tab/>
        </w:r>
        <w:r>
          <w:rPr>
            <w:noProof/>
            <w:webHidden/>
          </w:rPr>
          <w:fldChar w:fldCharType="begin"/>
        </w:r>
        <w:r>
          <w:rPr>
            <w:noProof/>
            <w:webHidden/>
          </w:rPr>
          <w:instrText xml:space="preserve"> PAGEREF _Toc210297643 \h </w:instrText>
        </w:r>
        <w:r>
          <w:rPr>
            <w:noProof/>
            <w:webHidden/>
          </w:rPr>
        </w:r>
        <w:r>
          <w:rPr>
            <w:noProof/>
            <w:webHidden/>
          </w:rPr>
          <w:fldChar w:fldCharType="separate"/>
        </w:r>
        <w:r>
          <w:rPr>
            <w:noProof/>
            <w:webHidden/>
          </w:rPr>
          <w:t>63</w:t>
        </w:r>
        <w:r>
          <w:rPr>
            <w:noProof/>
            <w:webHidden/>
          </w:rPr>
          <w:fldChar w:fldCharType="end"/>
        </w:r>
      </w:hyperlink>
    </w:p>
    <w:p w14:paraId="1DA1010A" w14:textId="737983FF"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4"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Choix juridiques</w:t>
        </w:r>
        <w:r>
          <w:rPr>
            <w:noProof/>
            <w:webHidden/>
          </w:rPr>
          <w:tab/>
        </w:r>
        <w:r>
          <w:rPr>
            <w:noProof/>
            <w:webHidden/>
          </w:rPr>
          <w:fldChar w:fldCharType="begin"/>
        </w:r>
        <w:r>
          <w:rPr>
            <w:noProof/>
            <w:webHidden/>
          </w:rPr>
          <w:instrText xml:space="preserve"> PAGEREF _Toc210297644 \h </w:instrText>
        </w:r>
        <w:r>
          <w:rPr>
            <w:noProof/>
            <w:webHidden/>
          </w:rPr>
        </w:r>
        <w:r>
          <w:rPr>
            <w:noProof/>
            <w:webHidden/>
          </w:rPr>
          <w:fldChar w:fldCharType="separate"/>
        </w:r>
        <w:r>
          <w:rPr>
            <w:noProof/>
            <w:webHidden/>
          </w:rPr>
          <w:t>64</w:t>
        </w:r>
        <w:r>
          <w:rPr>
            <w:noProof/>
            <w:webHidden/>
          </w:rPr>
          <w:fldChar w:fldCharType="end"/>
        </w:r>
      </w:hyperlink>
    </w:p>
    <w:p w14:paraId="44B1A1B7" w14:textId="34ED3737"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5" w:history="1">
        <w:r w:rsidRPr="00013A32">
          <w:rPr>
            <w:rStyle w:val="Lienhypertexte"/>
            <w:noProof/>
          </w:rPr>
          <w:t>8)</w:t>
        </w:r>
        <w:r>
          <w:rPr>
            <w:rFonts w:eastAsiaTheme="minorEastAsia" w:cstheme="minorBidi"/>
            <w:b w:val="0"/>
            <w:bCs w:val="0"/>
            <w:noProof/>
            <w:sz w:val="24"/>
            <w:szCs w:val="24"/>
            <w:lang w:eastAsia="fr-FR"/>
          </w:rPr>
          <w:tab/>
        </w:r>
        <w:r w:rsidRPr="00013A32">
          <w:rPr>
            <w:rStyle w:val="Lienhypertexte"/>
            <w:noProof/>
          </w:rPr>
          <w:t>Conclusion : analyse et pilotage du projet</w:t>
        </w:r>
        <w:r>
          <w:rPr>
            <w:noProof/>
            <w:webHidden/>
          </w:rPr>
          <w:tab/>
        </w:r>
        <w:r>
          <w:rPr>
            <w:noProof/>
            <w:webHidden/>
          </w:rPr>
          <w:fldChar w:fldCharType="begin"/>
        </w:r>
        <w:r>
          <w:rPr>
            <w:noProof/>
            <w:webHidden/>
          </w:rPr>
          <w:instrText xml:space="preserve"> PAGEREF _Toc210297645 \h </w:instrText>
        </w:r>
        <w:r>
          <w:rPr>
            <w:noProof/>
            <w:webHidden/>
          </w:rPr>
        </w:r>
        <w:r>
          <w:rPr>
            <w:noProof/>
            <w:webHidden/>
          </w:rPr>
          <w:fldChar w:fldCharType="separate"/>
        </w:r>
        <w:r>
          <w:rPr>
            <w:noProof/>
            <w:webHidden/>
          </w:rPr>
          <w:t>65</w:t>
        </w:r>
        <w:r>
          <w:rPr>
            <w:noProof/>
            <w:webHidden/>
          </w:rPr>
          <w:fldChar w:fldCharType="end"/>
        </w:r>
      </w:hyperlink>
    </w:p>
    <w:p w14:paraId="6D95D573" w14:textId="493DD4F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6" w:history="1">
        <w:r w:rsidRPr="00013A32">
          <w:rPr>
            <w:rStyle w:val="Lienhypertexte"/>
            <w:noProof/>
          </w:rPr>
          <w:t>a.</w:t>
        </w:r>
        <w:r>
          <w:rPr>
            <w:rFonts w:eastAsiaTheme="minorEastAsia" w:cstheme="minorBidi"/>
            <w:b w:val="0"/>
            <w:bCs w:val="0"/>
            <w:noProof/>
            <w:sz w:val="24"/>
            <w:szCs w:val="24"/>
            <w:lang w:eastAsia="fr-FR"/>
          </w:rPr>
          <w:tab/>
        </w:r>
        <w:r w:rsidRPr="00013A32">
          <w:rPr>
            <w:rStyle w:val="Lienhypertexte"/>
            <w:noProof/>
          </w:rPr>
          <w:t>Triple performance et analyse de risque</w:t>
        </w:r>
        <w:r>
          <w:rPr>
            <w:noProof/>
            <w:webHidden/>
          </w:rPr>
          <w:tab/>
        </w:r>
        <w:r>
          <w:rPr>
            <w:noProof/>
            <w:webHidden/>
          </w:rPr>
          <w:fldChar w:fldCharType="begin"/>
        </w:r>
        <w:r>
          <w:rPr>
            <w:noProof/>
            <w:webHidden/>
          </w:rPr>
          <w:instrText xml:space="preserve"> PAGEREF _Toc210297646 \h </w:instrText>
        </w:r>
        <w:r>
          <w:rPr>
            <w:noProof/>
            <w:webHidden/>
          </w:rPr>
        </w:r>
        <w:r>
          <w:rPr>
            <w:noProof/>
            <w:webHidden/>
          </w:rPr>
          <w:fldChar w:fldCharType="separate"/>
        </w:r>
        <w:r>
          <w:rPr>
            <w:noProof/>
            <w:webHidden/>
          </w:rPr>
          <w:t>65</w:t>
        </w:r>
        <w:r>
          <w:rPr>
            <w:noProof/>
            <w:webHidden/>
          </w:rPr>
          <w:fldChar w:fldCharType="end"/>
        </w:r>
      </w:hyperlink>
    </w:p>
    <w:p w14:paraId="282A932A" w14:textId="100FC600" w:rsidR="00547137" w:rsidRDefault="00547137">
      <w:pPr>
        <w:pStyle w:val="TM1"/>
        <w:tabs>
          <w:tab w:val="left" w:pos="440"/>
          <w:tab w:val="right" w:leader="hyphen" w:pos="9350"/>
        </w:tabs>
        <w:rPr>
          <w:rFonts w:eastAsiaTheme="minorEastAsia" w:cstheme="minorBidi"/>
          <w:b w:val="0"/>
          <w:bCs w:val="0"/>
          <w:noProof/>
          <w:sz w:val="24"/>
          <w:szCs w:val="24"/>
          <w:lang w:eastAsia="fr-FR"/>
        </w:rPr>
      </w:pPr>
      <w:hyperlink w:anchor="_Toc210297647" w:history="1">
        <w:r w:rsidRPr="00013A32">
          <w:rPr>
            <w:rStyle w:val="Lienhypertexte"/>
            <w:noProof/>
          </w:rPr>
          <w:t>b.</w:t>
        </w:r>
        <w:r>
          <w:rPr>
            <w:rFonts w:eastAsiaTheme="minorEastAsia" w:cstheme="minorBidi"/>
            <w:b w:val="0"/>
            <w:bCs w:val="0"/>
            <w:noProof/>
            <w:sz w:val="24"/>
            <w:szCs w:val="24"/>
            <w:lang w:eastAsia="fr-FR"/>
          </w:rPr>
          <w:tab/>
        </w:r>
        <w:r w:rsidRPr="00013A32">
          <w:rPr>
            <w:rStyle w:val="Lienhypertexte"/>
            <w:noProof/>
          </w:rPr>
          <w:t>Analyse d’un changement de situation</w:t>
        </w:r>
        <w:r>
          <w:rPr>
            <w:noProof/>
            <w:webHidden/>
          </w:rPr>
          <w:tab/>
        </w:r>
        <w:r>
          <w:rPr>
            <w:noProof/>
            <w:webHidden/>
          </w:rPr>
          <w:fldChar w:fldCharType="begin"/>
        </w:r>
        <w:r>
          <w:rPr>
            <w:noProof/>
            <w:webHidden/>
          </w:rPr>
          <w:instrText xml:space="preserve"> PAGEREF _Toc210297647 \h </w:instrText>
        </w:r>
        <w:r>
          <w:rPr>
            <w:noProof/>
            <w:webHidden/>
          </w:rPr>
        </w:r>
        <w:r>
          <w:rPr>
            <w:noProof/>
            <w:webHidden/>
          </w:rPr>
          <w:fldChar w:fldCharType="separate"/>
        </w:r>
        <w:r>
          <w:rPr>
            <w:noProof/>
            <w:webHidden/>
          </w:rPr>
          <w:t>69</w:t>
        </w:r>
        <w:r>
          <w:rPr>
            <w:noProof/>
            <w:webHidden/>
          </w:rPr>
          <w:fldChar w:fldCharType="end"/>
        </w:r>
      </w:hyperlink>
    </w:p>
    <w:p w14:paraId="17220A23" w14:textId="045C8BCD"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10297609"/>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10297610"/>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footerReference w:type="default" r:id="rId9"/>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10297611"/>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10297612"/>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60BFB017" w:rsidR="00EE0522" w:rsidRDefault="00F611F7" w:rsidP="007C7BCC">
      <w:r w:rsidRPr="00EE0522">
        <w:rPr>
          <w:noProof/>
        </w:rPr>
        <w:drawing>
          <wp:anchor distT="0" distB="0" distL="114300" distR="114300" simplePos="0" relativeHeight="251664384" behindDoc="0" locked="0" layoutInCell="1" allowOverlap="1" wp14:anchorId="4BB31C7E" wp14:editId="3F15A29F">
            <wp:simplePos x="0" y="0"/>
            <wp:positionH relativeFrom="margin">
              <wp:posOffset>-32349</wp:posOffset>
            </wp:positionH>
            <wp:positionV relativeFrom="margin">
              <wp:posOffset>1879001</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D6FFFE6" w14:textId="2A823889" w:rsidR="00540002" w:rsidRDefault="00540002" w:rsidP="007C7BCC"/>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1"/>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2"/>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10297613"/>
      <w:r>
        <w:lastRenderedPageBreak/>
        <w:t>La stratégie commerciale</w:t>
      </w:r>
      <w:bookmarkEnd w:id="7"/>
    </w:p>
    <w:p w14:paraId="63ED7FE2" w14:textId="4EF9608C" w:rsidR="002411A8" w:rsidRDefault="002411A8" w:rsidP="002411A8">
      <w:pPr>
        <w:pStyle w:val="Titre1"/>
        <w:numPr>
          <w:ilvl w:val="1"/>
          <w:numId w:val="1"/>
        </w:numPr>
      </w:pPr>
      <w:bookmarkStart w:id="8" w:name="_Toc210297614"/>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3"/>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10297615"/>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10297616"/>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10297617"/>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4">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5">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10297618"/>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10297619"/>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10297620"/>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10297621"/>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6"/>
                    <a:stretch>
                      <a:fillRect/>
                    </a:stretch>
                  </pic:blipFill>
                  <pic:spPr>
                    <a:xfrm>
                      <a:off x="0" y="0"/>
                      <a:ext cx="9692640" cy="6928485"/>
                    </a:xfrm>
                    <a:prstGeom prst="rect">
                      <a:avLst/>
                    </a:prstGeom>
                    <a:ln w="28575">
                      <a:solidFill>
                        <a:schemeClr val="accent6"/>
                      </a:solidFill>
                    </a:ln>
                  </pic:spPr>
                </pic:pic>
              </a:graphicData>
            </a:graphic>
          </wp:inline>
        </w:drawing>
      </w:r>
    </w:p>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10297622"/>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7"/>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8"/>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10297623"/>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9">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20">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1">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2">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10297624"/>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3"/>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10297625"/>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4">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28DC3D39" w:rsidR="00833FE4" w:rsidRDefault="008F67AF" w:rsidP="00833FE4">
      <w:pPr>
        <w:jc w:val="center"/>
      </w:pPr>
      <w:r w:rsidRPr="00833FE4">
        <w:rPr>
          <w:noProof/>
        </w:rPr>
        <w:drawing>
          <wp:anchor distT="0" distB="0" distL="114300" distR="114300" simplePos="0" relativeHeight="251732992" behindDoc="0" locked="0" layoutInCell="1" allowOverlap="1" wp14:anchorId="26D2F803" wp14:editId="24258A8D">
            <wp:simplePos x="0" y="0"/>
            <wp:positionH relativeFrom="margin">
              <wp:align>center</wp:align>
            </wp:positionH>
            <wp:positionV relativeFrom="paragraph">
              <wp:posOffset>2295202</wp:posOffset>
            </wp:positionV>
            <wp:extent cx="8353425" cy="2133600"/>
            <wp:effectExtent l="38100" t="38100" r="47625" b="38100"/>
            <wp:wrapSquare wrapText="bothSides"/>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extLst>
                        <a:ext uri="{28A0092B-C50C-407E-A947-70E740481C1C}">
                          <a14:useLocalDpi xmlns:a14="http://schemas.microsoft.com/office/drawing/2010/main" val="0"/>
                        </a:ext>
                      </a:extLst>
                    </a:blip>
                    <a:stretch>
                      <a:fillRect/>
                    </a:stretch>
                  </pic:blipFill>
                  <pic:spPr>
                    <a:xfrm>
                      <a:off x="0" y="0"/>
                      <a:ext cx="8353425" cy="2133600"/>
                    </a:xfrm>
                    <a:prstGeom prst="rect">
                      <a:avLst/>
                    </a:prstGeom>
                    <a:ln w="28575">
                      <a:solidFill>
                        <a:schemeClr val="accent6"/>
                      </a:solidFill>
                    </a:ln>
                  </pic:spPr>
                </pic:pic>
              </a:graphicData>
            </a:graphic>
          </wp:anchor>
        </w:drawing>
      </w:r>
      <w:r w:rsidR="00833FE4"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6"/>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59B5A733" w:rsidR="00DB0BF5" w:rsidRDefault="00DB0BF5" w:rsidP="00F24042"/>
    <w:p w14:paraId="0DE943E9" w14:textId="48D6B3C1" w:rsidR="00833FE4" w:rsidRDefault="00833FE4" w:rsidP="00833FE4">
      <w:pPr>
        <w:jc w:val="center"/>
        <w:rPr>
          <w:noProof/>
        </w:rPr>
      </w:pP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anchor distT="0" distB="0" distL="114300" distR="114300" simplePos="0" relativeHeight="251734016" behindDoc="0" locked="0" layoutInCell="1" allowOverlap="1" wp14:anchorId="217D8D33" wp14:editId="62F895B2">
            <wp:simplePos x="0" y="0"/>
            <wp:positionH relativeFrom="margin">
              <wp:align>left</wp:align>
            </wp:positionH>
            <wp:positionV relativeFrom="paragraph">
              <wp:posOffset>1676915</wp:posOffset>
            </wp:positionV>
            <wp:extent cx="9692640" cy="1586865"/>
            <wp:effectExtent l="38100" t="38100" r="41910" b="32385"/>
            <wp:wrapSquare wrapText="bothSides"/>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7">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anchor>
        </w:drawing>
      </w:r>
    </w:p>
    <w:p w14:paraId="632BAD79" w14:textId="0BB7FEE7" w:rsidR="001A0ACD" w:rsidRDefault="001A0ACD" w:rsidP="001A0ACD">
      <w:pPr>
        <w:pStyle w:val="Titre1"/>
        <w:numPr>
          <w:ilvl w:val="1"/>
          <w:numId w:val="1"/>
        </w:numPr>
      </w:pPr>
      <w:bookmarkStart w:id="20" w:name="_Toc210297626"/>
      <w:r>
        <w:lastRenderedPageBreak/>
        <w:t>Rotation sous abri</w:t>
      </w:r>
      <w:bookmarkEnd w:id="20"/>
    </w:p>
    <w:p w14:paraId="3E625C75" w14:textId="77777777" w:rsidR="008F67AF" w:rsidRPr="008F67AF" w:rsidRDefault="008F67AF" w:rsidP="008F67AF"/>
    <w:p w14:paraId="74ED06D5" w14:textId="3A3A6565" w:rsidR="00E43D7B"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r w:rsidR="009275CB">
        <w:br/>
      </w:r>
    </w:p>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8"/>
                    <a:stretch>
                      <a:fillRect/>
                    </a:stretch>
                  </pic:blipFill>
                  <pic:spPr>
                    <a:xfrm>
                      <a:off x="0" y="0"/>
                      <a:ext cx="9692640" cy="3213735"/>
                    </a:xfrm>
                    <a:prstGeom prst="rect">
                      <a:avLst/>
                    </a:prstGeom>
                    <a:ln w="28575">
                      <a:solidFill>
                        <a:schemeClr val="accent6"/>
                      </a:solidFill>
                    </a:ln>
                  </pic:spPr>
                </pic:pic>
              </a:graphicData>
            </a:graphic>
          </wp:inline>
        </w:drawing>
      </w:r>
    </w:p>
    <w:p w14:paraId="31D93A0B" w14:textId="77777777" w:rsidR="008F67AF" w:rsidRDefault="008F67AF" w:rsidP="00F24042"/>
    <w:p w14:paraId="7CB4C2E4" w14:textId="5E81BA69" w:rsidR="00E43D7B"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r w:rsidR="009275CB">
        <w:br/>
      </w:r>
      <w:r>
        <w:t xml:space="preserve">On peut distinguer également la présence importante d’engrais vert. </w:t>
      </w:r>
    </w:p>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10297627"/>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10297628"/>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9">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30"/>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1B99A7E5" w:rsidR="00167C02" w:rsidRDefault="00167C02" w:rsidP="000573B4">
      <w:r>
        <w:t>Ce bâtiment étant neuf et d’une belle surface, la toiture sera « louée » à une société extérieure afin qu’elle y pose des panneaux solaires</w:t>
      </w:r>
      <w:r w:rsidR="00512F5F">
        <w:t xml:space="preserve"> et que nous bénéficions d’un loyer</w:t>
      </w:r>
      <w:r w:rsidR="00547137">
        <w:t xml:space="preserve"> (estimé à 2000 € par an)</w:t>
      </w:r>
      <w:r w:rsidR="00512F5F">
        <w:t xml:space="preserve">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10297629"/>
      <w:r>
        <w:lastRenderedPageBreak/>
        <w:t>Les moyens humains</w:t>
      </w:r>
      <w:bookmarkEnd w:id="23"/>
    </w:p>
    <w:p w14:paraId="34725082" w14:textId="01D212E1" w:rsidR="00B5216C" w:rsidRDefault="00B5216C" w:rsidP="002E7ADE">
      <w:pPr>
        <w:pStyle w:val="Titre1"/>
        <w:numPr>
          <w:ilvl w:val="1"/>
          <w:numId w:val="1"/>
        </w:numPr>
      </w:pPr>
      <w:bookmarkStart w:id="24" w:name="_Toc210297630"/>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2">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0E369817" w:rsidR="007E15EF" w:rsidRDefault="00917DA3" w:rsidP="00B5216C">
      <w:r w:rsidRPr="00D56A1E">
        <w:rPr>
          <w:noProof/>
        </w:rPr>
        <w:lastRenderedPageBreak/>
        <w:drawing>
          <wp:anchor distT="0" distB="0" distL="114300" distR="114300" simplePos="0" relativeHeight="251704320" behindDoc="0" locked="0" layoutInCell="1" allowOverlap="1" wp14:anchorId="011990E6" wp14:editId="5F756A31">
            <wp:simplePos x="0" y="0"/>
            <wp:positionH relativeFrom="margin">
              <wp:align>center</wp:align>
            </wp:positionH>
            <wp:positionV relativeFrom="paragraph">
              <wp:posOffset>78201</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3">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10297631"/>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4">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10297632"/>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5"/>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6"/>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7">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8">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02547247" w:rsidR="00834432" w:rsidRDefault="00834432" w:rsidP="00834432">
      <w:pPr>
        <w:pStyle w:val="Titre1"/>
        <w:numPr>
          <w:ilvl w:val="0"/>
          <w:numId w:val="1"/>
        </w:numPr>
      </w:pPr>
      <w:bookmarkStart w:id="27" w:name="_Toc210297633"/>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10297634"/>
      <w:r>
        <w:t>Introduction</w:t>
      </w:r>
      <w:bookmarkEnd w:id="28"/>
    </w:p>
    <w:p w14:paraId="247696FB" w14:textId="3977A5F2" w:rsidR="00527D39" w:rsidRDefault="006E42C7" w:rsidP="00527D39">
      <w:r>
        <w:br/>
      </w:r>
      <w:r w:rsidR="00527D39">
        <w:t xml:space="preserve">Pour ce projet, j’ai choisi de m’installer en 2028. </w:t>
      </w:r>
    </w:p>
    <w:p w14:paraId="5BCE1646" w14:textId="45E860BA"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3DDA5FA1" w:rsidR="00527D39" w:rsidRDefault="00527D39" w:rsidP="00527D39">
      <w:r>
        <w:t>La seconde année, 60% de la production est prévue. La troisième année 80%</w:t>
      </w:r>
      <w:r w:rsidR="00F75C37">
        <w:t>.</w:t>
      </w:r>
    </w:p>
    <w:p w14:paraId="7FBBFA9C" w14:textId="0839C52A"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6BD8E7AB"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1B12B097"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EC8715E" w:rsidR="00ED16ED" w:rsidRDefault="00ED16ED" w:rsidP="00ED16ED">
      <w:pPr>
        <w:pStyle w:val="Titre1"/>
        <w:numPr>
          <w:ilvl w:val="1"/>
          <w:numId w:val="1"/>
        </w:numPr>
      </w:pPr>
      <w:bookmarkStart w:id="29" w:name="_Toc210297635"/>
      <w:r>
        <w:t>Plan de financement</w:t>
      </w:r>
      <w:bookmarkEnd w:id="29"/>
    </w:p>
    <w:p w14:paraId="255DFBF5" w14:textId="7D7E08F4" w:rsidR="00ED16ED" w:rsidRDefault="006058E7" w:rsidP="006058E7">
      <w:pPr>
        <w:pStyle w:val="Sous-titre"/>
      </w:pPr>
      <w:r>
        <w:t>Participation dans le capital de l’entreprise</w:t>
      </w:r>
    </w:p>
    <w:p w14:paraId="1C9AF13F" w14:textId="0F6CA8D6" w:rsidR="006058E7" w:rsidRDefault="006058E7" w:rsidP="006058E7">
      <w:r>
        <w:t>Ayant plus de 40 ans, je ne suis pas éligible à la DJA. En revanche j’ai un apport personnel de 3</w:t>
      </w:r>
      <w:r w:rsidR="00734D00">
        <w:t>5</w:t>
      </w:r>
      <w:r>
        <w:t xml:space="preserve"> 000 € </w:t>
      </w:r>
    </w:p>
    <w:p w14:paraId="1D19EDAC" w14:textId="15A56AFA"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62B9F4EB"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34CA9F54" w:rsidR="001E0770" w:rsidRDefault="001E0770" w:rsidP="006058E7">
      <w:r>
        <w:t xml:space="preserve">Ces apports seront répartis de cette façon : </w:t>
      </w:r>
    </w:p>
    <w:p w14:paraId="479EE297" w14:textId="2E37AC79" w:rsidR="001E0770" w:rsidRDefault="00635F9A" w:rsidP="001E0770">
      <w:pPr>
        <w:pStyle w:val="Paragraphedeliste"/>
        <w:numPr>
          <w:ilvl w:val="0"/>
          <w:numId w:val="10"/>
        </w:numPr>
      </w:pPr>
      <w:r>
        <w:t>3</w:t>
      </w:r>
      <w:r w:rsidR="001E0770">
        <w:t>0 000 € iront dans le capital social de l’entreprise</w:t>
      </w:r>
      <w:r w:rsidR="009928A6">
        <w:t xml:space="preserve"> afin de prouver aux banques la solidité de l’engagement</w:t>
      </w:r>
      <w:r w:rsidR="008B231D">
        <w:t xml:space="preserve"> et de conserver un capital social positif en fin d’année 1 (année où le résultat courant sera négatif)</w:t>
      </w:r>
    </w:p>
    <w:p w14:paraId="1B759174" w14:textId="7F374E77" w:rsidR="001E0770" w:rsidRDefault="00724892" w:rsidP="001E0770">
      <w:pPr>
        <w:pStyle w:val="Paragraphedeliste"/>
        <w:numPr>
          <w:ilvl w:val="0"/>
          <w:numId w:val="10"/>
        </w:numPr>
      </w:pPr>
      <w:r>
        <w:t>2</w:t>
      </w:r>
      <w:r w:rsidR="00635F9A">
        <w:t>0</w:t>
      </w:r>
      <w:r w:rsidR="0079287B">
        <w:t>0</w:t>
      </w:r>
      <w:r w:rsidR="001E0770">
        <w:t xml:space="preserve">00 € pour </w:t>
      </w:r>
      <w:r w:rsidR="008B231D">
        <w:t>chaque</w:t>
      </w:r>
      <w:r w:rsidR="001E0770">
        <w:t xml:space="preserve"> compte associé</w:t>
      </w:r>
    </w:p>
    <w:p w14:paraId="1D8C1009" w14:textId="676D1799" w:rsidR="00FC25B6" w:rsidRDefault="00635F9A" w:rsidP="00FC25B6">
      <w:pPr>
        <w:pStyle w:val="Paragraphedeliste"/>
      </w:pPr>
      <w:r w:rsidRPr="00635F9A">
        <w:rPr>
          <w:noProof/>
        </w:rPr>
        <w:drawing>
          <wp:anchor distT="0" distB="0" distL="114300" distR="114300" simplePos="0" relativeHeight="251740160" behindDoc="0" locked="0" layoutInCell="1" allowOverlap="1" wp14:anchorId="0319EC28" wp14:editId="036A0597">
            <wp:simplePos x="0" y="0"/>
            <wp:positionH relativeFrom="column">
              <wp:posOffset>1143000</wp:posOffset>
            </wp:positionH>
            <wp:positionV relativeFrom="page">
              <wp:posOffset>8267700</wp:posOffset>
            </wp:positionV>
            <wp:extent cx="3324225" cy="1581150"/>
            <wp:effectExtent l="0" t="0" r="9525" b="0"/>
            <wp:wrapSquare wrapText="bothSides"/>
            <wp:docPr id="18662086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8694" name=""/>
                    <pic:cNvPicPr/>
                  </pic:nvPicPr>
                  <pic:blipFill>
                    <a:blip r:embed="rId39">
                      <a:extLst>
                        <a:ext uri="{28A0092B-C50C-407E-A947-70E740481C1C}">
                          <a14:useLocalDpi xmlns:a14="http://schemas.microsoft.com/office/drawing/2010/main" val="0"/>
                        </a:ext>
                      </a:extLst>
                    </a:blip>
                    <a:stretch>
                      <a:fillRect/>
                    </a:stretch>
                  </pic:blipFill>
                  <pic:spPr>
                    <a:xfrm>
                      <a:off x="0" y="0"/>
                      <a:ext cx="3324225" cy="1581150"/>
                    </a:xfrm>
                    <a:prstGeom prst="rect">
                      <a:avLst/>
                    </a:prstGeom>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40">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7EEA92E2" w14:textId="51C36557" w:rsidR="00BB61F3" w:rsidRDefault="001B6501" w:rsidP="00BB61F3">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1">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2"/>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3899DBAA"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w:t>
      </w:r>
      <w:r w:rsidR="0033636E">
        <w:t>mes subventions liées</w:t>
      </w:r>
      <w:r w:rsidR="00AB2489">
        <w:t xml:space="preserv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3C00435A" w:rsidR="003A3086" w:rsidRDefault="0033636E" w:rsidP="003A3086">
      <w:pPr>
        <w:pStyle w:val="Sous-titre"/>
      </w:pPr>
      <w:r>
        <w:t>Fonds</w:t>
      </w:r>
      <w:r w:rsidR="003A3086">
        <w:t xml:space="preserve"> de roulement</w:t>
      </w:r>
    </w:p>
    <w:p w14:paraId="287759E1" w14:textId="7D94507C" w:rsidR="00F128A0" w:rsidRDefault="00746B63" w:rsidP="00746B63">
      <w:r>
        <w:t xml:space="preserve">Le </w:t>
      </w:r>
      <w:r w:rsidR="0033636E">
        <w:t>fonds</w:t>
      </w:r>
      <w:r>
        <w:t xml:space="preserve">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3"/>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1998049" w:rsidR="00CC1E36" w:rsidRDefault="00A03B4E" w:rsidP="00746B63">
      <w:r>
        <w:t>Là encore c</w:t>
      </w:r>
      <w:r w:rsidR="00CC1E36">
        <w:t xml:space="preserve">e </w:t>
      </w:r>
      <w:r w:rsidR="0033636E">
        <w:t>fonds</w:t>
      </w:r>
      <w:r w:rsidR="00CC1E36">
        <w:t xml:space="preserve"> de roulement est négatif ce qui pourrait signifier un problème de financement mais en </w:t>
      </w:r>
      <w:r>
        <w:t xml:space="preserve">prenant en compte mes subventions j’obtiens : </w:t>
      </w:r>
      <w:r w:rsidR="00CC1E36">
        <w:t xml:space="preserve"> </w:t>
      </w:r>
    </w:p>
    <w:p w14:paraId="638660AC" w14:textId="5ACC3A42" w:rsidR="00CC1E36" w:rsidRDefault="0017421C" w:rsidP="00CC1E36">
      <w:r>
        <w:t>70</w:t>
      </w:r>
      <w:r w:rsidR="00CC1E36">
        <w:t xml:space="preserve"> 000 € + </w:t>
      </w:r>
      <w:r>
        <w:t>79</w:t>
      </w:r>
      <w:r w:rsidR="00D548CE">
        <w:t xml:space="preserve"> 019</w:t>
      </w:r>
      <w:r w:rsidR="00CC1E36">
        <w:t>€</w:t>
      </w:r>
      <w:r w:rsidR="00A03B4E">
        <w:t xml:space="preserve"> + 61</w:t>
      </w:r>
      <w:r w:rsidR="00E057E9">
        <w:t> </w:t>
      </w:r>
      <w:r w:rsidR="00A03B4E">
        <w:t>000</w:t>
      </w:r>
      <w:r w:rsidR="00E057E9">
        <w:t xml:space="preserve"> €</w:t>
      </w:r>
      <w:r w:rsidR="00CC1E36">
        <w:t xml:space="preserve"> - 1</w:t>
      </w:r>
      <w:r w:rsidR="00D548CE">
        <w:t>95</w:t>
      </w:r>
      <w:r w:rsidR="00CC1E36">
        <w:t> </w:t>
      </w:r>
      <w:r w:rsidR="00D548CE">
        <w:t>01</w:t>
      </w:r>
      <w:r w:rsidR="00CC1E36">
        <w:t>9 € =</w:t>
      </w:r>
      <w:r w:rsidR="00A03B4E">
        <w:t xml:space="preserve"> 15 000 </w:t>
      </w:r>
      <w:r w:rsidR="00CC1E36">
        <w:t>€</w:t>
      </w:r>
    </w:p>
    <w:p w14:paraId="7826D37F" w14:textId="211AEB7F" w:rsidR="00CC1E36" w:rsidRDefault="00CC1E36" w:rsidP="00CC1E36">
      <w:r>
        <w:t xml:space="preserve">Ce qui nous donne donc un </w:t>
      </w:r>
      <w:r w:rsidR="0033636E">
        <w:t>fonds</w:t>
      </w:r>
      <w:r>
        <w:t xml:space="preserve"> de roulement positif</w:t>
      </w:r>
      <w:r w:rsidR="00ED18AC">
        <w:t xml:space="preserve"> à l’ouverture</w:t>
      </w:r>
      <w:r w:rsidR="00A03B4E">
        <w:t xml:space="preserve"> et qui correspond à notre solde bancaire initial.</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10297636"/>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4"/>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5"/>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E34CA10" w:rsidR="00992F2B" w:rsidRDefault="0033636E" w:rsidP="00F123B6">
      <w:pPr>
        <w:jc w:val="center"/>
      </w:pPr>
      <w:r w:rsidRPr="0033636E">
        <w:rPr>
          <w:noProof/>
        </w:rPr>
        <w:drawing>
          <wp:inline distT="0" distB="0" distL="0" distR="0" wp14:anchorId="4A38C46B" wp14:editId="7ED41967">
            <wp:extent cx="5350374" cy="3730758"/>
            <wp:effectExtent l="38100" t="38100" r="41275" b="41275"/>
            <wp:docPr id="6" name="Image 5">
              <a:extLst xmlns:a="http://schemas.openxmlformats.org/drawingml/2006/main">
                <a:ext uri="{FF2B5EF4-FFF2-40B4-BE49-F238E27FC236}">
                  <a16:creationId xmlns:a16="http://schemas.microsoft.com/office/drawing/2014/main" id="{407E0F9E-5D5A-AEC2-5C21-D971D4903F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a:extLst>
                        <a:ext uri="{FF2B5EF4-FFF2-40B4-BE49-F238E27FC236}">
                          <a16:creationId xmlns:a16="http://schemas.microsoft.com/office/drawing/2014/main" id="{407E0F9E-5D5A-AEC2-5C21-D971D4903FBC}"/>
                        </a:ext>
                      </a:extLst>
                    </pic:cNvPr>
                    <pic:cNvPicPr>
                      <a:picLocks noChangeAspect="1"/>
                    </pic:cNvPicPr>
                  </pic:nvPicPr>
                  <pic:blipFill>
                    <a:blip r:embed="rId46"/>
                    <a:stretch>
                      <a:fillRect/>
                    </a:stretch>
                  </pic:blipFill>
                  <pic:spPr>
                    <a:xfrm>
                      <a:off x="0" y="0"/>
                      <a:ext cx="5350374" cy="3730758"/>
                    </a:xfrm>
                    <a:prstGeom prst="rect">
                      <a:avLst/>
                    </a:prstGeom>
                    <a:ln w="28575">
                      <a:solidFill>
                        <a:srgbClr val="3E681E"/>
                      </a:solidFill>
                    </a:ln>
                  </pic:spPr>
                </pic:pic>
              </a:graphicData>
            </a:graphic>
          </wp:inline>
        </w:drawing>
      </w:r>
    </w:p>
    <w:p w14:paraId="72B647C2" w14:textId="77777777" w:rsidR="00F123B6" w:rsidRDefault="00F123B6" w:rsidP="00F123B6">
      <w:pPr>
        <w:jc w:val="center"/>
      </w:pPr>
    </w:p>
    <w:p w14:paraId="5187F1DB" w14:textId="5D39FF90" w:rsidR="00F123B6" w:rsidRDefault="00EA1AAA" w:rsidP="00F123B6">
      <w:r>
        <w:t xml:space="preserve">Le rapport « Marge brute / produit » de </w:t>
      </w:r>
      <w:r w:rsidR="00D92BF1">
        <w:t>7</w:t>
      </w:r>
      <w:r w:rsidR="0033636E">
        <w:t>9</w:t>
      </w:r>
      <w:r>
        <w:t xml:space="preserve">% montre une très bonne efficience de mon atelier car seulement </w:t>
      </w:r>
      <w:r w:rsidR="00792E7B">
        <w:t>2</w:t>
      </w:r>
      <w:r w:rsidR="0033636E">
        <w:t>1</w:t>
      </w:r>
      <w:r>
        <w:t xml:space="preserve">% de mon chiffre </w:t>
      </w:r>
      <w:r w:rsidR="00DD7E48">
        <w:t>d’affaires</w:t>
      </w:r>
      <w:r>
        <w:t xml:space="preserve"> est consacré aux charges opérationnelles.</w:t>
      </w:r>
    </w:p>
    <w:p w14:paraId="79E6695A" w14:textId="77777777" w:rsidR="0033636E" w:rsidRDefault="0033636E" w:rsidP="00F123B6"/>
    <w:p w14:paraId="4B515947" w14:textId="77777777" w:rsidR="0033636E" w:rsidRDefault="0033636E" w:rsidP="00F123B6"/>
    <w:p w14:paraId="07764689" w14:textId="77777777" w:rsidR="0033636E" w:rsidRDefault="0033636E" w:rsidP="00F123B6"/>
    <w:p w14:paraId="4E4A327A" w14:textId="77777777" w:rsidR="0033636E" w:rsidRDefault="0033636E" w:rsidP="00F123B6"/>
    <w:p w14:paraId="2459D2E2" w14:textId="77777777" w:rsidR="0033636E" w:rsidRDefault="0033636E" w:rsidP="00F123B6"/>
    <w:p w14:paraId="70FD8213" w14:textId="77777777" w:rsidR="0033636E" w:rsidRDefault="0033636E" w:rsidP="00F123B6"/>
    <w:p w14:paraId="28DF9B0B" w14:textId="77777777" w:rsidR="0033636E" w:rsidRDefault="0033636E" w:rsidP="00F123B6"/>
    <w:p w14:paraId="636291ED" w14:textId="77777777" w:rsidR="0033636E" w:rsidRDefault="0033636E" w:rsidP="00F123B6"/>
    <w:p w14:paraId="2B5C8D2C" w14:textId="77777777" w:rsidR="0033636E" w:rsidRDefault="0033636E" w:rsidP="00F123B6"/>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7"/>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8"/>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9"/>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50">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1">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2"/>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3"/>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4D4728BE" w:rsidR="00CF159D" w:rsidRDefault="00DD5EBF" w:rsidP="00441AA1">
      <w:pPr>
        <w:jc w:val="center"/>
        <w:rPr>
          <w:i/>
          <w:iCs/>
        </w:rPr>
      </w:pPr>
      <w:r w:rsidRPr="00DD5EBF">
        <w:rPr>
          <w:i/>
          <w:iCs/>
          <w:noProof/>
        </w:rPr>
        <w:drawing>
          <wp:inline distT="0" distB="0" distL="0" distR="0" wp14:anchorId="3DF2D6F7" wp14:editId="282DA8AF">
            <wp:extent cx="4562475" cy="1562100"/>
            <wp:effectExtent l="0" t="0" r="9525" b="0"/>
            <wp:docPr id="1540742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42932" name=""/>
                    <pic:cNvPicPr/>
                  </pic:nvPicPr>
                  <pic:blipFill>
                    <a:blip r:embed="rId54"/>
                    <a:stretch>
                      <a:fillRect/>
                    </a:stretch>
                  </pic:blipFill>
                  <pic:spPr>
                    <a:xfrm>
                      <a:off x="0" y="0"/>
                      <a:ext cx="4562475" cy="1562100"/>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1B0AD5FF" w:rsidR="000A3AFF" w:rsidRPr="00D60CF6" w:rsidRDefault="000A3AFF" w:rsidP="000A3AFF">
      <w:pPr>
        <w:rPr>
          <w:i/>
          <w:iCs/>
          <w:sz w:val="28"/>
          <w:szCs w:val="28"/>
        </w:rPr>
      </w:pPr>
      <w:r w:rsidRPr="00D60CF6">
        <w:rPr>
          <w:i/>
          <w:iCs/>
          <w:sz w:val="28"/>
          <w:szCs w:val="28"/>
        </w:rPr>
        <w:lastRenderedPageBreak/>
        <w:t>EBE / Produit</w:t>
      </w:r>
      <w:r w:rsidR="0065120A">
        <w:rPr>
          <w:i/>
          <w:iCs/>
          <w:sz w:val="28"/>
          <w:szCs w:val="28"/>
        </w:rPr>
        <w:br/>
      </w:r>
    </w:p>
    <w:p w14:paraId="6A508B85" w14:textId="765052EB" w:rsidR="00823B5A" w:rsidRDefault="0065120A" w:rsidP="000A3AFF">
      <w:pPr>
        <w:rPr>
          <w:i/>
          <w:iCs/>
        </w:rPr>
      </w:pPr>
      <w:r w:rsidRPr="0065120A">
        <w:rPr>
          <w:i/>
          <w:iCs/>
        </w:rPr>
        <w:drawing>
          <wp:inline distT="0" distB="0" distL="0" distR="0" wp14:anchorId="0289EB79" wp14:editId="3D9BBF68">
            <wp:extent cx="5943600" cy="872490"/>
            <wp:effectExtent l="0" t="0" r="0" b="3810"/>
            <wp:docPr id="20402987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8787" name=""/>
                    <pic:cNvPicPr/>
                  </pic:nvPicPr>
                  <pic:blipFill>
                    <a:blip r:embed="rId55"/>
                    <a:stretch>
                      <a:fillRect/>
                    </a:stretch>
                  </pic:blipFill>
                  <pic:spPr>
                    <a:xfrm>
                      <a:off x="0" y="0"/>
                      <a:ext cx="5943600" cy="872490"/>
                    </a:xfrm>
                    <a:prstGeom prst="rect">
                      <a:avLst/>
                    </a:prstGeom>
                  </pic:spPr>
                </pic:pic>
              </a:graphicData>
            </a:graphic>
          </wp:inline>
        </w:drawing>
      </w:r>
    </w:p>
    <w:p w14:paraId="01F401D7" w14:textId="77777777" w:rsidR="00D60CF6" w:rsidRDefault="00D60CF6" w:rsidP="000A3AFF"/>
    <w:p w14:paraId="375C19E1" w14:textId="22B3A30D" w:rsidR="00823B5A"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w:t>
      </w:r>
      <w:r w:rsidR="0065120A">
        <w:t xml:space="preserve">, et même un peu supérieur, à </w:t>
      </w:r>
      <w:r w:rsidR="00297F03">
        <w:t>celui de la ferme de la Tindière où j’ai travaillé un an avant mon année de BPREA et où les exploitants étaient satisfaits de la rentabilité de leur entreprise.</w:t>
      </w:r>
    </w:p>
    <w:p w14:paraId="53D39AAF" w14:textId="15F412A8" w:rsidR="0006393B" w:rsidRDefault="0006393B" w:rsidP="000A3AFF">
      <w:r>
        <w:t>C</w:t>
      </w:r>
      <w:r w:rsidRPr="0006393B">
        <w:t>e rapport favorable s’explique par plusieurs choix stratégiques : une commercialisation en vente directe avec livraison à domicile, qui permet de valoriser les produits à un prix élevé, des recettes grâce au loyer photovoltaïque, et une maîtrise des charges de fonctionnement grâce à des investissements ciblés. Par exemple, l’acquisition de toiles tissées réduit fortement le temps de désherbage et limite le recours à du salariat, ce qui améliore directement la marge. L’ensemble de ces facteurs explique la capacité de l’exploitation à transformer une part importante de son chiffre d’affaires en excédent brut d’exploitation.</w:t>
      </w:r>
    </w:p>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6"/>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5580EBD6" w14:textId="258C1A80" w:rsidR="00D60CF6" w:rsidRDefault="00D60CF6" w:rsidP="003E788C">
      <w:pPr>
        <w:rPr>
          <w:i/>
          <w:iCs/>
          <w:sz w:val="28"/>
          <w:szCs w:val="28"/>
        </w:rPr>
      </w:pPr>
      <w:r>
        <w:rPr>
          <w:i/>
          <w:iCs/>
          <w:sz w:val="28"/>
          <w:szCs w:val="28"/>
        </w:rPr>
        <w:br w:type="page"/>
      </w:r>
      <w:r w:rsidR="00025084" w:rsidRPr="00025084">
        <w:rPr>
          <w:i/>
          <w:iCs/>
          <w:sz w:val="28"/>
          <w:szCs w:val="28"/>
        </w:rPr>
        <w:lastRenderedPageBreak/>
        <w:drawing>
          <wp:anchor distT="0" distB="0" distL="114300" distR="114300" simplePos="0" relativeHeight="251741184" behindDoc="0" locked="0" layoutInCell="1" allowOverlap="1" wp14:anchorId="403806CF" wp14:editId="5B442E67">
            <wp:simplePos x="0" y="0"/>
            <wp:positionH relativeFrom="margin">
              <wp:align>center</wp:align>
            </wp:positionH>
            <wp:positionV relativeFrom="paragraph">
              <wp:posOffset>389890</wp:posOffset>
            </wp:positionV>
            <wp:extent cx="6610985" cy="1666875"/>
            <wp:effectExtent l="0" t="0" r="0" b="9525"/>
            <wp:wrapSquare wrapText="bothSides"/>
            <wp:docPr id="10382428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42879" name=""/>
                    <pic:cNvPicPr/>
                  </pic:nvPicPr>
                  <pic:blipFill>
                    <a:blip r:embed="rId57">
                      <a:extLst>
                        <a:ext uri="{28A0092B-C50C-407E-A947-70E740481C1C}">
                          <a14:useLocalDpi xmlns:a14="http://schemas.microsoft.com/office/drawing/2010/main" val="0"/>
                        </a:ext>
                      </a:extLst>
                    </a:blip>
                    <a:stretch>
                      <a:fillRect/>
                    </a:stretch>
                  </pic:blipFill>
                  <pic:spPr>
                    <a:xfrm>
                      <a:off x="0" y="0"/>
                      <a:ext cx="6610985" cy="166687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339D4AE3" w14:textId="47230538" w:rsidR="00025084" w:rsidRDefault="00025084" w:rsidP="003E788C">
      <w:pPr>
        <w:rPr>
          <w:i/>
          <w:iCs/>
          <w:sz w:val="28"/>
          <w:szCs w:val="28"/>
        </w:rPr>
      </w:pPr>
    </w:p>
    <w:p w14:paraId="2C32282C" w14:textId="7A018C64" w:rsidR="00B6030A" w:rsidRPr="009849DF"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xml:space="preserve"> », les </w:t>
      </w:r>
      <w:r w:rsidR="00025084">
        <w:t>3</w:t>
      </w:r>
      <w:r w:rsidR="000C0B90">
        <w:t xml:space="preserve"> fermes semblent se valoir</w:t>
      </w:r>
      <w:r w:rsidR="00B6030A">
        <w:t>.</w:t>
      </w:r>
      <w:r w:rsidR="00B6030A">
        <w:br/>
      </w:r>
      <w:r w:rsidR="00756326">
        <w:br/>
      </w:r>
      <w:r w:rsidR="00B6030A">
        <w:t>Le nombre d’heures par UTH est également intéressant car il permet de se ren</w:t>
      </w:r>
      <w:r w:rsidR="0033636E">
        <w:t>d</w:t>
      </w:r>
      <w:r w:rsidR="00B6030A">
        <w:t xml:space="preserve">re compte que ce rapport est plus faible sur ma ferme qu’à la ferme de la Tindière ce qui </w:t>
      </w:r>
      <w:r w:rsidR="0033636E">
        <w:t xml:space="preserve">peut </w:t>
      </w:r>
      <w:r w:rsidR="00B6030A">
        <w:t>explique</w:t>
      </w:r>
      <w:r w:rsidR="0033636E">
        <w:t>r en partie</w:t>
      </w:r>
      <w:r w:rsidR="00B6030A">
        <w:t xml:space="preserve"> la faible valeur de l’EBE en valeur absolue alors qu’en terme de rentabilité (EBE / produit), le ratio était bon.</w:t>
      </w:r>
    </w:p>
    <w:p w14:paraId="38D67E2C" w14:textId="0F9D5AC9" w:rsidR="00A057DF" w:rsidRDefault="00756326" w:rsidP="00A057DF">
      <w:pPr>
        <w:rPr>
          <w:i/>
          <w:iCs/>
          <w:sz w:val="28"/>
          <w:szCs w:val="28"/>
        </w:rPr>
      </w:pPr>
      <w:r>
        <w:rPr>
          <w:i/>
          <w:iCs/>
          <w:sz w:val="28"/>
          <w:szCs w:val="28"/>
        </w:rPr>
        <w:br/>
      </w:r>
      <w:r w:rsidR="00A057DF">
        <w:rPr>
          <w:i/>
          <w:iCs/>
          <w:sz w:val="28"/>
          <w:szCs w:val="28"/>
        </w:rPr>
        <w:t>Prélèvements privés</w:t>
      </w:r>
    </w:p>
    <w:p w14:paraId="07EF9410" w14:textId="3CF65718" w:rsidR="0051670B" w:rsidRDefault="0051670B">
      <w:r>
        <w:t xml:space="preserve">Comme on l’a vu, les différents indicateurs montrent de bons ratios mais des valeurs absolues relativement basses pour l’EBE et la marge de sécurité. </w:t>
      </w:r>
      <w:r w:rsidR="00756326">
        <w:t xml:space="preserve"> </w:t>
      </w:r>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4F73269E" w:rsidR="00A82304" w:rsidRDefault="00756326">
      <w:r>
        <w:t>N</w:t>
      </w:r>
      <w:r w:rsidR="00A82304">
        <w:t xml:space="preserve">ous le verrons sur le chapitre « trésorerie », en sixième année, la trésorerie étant importante, nous pourrons faire le choix de diminuer cette marge de sécurité afin de passer notre rémunération à 1600€ par </w:t>
      </w:r>
      <w:r w:rsidR="00BC3CB2">
        <w:t>mois.</w:t>
      </w:r>
    </w:p>
    <w:p w14:paraId="15B0B1CF" w14:textId="5D3E3BF4" w:rsidR="00756326" w:rsidRDefault="00756326">
      <w:pPr>
        <w:rPr>
          <w:rFonts w:asciiTheme="majorHAnsi" w:eastAsiaTheme="majorEastAsia" w:hAnsiTheme="majorHAnsi" w:cstheme="majorBidi"/>
          <w:color w:val="2F5496" w:themeColor="accent1" w:themeShade="BF"/>
          <w:sz w:val="40"/>
          <w:szCs w:val="40"/>
        </w:rPr>
      </w:pPr>
      <w:r>
        <w:t>Je précise enfin que ces montants de prélèvements privés ne sont malheureusement pas suffisants pour couvrir mes besoins privés.</w:t>
      </w:r>
    </w:p>
    <w:p w14:paraId="0C95435B" w14:textId="75FD8319" w:rsidR="00ED16ED" w:rsidRDefault="00ED16ED" w:rsidP="00ED16ED">
      <w:pPr>
        <w:pStyle w:val="Titre1"/>
        <w:numPr>
          <w:ilvl w:val="1"/>
          <w:numId w:val="1"/>
        </w:numPr>
      </w:pPr>
      <w:bookmarkStart w:id="31" w:name="_Toc210297637"/>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8">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10297638"/>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10297639"/>
      <w:r>
        <w:t>Besoin en compétence</w:t>
      </w:r>
      <w:bookmarkEnd w:id="33"/>
    </w:p>
    <w:p w14:paraId="549903AE" w14:textId="77777777" w:rsidR="001C31DA" w:rsidRDefault="001C31DA" w:rsidP="001C31DA"/>
    <w:p w14:paraId="12D26CB3" w14:textId="70CAB0A3" w:rsidR="004541ED" w:rsidRDefault="001C31DA" w:rsidP="001C31DA">
      <w:r>
        <w:t xml:space="preserve">Après mon BPREA, je suis dans l’obligation </w:t>
      </w:r>
      <w:r w:rsidR="00583251">
        <w:t xml:space="preserve">(financière) </w:t>
      </w:r>
      <w:r>
        <w:t xml:space="preserve">de retourner </w:t>
      </w:r>
      <w:r w:rsidR="00583251">
        <w:t>travailler dans l’entreprise informatique où je suis actuellement salarié.</w:t>
      </w:r>
      <w:r w:rsidR="004541ED">
        <w:t xml:space="preserve"> Comme je l’ai dit, mes besoins de rémunération actuels sont trop importants. La suite de mon parcours de reconversion</w:t>
      </w:r>
      <w:r w:rsidR="001353CA">
        <w:t xml:space="preserve"> professionnelles</w:t>
      </w:r>
      <w:r w:rsidR="004541ED">
        <w:t xml:space="preserve"> nécessite donc au préalable d’importantes évolutions dans ma situation personnelle.</w:t>
      </w:r>
    </w:p>
    <w:p w14:paraId="0D580943" w14:textId="77777777" w:rsidR="004541ED" w:rsidRDefault="004541ED" w:rsidP="001C31DA"/>
    <w:p w14:paraId="61E03FB1" w14:textId="54D428CB" w:rsidR="001C31DA" w:rsidRDefault="00583251" w:rsidP="001C31DA">
      <w:r>
        <w:t xml:space="preserve"> Néanmoins j’ai pour projet de demander un temps partiel afin de pouvoir prendre un second temps partiel en maraîchage. </w:t>
      </w:r>
      <w:r w:rsidR="001E051E">
        <w:t>(80% - 20%)</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1B0339D4" w:rsidR="00583251" w:rsidRDefault="00583251" w:rsidP="001C31DA">
      <w:r>
        <w:t>Par la suite j’ai</w:t>
      </w:r>
      <w:r w:rsidR="002073B7">
        <w:t xml:space="preserve"> donc</w:t>
      </w:r>
      <w:r>
        <w:t xml:space="preserve">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67226501" w14:textId="77777777" w:rsidR="009B51B9" w:rsidRDefault="009B51B9" w:rsidP="001C31DA"/>
    <w:p w14:paraId="17FDD6F1" w14:textId="77777777" w:rsidR="009B51B9" w:rsidRDefault="009B51B9" w:rsidP="001C31DA"/>
    <w:p w14:paraId="486EA717" w14:textId="62D7E2AC" w:rsidR="009B51B9" w:rsidRDefault="00ED16ED" w:rsidP="009B51B9">
      <w:pPr>
        <w:pStyle w:val="Titre1"/>
        <w:numPr>
          <w:ilvl w:val="1"/>
          <w:numId w:val="1"/>
        </w:numPr>
      </w:pPr>
      <w:bookmarkStart w:id="34" w:name="_Toc210297640"/>
      <w:r>
        <w:lastRenderedPageBreak/>
        <w:t>Démarches en amont de l’installation</w:t>
      </w:r>
      <w:bookmarkEnd w:id="34"/>
    </w:p>
    <w:p w14:paraId="6112933A" w14:textId="3E390259" w:rsidR="009B51B9" w:rsidRDefault="009B51B9" w:rsidP="009B51B9"/>
    <w:p w14:paraId="636AF3D8" w14:textId="628BD87F" w:rsidR="00624424" w:rsidRDefault="003C03CD" w:rsidP="009B51B9">
      <w:r>
        <w:t>Mes démarches à l’installation débutent 18 mois avan</w:t>
      </w:r>
      <w:r w:rsidR="00404CAA">
        <w:t>t celle-ci.</w:t>
      </w:r>
      <w:r w:rsidR="00A72D51">
        <w:t xml:space="preserve"> Elles supposent </w:t>
      </w:r>
      <w:r w:rsidR="00DB1D7D">
        <w:t xml:space="preserve">donc </w:t>
      </w:r>
      <w:r w:rsidR="00A72D51">
        <w:t>que j’ai au préalable trouv</w:t>
      </w:r>
      <w:r w:rsidR="00F34080">
        <w:t>é</w:t>
      </w:r>
      <w:r w:rsidR="00A72D51">
        <w:t xml:space="preserve"> une solution pour m’adapter à une rémunération plus faible.</w:t>
      </w:r>
    </w:p>
    <w:p w14:paraId="1B060775" w14:textId="394D10E1" w:rsidR="00404CAA" w:rsidRDefault="00404CAA" w:rsidP="009B51B9">
      <w:r>
        <w:t>Mon installation étant imaginée pour 2028, je compte</w:t>
      </w:r>
      <w:r w:rsidR="00E91B50">
        <w:t>rais</w:t>
      </w:r>
      <w:r>
        <w:t xml:space="preserve"> donc débuter ces démarches en juillet 2026. </w:t>
      </w:r>
    </w:p>
    <w:p w14:paraId="086FDDB0" w14:textId="71BD7EF7" w:rsidR="00404CAA" w:rsidRDefault="00404CAA" w:rsidP="009B51B9">
      <w:r>
        <w:t xml:space="preserve">D’ici là je souhaite donc développer mes connaissances et acquérir des compétences concrètes en termes de gestion d’entreprise. </w:t>
      </w:r>
    </w:p>
    <w:p w14:paraId="5D88FF40" w14:textId="77777777" w:rsidR="00404CAA" w:rsidRDefault="00404CAA" w:rsidP="009B51B9"/>
    <w:p w14:paraId="6D06EA07" w14:textId="6ADD997F" w:rsidR="00404CAA" w:rsidRDefault="00404CAA" w:rsidP="009B51B9">
      <w:r>
        <w:t xml:space="preserve">Ci-dessous les étapes de l’installation : </w:t>
      </w:r>
    </w:p>
    <w:p w14:paraId="03B9D9EB" w14:textId="643E7F22" w:rsidR="00624424" w:rsidRPr="009B51B9" w:rsidRDefault="00624424" w:rsidP="009B51B9"/>
    <w:p w14:paraId="0BE70B70" w14:textId="4CA01DE2" w:rsidR="005622A2" w:rsidRDefault="00404CAA">
      <w:pPr>
        <w:rPr>
          <w:rFonts w:asciiTheme="majorHAnsi" w:eastAsiaTheme="majorEastAsia" w:hAnsiTheme="majorHAnsi" w:cstheme="majorBidi"/>
          <w:color w:val="2F5496" w:themeColor="accent1" w:themeShade="BF"/>
          <w:sz w:val="40"/>
          <w:szCs w:val="40"/>
        </w:rPr>
      </w:pPr>
      <w:r w:rsidRPr="00C60457">
        <w:rPr>
          <w:noProof/>
        </w:rPr>
        <w:drawing>
          <wp:anchor distT="0" distB="0" distL="114300" distR="114300" simplePos="0" relativeHeight="251738112" behindDoc="0" locked="0" layoutInCell="1" allowOverlap="1" wp14:anchorId="1E1B118F" wp14:editId="35A73B79">
            <wp:simplePos x="0" y="0"/>
            <wp:positionH relativeFrom="margin">
              <wp:align>center</wp:align>
            </wp:positionH>
            <wp:positionV relativeFrom="margin">
              <wp:align>center</wp:align>
            </wp:positionV>
            <wp:extent cx="7446645" cy="2705100"/>
            <wp:effectExtent l="38100" t="38100" r="40005" b="38100"/>
            <wp:wrapSquare wrapText="bothSides"/>
            <wp:docPr id="1579503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03413" name=""/>
                    <pic:cNvPicPr/>
                  </pic:nvPicPr>
                  <pic:blipFill>
                    <a:blip r:embed="rId59">
                      <a:extLst>
                        <a:ext uri="{28A0092B-C50C-407E-A947-70E740481C1C}">
                          <a14:useLocalDpi xmlns:a14="http://schemas.microsoft.com/office/drawing/2010/main" val="0"/>
                        </a:ext>
                      </a:extLst>
                    </a:blip>
                    <a:stretch>
                      <a:fillRect/>
                    </a:stretch>
                  </pic:blipFill>
                  <pic:spPr>
                    <a:xfrm>
                      <a:off x="0" y="0"/>
                      <a:ext cx="7446645" cy="270510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5622A2">
        <w:br w:type="page"/>
      </w:r>
    </w:p>
    <w:p w14:paraId="26E4370C" w14:textId="23FF1576" w:rsidR="00ED16ED" w:rsidRDefault="00ED16ED" w:rsidP="00ED16ED">
      <w:pPr>
        <w:pStyle w:val="Titre1"/>
        <w:numPr>
          <w:ilvl w:val="1"/>
          <w:numId w:val="1"/>
        </w:numPr>
      </w:pPr>
      <w:bookmarkStart w:id="35" w:name="_Toc210297641"/>
      <w:r>
        <w:lastRenderedPageBreak/>
        <w:t>Gestion administrative</w:t>
      </w:r>
      <w:bookmarkEnd w:id="35"/>
    </w:p>
    <w:p w14:paraId="4618222F" w14:textId="282D725F" w:rsidR="00ED16ED" w:rsidRDefault="00ED16ED" w:rsidP="00ED16ED"/>
    <w:p w14:paraId="39E8D09F" w14:textId="4B98D45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0F858F36" w:rsidR="005622A2" w:rsidRDefault="009267AF" w:rsidP="00ED16ED">
      <w:r>
        <w:t>Le bureau prévu dans le futur bâtiment servira à ce travail ainsi que nos lieux d’habitations.</w:t>
      </w:r>
    </w:p>
    <w:p w14:paraId="6559FC0C" w14:textId="00EF550D"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53E9E106" w:rsidR="00A438FD" w:rsidRDefault="00A438FD" w:rsidP="00FF3EB2">
      <w:pPr>
        <w:pStyle w:val="Sous-titre"/>
      </w:pPr>
      <w:r>
        <w:t>Planification</w:t>
      </w:r>
    </w:p>
    <w:p w14:paraId="0A4F8CEF" w14:textId="20D4DC87" w:rsidR="00A438FD" w:rsidRDefault="00A438FD" w:rsidP="00A438FD">
      <w:r>
        <w:t>Comme vu dans la première partie, 4h de gestion administrative sont prévues pour les tâches</w:t>
      </w:r>
      <w:r w:rsidR="00FF3EB2">
        <w:t xml:space="preserve"> hors celles suivies de façon quotidienne. </w:t>
      </w:r>
    </w:p>
    <w:p w14:paraId="410C21A8" w14:textId="2D6D3585" w:rsidR="00FF3EB2" w:rsidRDefault="00FF3EB2" w:rsidP="00A438FD">
      <w:r>
        <w:t>Nous suivrons le calendrier établi</w:t>
      </w:r>
      <w:r w:rsidR="003011B9">
        <w:t xml:space="preserve"> par la chambre d’</w:t>
      </w:r>
      <w:r w:rsidR="00D04073">
        <w:t>agriculture</w:t>
      </w:r>
      <w:r>
        <w:t xml:space="preserve"> afin de ne pas rater d’échéances comme celles liées aux déclarations MSA ou PAC</w:t>
      </w:r>
      <w:r w:rsidR="003011B9">
        <w:t>. Ci-dessous un tableau non exhaustif des échéances</w:t>
      </w:r>
      <w:r w:rsidR="00C04D45">
        <w:t> :</w:t>
      </w:r>
    </w:p>
    <w:p w14:paraId="6FDE4B02" w14:textId="10335689" w:rsidR="005073C9" w:rsidRDefault="005073C9" w:rsidP="00A438FD">
      <w:r w:rsidRPr="005073C9">
        <w:rPr>
          <w:noProof/>
        </w:rPr>
        <w:drawing>
          <wp:anchor distT="0" distB="0" distL="114300" distR="114300" simplePos="0" relativeHeight="251736064" behindDoc="0" locked="0" layoutInCell="1" allowOverlap="1" wp14:anchorId="0D572E9C" wp14:editId="4D6E1105">
            <wp:simplePos x="0" y="0"/>
            <wp:positionH relativeFrom="margin">
              <wp:posOffset>1524000</wp:posOffset>
            </wp:positionH>
            <wp:positionV relativeFrom="page">
              <wp:posOffset>4938395</wp:posOffset>
            </wp:positionV>
            <wp:extent cx="5192395" cy="4788535"/>
            <wp:effectExtent l="0" t="0" r="8255" b="0"/>
            <wp:wrapSquare wrapText="bothSides"/>
            <wp:docPr id="1877968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8768"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192395" cy="4788535"/>
                    </a:xfrm>
                    <a:prstGeom prst="rect">
                      <a:avLst/>
                    </a:prstGeom>
                  </pic:spPr>
                </pic:pic>
              </a:graphicData>
            </a:graphic>
            <wp14:sizeRelH relativeFrom="margin">
              <wp14:pctWidth>0</wp14:pctWidth>
            </wp14:sizeRelH>
            <wp14:sizeRelV relativeFrom="margin">
              <wp14:pctHeight>0</wp14:pctHeight>
            </wp14:sizeRelV>
          </wp:anchor>
        </w:drawing>
      </w:r>
    </w:p>
    <w:p w14:paraId="6CB48DC3" w14:textId="71FD4EF1" w:rsidR="005073C9" w:rsidRDefault="005073C9" w:rsidP="00A438FD"/>
    <w:p w14:paraId="1601C9D1" w14:textId="06EB88A5" w:rsidR="005073C9" w:rsidRDefault="005073C9" w:rsidP="00A438FD"/>
    <w:p w14:paraId="16FC510B" w14:textId="1EE41FE2" w:rsidR="005073C9" w:rsidRDefault="005073C9" w:rsidP="00A438FD"/>
    <w:p w14:paraId="55D82615" w14:textId="57A9CF31" w:rsidR="005073C9" w:rsidRDefault="005073C9" w:rsidP="00A438FD"/>
    <w:p w14:paraId="252A5F28" w14:textId="30A7DE05" w:rsidR="005073C9" w:rsidRDefault="00506B13" w:rsidP="00A438FD">
      <w:r w:rsidRPr="00506B13">
        <w:rPr>
          <w:noProof/>
        </w:rPr>
        <w:drawing>
          <wp:anchor distT="0" distB="0" distL="114300" distR="114300" simplePos="0" relativeHeight="251737088" behindDoc="0" locked="0" layoutInCell="1" allowOverlap="1" wp14:anchorId="55F04174" wp14:editId="1CA22254">
            <wp:simplePos x="0" y="0"/>
            <wp:positionH relativeFrom="column">
              <wp:posOffset>-733425</wp:posOffset>
            </wp:positionH>
            <wp:positionV relativeFrom="paragraph">
              <wp:posOffset>189230</wp:posOffset>
            </wp:positionV>
            <wp:extent cx="2117725" cy="1563370"/>
            <wp:effectExtent l="0" t="0" r="0" b="0"/>
            <wp:wrapSquare wrapText="bothSides"/>
            <wp:docPr id="14965149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14994" name=""/>
                    <pic:cNvPicPr/>
                  </pic:nvPicPr>
                  <pic:blipFill>
                    <a:blip r:embed="rId61">
                      <a:extLst>
                        <a:ext uri="{28A0092B-C50C-407E-A947-70E740481C1C}">
                          <a14:useLocalDpi xmlns:a14="http://schemas.microsoft.com/office/drawing/2010/main" val="0"/>
                        </a:ext>
                      </a:extLst>
                    </a:blip>
                    <a:stretch>
                      <a:fillRect/>
                    </a:stretch>
                  </pic:blipFill>
                  <pic:spPr>
                    <a:xfrm>
                      <a:off x="0" y="0"/>
                      <a:ext cx="2117725" cy="1563370"/>
                    </a:xfrm>
                    <a:prstGeom prst="rect">
                      <a:avLst/>
                    </a:prstGeom>
                  </pic:spPr>
                </pic:pic>
              </a:graphicData>
            </a:graphic>
            <wp14:sizeRelH relativeFrom="margin">
              <wp14:pctWidth>0</wp14:pctWidth>
            </wp14:sizeRelH>
            <wp14:sizeRelV relativeFrom="margin">
              <wp14:pctHeight>0</wp14:pctHeight>
            </wp14:sizeRelV>
          </wp:anchor>
        </w:drawing>
      </w:r>
    </w:p>
    <w:p w14:paraId="0F213A19" w14:textId="77777777" w:rsidR="005073C9" w:rsidRDefault="005073C9" w:rsidP="00A438FD"/>
    <w:p w14:paraId="134BACF5" w14:textId="77777777" w:rsidR="005073C9" w:rsidRDefault="005073C9" w:rsidP="00A438FD"/>
    <w:p w14:paraId="29743706" w14:textId="56783C67" w:rsidR="005073C9" w:rsidRDefault="005073C9" w:rsidP="00A438FD"/>
    <w:p w14:paraId="56B7D66B" w14:textId="56159FFE" w:rsidR="005073C9" w:rsidRDefault="005073C9" w:rsidP="00A438FD"/>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62">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10297642"/>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10297643"/>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10297644"/>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10297645"/>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10297646"/>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5A9CC5B2" w14:textId="48935AC9" w:rsidR="00D723D8" w:rsidRDefault="00D723D8" w:rsidP="00111584">
      <w:r>
        <w:t xml:space="preserve">Pour faire l’analyse de la performance </w:t>
      </w:r>
      <w:r w:rsidR="00111584">
        <w:t>technico-</w:t>
      </w:r>
      <w:r>
        <w:t>économique de notre ferme, j’ai repris certains indicateurs présentés précédemment et je les ai comparés avec les données</w:t>
      </w:r>
      <w:r w:rsidR="00111584">
        <w:t xml:space="preserve"> de l</w:t>
      </w:r>
      <w:r>
        <w:t>a ferme de la Tindière où j’ai passé une saison de 9 mois l’année précédent mon BPREA</w:t>
      </w:r>
      <w:r w:rsidR="00111584">
        <w:t>.</w:t>
      </w:r>
    </w:p>
    <w:p w14:paraId="4502B400" w14:textId="740C67BB" w:rsidR="00111584" w:rsidRDefault="00111584" w:rsidP="00111584">
      <w:r>
        <w:t>La ferme de la Tindière est la ferme dont je me suis inspiré</w:t>
      </w:r>
      <w:r w:rsidR="00C80762">
        <w:t xml:space="preserve"> pour créer mon système</w:t>
      </w:r>
      <w:r>
        <w:t>. Ils ont le même modèle, la grosse différence étant qu’ils embauchent à temps plein un salarié supplémentaire ce qui leur permet de dégager un chiffre d’affaires plus conséquent.</w:t>
      </w:r>
    </w:p>
    <w:p w14:paraId="4C0EEB0A" w14:textId="4126E87A" w:rsidR="00536C81" w:rsidRDefault="00111584" w:rsidP="00536C81">
      <w:pPr>
        <w:rPr>
          <w:noProof/>
        </w:rPr>
      </w:pPr>
      <w:r w:rsidRPr="00111584">
        <w:rPr>
          <w:noProof/>
        </w:rPr>
        <w:drawing>
          <wp:inline distT="0" distB="0" distL="0" distR="0" wp14:anchorId="0CB17A33" wp14:editId="75025358">
            <wp:extent cx="5943600" cy="4295775"/>
            <wp:effectExtent l="38100" t="38100" r="38100" b="47625"/>
            <wp:docPr id="1622585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85074" name=""/>
                    <pic:cNvPicPr/>
                  </pic:nvPicPr>
                  <pic:blipFill>
                    <a:blip r:embed="rId63"/>
                    <a:stretch>
                      <a:fillRect/>
                    </a:stretch>
                  </pic:blipFill>
                  <pic:spPr>
                    <a:xfrm>
                      <a:off x="0" y="0"/>
                      <a:ext cx="5943600" cy="4295775"/>
                    </a:xfrm>
                    <a:prstGeom prst="rect">
                      <a:avLst/>
                    </a:prstGeom>
                    <a:ln w="28575">
                      <a:solidFill>
                        <a:schemeClr val="accent6">
                          <a:lumMod val="75000"/>
                        </a:schemeClr>
                      </a:solidFill>
                    </a:ln>
                  </pic:spPr>
                </pic:pic>
              </a:graphicData>
            </a:graphic>
          </wp:inline>
        </w:drawing>
      </w:r>
    </w:p>
    <w:p w14:paraId="5F11C2A1" w14:textId="77777777" w:rsidR="00111584" w:rsidRDefault="00111584" w:rsidP="00536C81"/>
    <w:p w14:paraId="5D0563A4" w14:textId="1077C21F" w:rsidR="00D723D8" w:rsidRDefault="00D723D8" w:rsidP="001E11A4">
      <w:r>
        <w:t xml:space="preserve">Ces indicateurs révèlent plusieurs éléments concernant l’analyse économique. </w:t>
      </w:r>
    </w:p>
    <w:p w14:paraId="3721CDA2" w14:textId="63D39D84" w:rsidR="00D723D8" w:rsidRDefault="00D723D8" w:rsidP="001E11A4">
      <w:r>
        <w:lastRenderedPageBreak/>
        <w:t xml:space="preserve">D’un point de vue </w:t>
      </w:r>
      <w:r w:rsidR="00B05904">
        <w:t xml:space="preserve">efficacité par rapport à la surface, le tableau démontre que notre ferme </w:t>
      </w:r>
      <w:r w:rsidR="00D639C6">
        <w:t>est moins efficace que</w:t>
      </w:r>
      <w:r w:rsidR="00B05904">
        <w:t xml:space="preserve">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55943C5" w14:textId="6A5D947B" w:rsidR="00FB7898" w:rsidRDefault="005412EF" w:rsidP="001E11A4">
      <w:r>
        <w:t>La ferme de Tindière étant une très bonne référence dans ce domaine et notre ratio étant proche</w:t>
      </w:r>
      <w:r w:rsidR="007C3C2B">
        <w:t xml:space="preserve"> et même un peu supérieur a</w:t>
      </w:r>
      <w:r>
        <w:t xml:space="preserve">u leur, nous pouvons </w:t>
      </w:r>
      <w:r w:rsidR="002956BB">
        <w:t xml:space="preserve">donc </w:t>
      </w:r>
      <w:r>
        <w:t xml:space="preserve">conclure </w:t>
      </w:r>
      <w:r w:rsidR="002E7BF0">
        <w:t>à</w:t>
      </w:r>
      <w:r>
        <w:t xml:space="preserve"> l</w:t>
      </w:r>
      <w:r w:rsidR="002E7BF0">
        <w:t>a bonne efficience</w:t>
      </w:r>
      <w:r w:rsidR="004C44A2">
        <w:t xml:space="preserve"> </w:t>
      </w:r>
      <w:r>
        <w:t>de notre modèle</w:t>
      </w:r>
      <w:r w:rsidR="00FB084E">
        <w:t xml:space="preserve"> </w:t>
      </w:r>
      <w:r w:rsidR="00790AA1">
        <w:t>en matière de</w:t>
      </w:r>
      <w:r w:rsidR="002E7BF0">
        <w:t xml:space="preserve"> rentabilité générée.</w:t>
      </w:r>
    </w:p>
    <w:p w14:paraId="56DD4B58" w14:textId="5B51E1B2" w:rsidR="00FB7898" w:rsidRDefault="00FB7898" w:rsidP="001E11A4">
      <w:r>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3517FF1E" w14:textId="19EDDB9F" w:rsidR="00DC4894" w:rsidRDefault="00FB5D59" w:rsidP="001E11A4">
      <w:r>
        <w:t xml:space="preserve">Comme je l’ai déjà expliqué, les différents ratios montrent la bonne </w:t>
      </w:r>
      <w:r w:rsidR="00243FF2">
        <w:t>efficience</w:t>
      </w:r>
      <w:r>
        <w:t xml:space="preserve"> de notre modèle, néanmoins en valeur absolue l’EBE reste faible.</w:t>
      </w:r>
      <w:r w:rsidR="003B3A58">
        <w:t xml:space="preserve"> </w:t>
      </w:r>
      <w:r w:rsidR="00DC4894">
        <w:t xml:space="preserve">On peut s’en apercevoir également lorsque l’on regarde l’EBE par associé qui est bien supérieur à la Tindière que sur notre ferme. (36 000€ contre 25 000€). </w:t>
      </w:r>
      <w:r w:rsidR="003B3A58">
        <w:t xml:space="preserve">La rémunération des associés reste </w:t>
      </w:r>
      <w:r w:rsidR="00865C87">
        <w:t xml:space="preserve">donc </w:t>
      </w:r>
      <w:r w:rsidR="003B3A58">
        <w:t>malgré tout limitée</w:t>
      </w:r>
      <w:r w:rsidR="00DC4894">
        <w:t xml:space="preserve"> sur notre ferme</w:t>
      </w:r>
      <w:r w:rsidR="003B3A58">
        <w:t xml:space="preserve"> (1400 €) et </w:t>
      </w:r>
      <w:r w:rsidR="00FA48F5">
        <w:t xml:space="preserve">bien </w:t>
      </w:r>
      <w:r w:rsidR="003B3A58">
        <w:t>plus faible qu’à la Tindière</w:t>
      </w:r>
      <w:r w:rsidR="00DC4894">
        <w:t xml:space="preserve"> (2000 €).</w:t>
      </w:r>
    </w:p>
    <w:p w14:paraId="46CD6539" w14:textId="55F5D2E6" w:rsidR="00DC4894" w:rsidRDefault="00DC4894" w:rsidP="001E11A4">
      <w:r>
        <w:t>Notre rentabilité économique étant proche (je parle du rapport EBE / Produit), j’explique cet écart d’EBE</w:t>
      </w:r>
      <w:r w:rsidR="00BC4D79">
        <w:t xml:space="preserve"> en valeur absolue </w:t>
      </w:r>
      <w:r>
        <w:t>par la différence importante entre nos deux systèmes qui se situe en nombre d’UTH. En effet la ferme de la Tindière embauche un salarié supplémentaire pour au final atteindre 3,6 UTH contre 2,2 pour ma ferme. Et malgré cette charge salariale supplémentaire, on s’aperçoit que le rapport valeur ajoutée / Produit est le même entre nos deux fermes ce qui démontre une bien meilleure maîtrise des charges</w:t>
      </w:r>
      <w:r w:rsidR="00FA48F5">
        <w:t xml:space="preserve"> (hors charges salariales)</w:t>
      </w:r>
      <w:r>
        <w:t xml:space="preserve"> de la ferme de la Tindière. Cela se voit si on regarde par exemple la charge de semences et plants qui est de 8% à la Tindière contre 14% chez nous. </w:t>
      </w:r>
    </w:p>
    <w:p w14:paraId="703B9212" w14:textId="1D547257" w:rsidR="00943C9C" w:rsidRDefault="00DC4894" w:rsidP="001E11A4">
      <w:r>
        <w:t>Pour résumer j’analyse cette différence au niveau de l’EBE généré par associé par un « tassement des charges »</w:t>
      </w:r>
      <w:r w:rsidR="00935F4C">
        <w:t xml:space="preserve"> (hors charges salariales)</w:t>
      </w:r>
      <w:r>
        <w:t xml:space="preserve"> qui n’augmentent pas </w:t>
      </w:r>
      <w:r w:rsidR="00935F4C">
        <w:t>de façon proportionnelle à la hausse du</w:t>
      </w:r>
      <w:r>
        <w:t xml:space="preserve"> chiffre d’affaires générés par l’embauche d’un salarié supplémentaire.</w:t>
      </w:r>
      <w:r w:rsidR="00935F4C">
        <w:t xml:space="preserve"> Certes les charges (hors charges salariales) augmentent lorsque le chiffre </w:t>
      </w:r>
      <w:r w:rsidR="00B31E65">
        <w:t>d’affaires</w:t>
      </w:r>
      <w:r w:rsidR="00935F4C">
        <w:t xml:space="preserve"> augmente mais proportionnellement elles augmentent moins ce qui permet de dégager une marge supplémentaire et donc un EBE en valeur absolue plus fort et pour finir, un revenu disponible pour les exploitants plus important. </w:t>
      </w:r>
    </w:p>
    <w:p w14:paraId="2850E9ED" w14:textId="40E46090" w:rsidR="00A80AE3" w:rsidRDefault="00943C9C" w:rsidP="007A5AE7">
      <w:r>
        <w:t xml:space="preserve">Dernier point au niveau du temps de travail, on s’aperçoit sur ce tableau qu’il est plus important à la Tindière que sur notre ferme (et pour les exploitants il est d’environ 46h / semaine à la Tindière contre 42h / semaine sur notre ferme). </w:t>
      </w:r>
      <w:r>
        <w:br/>
      </w:r>
      <w:r>
        <w:br/>
      </w:r>
      <w:r w:rsidR="00A80AE3">
        <w:t xml:space="preserve">D’un point de vue économique, le résultat est </w:t>
      </w:r>
      <w:r w:rsidR="007A5AE7">
        <w:t xml:space="preserve">malgré tout </w:t>
      </w:r>
      <w:r w:rsidR="00A80AE3">
        <w:t>cohérent avec mon schéma de fonctionnement initial. La rémunération visée est atteinte</w:t>
      </w:r>
      <w:r w:rsidR="007A5AE7">
        <w:t xml:space="preserve">. </w:t>
      </w:r>
      <w:r>
        <w:t xml:space="preserve">Il paraît difficile d’arriver au même résultat qu’à la Tindière sans embauche ou associé supplémentaire. </w:t>
      </w:r>
      <w:r w:rsidR="007522CF">
        <w:t xml:space="preserve">Néanmoins </w:t>
      </w:r>
      <w:r>
        <w:t>une petite hausse</w:t>
      </w:r>
      <w:r w:rsidR="007522CF">
        <w:t xml:space="preserve"> de la production </w:t>
      </w:r>
      <w:r>
        <w:t>et donc du revenu disponible semble</w:t>
      </w:r>
      <w:r w:rsidR="00EE4D07">
        <w:t>rait</w:t>
      </w:r>
      <w:r>
        <w:t xml:space="preserve"> envisageable en augmentant un peu notre temps de travail</w:t>
      </w:r>
      <w:r w:rsidR="00EE4D07">
        <w:t xml:space="preserve"> (si c’était notre souhait)</w:t>
      </w:r>
      <w:r w:rsidR="007522CF">
        <w:t xml:space="preserve"> tout en conservant la même </w:t>
      </w:r>
      <w:r>
        <w:t>efficience</w:t>
      </w:r>
      <w:r w:rsidR="007522CF">
        <w:t>.</w:t>
      </w: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612E4C3E" w:rsidR="009C6D2A" w:rsidRDefault="009C6D2A" w:rsidP="009C6D2A">
      <w:pPr>
        <w:pStyle w:val="Paragraphedeliste"/>
        <w:numPr>
          <w:ilvl w:val="0"/>
          <w:numId w:val="10"/>
        </w:numPr>
      </w:pPr>
      <w:r>
        <w:t>Temps de travail équilibré mais potentiellement des difficultés au moment des vacances du second associé</w:t>
      </w:r>
      <w:r w:rsidR="00857A75">
        <w:t xml:space="preserve"> notamment. Quelques semaines au-delà de 50h.</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50687D47" w:rsidR="009C6D2A" w:rsidRDefault="009C6D2A" w:rsidP="009C6D2A">
      <w:pPr>
        <w:pStyle w:val="Paragraphedeliste"/>
        <w:numPr>
          <w:ilvl w:val="0"/>
          <w:numId w:val="10"/>
        </w:numPr>
      </w:pPr>
      <w:r>
        <w:t xml:space="preserve">Accent mis sur le </w:t>
      </w:r>
      <w:r w:rsidR="0015627F">
        <w:t>bien-être</w:t>
      </w:r>
      <w:r>
        <w:t xml:space="preserve"> et la sécurité des travailleurs de la ferme</w:t>
      </w:r>
    </w:p>
    <w:p w14:paraId="03E5BF66" w14:textId="271AE1CC"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5A8DCB12" w:rsidR="009C6D2A" w:rsidRDefault="009C6D2A" w:rsidP="00E246FB">
      <w:r>
        <w:t>D’un point de vue temps de travail et rémunération les objectifs sont atteints. Néanmoins</w:t>
      </w:r>
      <w:r w:rsidR="00BF60A3">
        <w:t xml:space="preserve">, comme </w:t>
      </w:r>
      <w:r w:rsidR="003663AC">
        <w:t xml:space="preserve">je vais essayer de le démontrer dans </w:t>
      </w:r>
      <w:r w:rsidR="00BF60A3">
        <w:t>le scénario de changement</w:t>
      </w:r>
      <w:r w:rsidR="00DF3360">
        <w:t xml:space="preserve"> de situation</w:t>
      </w:r>
      <w:r w:rsidR="00BF60A3">
        <w:t>,</w:t>
      </w:r>
      <w:r>
        <w:t xml:space="preserve"> le modèle pourrait être repensé avec l’accueil d’un troisième associé afin de simplifier la gestion des congés</w:t>
      </w:r>
      <w:r w:rsidR="00857A75">
        <w:t xml:space="preserve"> notamment</w:t>
      </w:r>
      <w:r>
        <w:t>.</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1" w:name="_Toc210297647"/>
      <w:r>
        <w:lastRenderedPageBreak/>
        <w:t>Analyse d’un changement de situation</w:t>
      </w:r>
      <w:bookmarkEnd w:id="41"/>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2B24F9BB"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w:t>
      </w:r>
      <w:r w:rsidR="00857A75">
        <w:t>5</w:t>
      </w:r>
      <w:r w:rsidR="00081510">
        <w:t xml:space="preserve">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857A75">
        <w:t>0</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4">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5">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6"/>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7"/>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9"/>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70"/>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71">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72">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3">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4">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5">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76">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59FC7618" w:rsidR="000133AB" w:rsidRDefault="000133AB" w:rsidP="000752C8">
      <w:r>
        <w:t xml:space="preserve">D’un point de vue rentabilité, j’ai calculé que le rapport EBE / Produit passait de </w:t>
      </w:r>
      <w:r w:rsidR="00AD74CC">
        <w:t>51</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77"/>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68843"/>
      <w:docPartObj>
        <w:docPartGallery w:val="Page Numbers (Bottom of Page)"/>
        <w:docPartUnique/>
      </w:docPartObj>
    </w:sdtPr>
    <w:sdtEndPr/>
    <w:sdtContent>
      <w:p w14:paraId="195CB975" w14:textId="10AEA2B8" w:rsidR="005E6883" w:rsidRDefault="009275CB">
        <w:pPr>
          <w:pStyle w:val="Pieddepage"/>
        </w:pPr>
        <w:r>
          <w:rPr>
            <w:noProof/>
          </w:rPr>
          <mc:AlternateContent>
            <mc:Choice Requires="wps">
              <w:drawing>
                <wp:anchor distT="0" distB="0" distL="114300" distR="114300" simplePos="0" relativeHeight="251659264" behindDoc="0" locked="0" layoutInCell="1" allowOverlap="1" wp14:anchorId="1FAEE7BD" wp14:editId="460F0FB5">
                  <wp:simplePos x="0" y="0"/>
                  <wp:positionH relativeFrom="page">
                    <wp:posOffset>7134045</wp:posOffset>
                  </wp:positionH>
                  <wp:positionV relativeFrom="page">
                    <wp:posOffset>9385540</wp:posOffset>
                  </wp:positionV>
                  <wp:extent cx="640883" cy="666678"/>
                  <wp:effectExtent l="0" t="0" r="6985" b="635"/>
                  <wp:wrapNone/>
                  <wp:docPr id="650232665" name="Triangle isocè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883" cy="666678"/>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AEE7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52" o:spid="_x0000_s1084" type="#_x0000_t5" style="position:absolute;margin-left:561.75pt;margin-top:739pt;width:50.45pt;height:5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" adj="21600" fillcolor="#d2eaf1" stroked="f">
                  <v:textbo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1A97"/>
    <w:rsid w:val="00002D10"/>
    <w:rsid w:val="00003212"/>
    <w:rsid w:val="00006722"/>
    <w:rsid w:val="00012B11"/>
    <w:rsid w:val="00012E88"/>
    <w:rsid w:val="000133AB"/>
    <w:rsid w:val="00016375"/>
    <w:rsid w:val="00022E0F"/>
    <w:rsid w:val="00025084"/>
    <w:rsid w:val="00027E0F"/>
    <w:rsid w:val="000339A0"/>
    <w:rsid w:val="00035B29"/>
    <w:rsid w:val="0003724C"/>
    <w:rsid w:val="0003783F"/>
    <w:rsid w:val="00037AE8"/>
    <w:rsid w:val="000455C2"/>
    <w:rsid w:val="0004675E"/>
    <w:rsid w:val="00052F21"/>
    <w:rsid w:val="00055355"/>
    <w:rsid w:val="00055B1A"/>
    <w:rsid w:val="000573B4"/>
    <w:rsid w:val="0006393B"/>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4A51"/>
    <w:rsid w:val="001050EA"/>
    <w:rsid w:val="001050F3"/>
    <w:rsid w:val="00107879"/>
    <w:rsid w:val="00111584"/>
    <w:rsid w:val="00114430"/>
    <w:rsid w:val="0011676D"/>
    <w:rsid w:val="00117BAC"/>
    <w:rsid w:val="00117FB7"/>
    <w:rsid w:val="00123C1C"/>
    <w:rsid w:val="00126E5C"/>
    <w:rsid w:val="00127189"/>
    <w:rsid w:val="00130E52"/>
    <w:rsid w:val="00131A2E"/>
    <w:rsid w:val="001353CA"/>
    <w:rsid w:val="001356AE"/>
    <w:rsid w:val="00141845"/>
    <w:rsid w:val="00146FDA"/>
    <w:rsid w:val="00150741"/>
    <w:rsid w:val="0015627F"/>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51E"/>
    <w:rsid w:val="001E0770"/>
    <w:rsid w:val="001E11A4"/>
    <w:rsid w:val="001E66EA"/>
    <w:rsid w:val="001E7C35"/>
    <w:rsid w:val="001F0C5B"/>
    <w:rsid w:val="001F0CAC"/>
    <w:rsid w:val="001F2406"/>
    <w:rsid w:val="001F26E8"/>
    <w:rsid w:val="001F4865"/>
    <w:rsid w:val="002004E3"/>
    <w:rsid w:val="00201EBC"/>
    <w:rsid w:val="002068FD"/>
    <w:rsid w:val="002073B7"/>
    <w:rsid w:val="00210102"/>
    <w:rsid w:val="0021127B"/>
    <w:rsid w:val="002120BE"/>
    <w:rsid w:val="002210C2"/>
    <w:rsid w:val="00230B8A"/>
    <w:rsid w:val="002328C8"/>
    <w:rsid w:val="00236D52"/>
    <w:rsid w:val="00237B4E"/>
    <w:rsid w:val="00240AAC"/>
    <w:rsid w:val="002411A8"/>
    <w:rsid w:val="00242649"/>
    <w:rsid w:val="00243FF2"/>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E7BF0"/>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36E"/>
    <w:rsid w:val="00336A24"/>
    <w:rsid w:val="00340041"/>
    <w:rsid w:val="003435BA"/>
    <w:rsid w:val="00347657"/>
    <w:rsid w:val="00356955"/>
    <w:rsid w:val="003576B7"/>
    <w:rsid w:val="00364EAD"/>
    <w:rsid w:val="003663AC"/>
    <w:rsid w:val="00374AA2"/>
    <w:rsid w:val="00374E62"/>
    <w:rsid w:val="00375344"/>
    <w:rsid w:val="003864F4"/>
    <w:rsid w:val="0038661A"/>
    <w:rsid w:val="00390D78"/>
    <w:rsid w:val="00391511"/>
    <w:rsid w:val="003A2A63"/>
    <w:rsid w:val="003A3086"/>
    <w:rsid w:val="003B05DD"/>
    <w:rsid w:val="003B0A9F"/>
    <w:rsid w:val="003B3A58"/>
    <w:rsid w:val="003B3E99"/>
    <w:rsid w:val="003C03CD"/>
    <w:rsid w:val="003C34C4"/>
    <w:rsid w:val="003C6802"/>
    <w:rsid w:val="003D0B2A"/>
    <w:rsid w:val="003D5E5A"/>
    <w:rsid w:val="003E1808"/>
    <w:rsid w:val="003E714F"/>
    <w:rsid w:val="003E788C"/>
    <w:rsid w:val="003F4DF9"/>
    <w:rsid w:val="00403482"/>
    <w:rsid w:val="00404CAA"/>
    <w:rsid w:val="00410767"/>
    <w:rsid w:val="0041116F"/>
    <w:rsid w:val="00411DBD"/>
    <w:rsid w:val="0041247C"/>
    <w:rsid w:val="00412A59"/>
    <w:rsid w:val="00414505"/>
    <w:rsid w:val="00421916"/>
    <w:rsid w:val="00421B95"/>
    <w:rsid w:val="0042459C"/>
    <w:rsid w:val="00436D4A"/>
    <w:rsid w:val="00441884"/>
    <w:rsid w:val="00441AA1"/>
    <w:rsid w:val="004451EA"/>
    <w:rsid w:val="00451514"/>
    <w:rsid w:val="004541ED"/>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55E9"/>
    <w:rsid w:val="0049711E"/>
    <w:rsid w:val="00497219"/>
    <w:rsid w:val="004A0270"/>
    <w:rsid w:val="004A12BA"/>
    <w:rsid w:val="004A6C07"/>
    <w:rsid w:val="004B2437"/>
    <w:rsid w:val="004C3829"/>
    <w:rsid w:val="004C44A2"/>
    <w:rsid w:val="004C712A"/>
    <w:rsid w:val="004C74A4"/>
    <w:rsid w:val="004C791C"/>
    <w:rsid w:val="004D112B"/>
    <w:rsid w:val="004D5F47"/>
    <w:rsid w:val="004E32B3"/>
    <w:rsid w:val="004E3A57"/>
    <w:rsid w:val="004E782C"/>
    <w:rsid w:val="004F2679"/>
    <w:rsid w:val="004F586B"/>
    <w:rsid w:val="00500128"/>
    <w:rsid w:val="005065D9"/>
    <w:rsid w:val="00506B13"/>
    <w:rsid w:val="005073C9"/>
    <w:rsid w:val="00507F45"/>
    <w:rsid w:val="005126D6"/>
    <w:rsid w:val="00512F5F"/>
    <w:rsid w:val="00514C51"/>
    <w:rsid w:val="0051670B"/>
    <w:rsid w:val="00521933"/>
    <w:rsid w:val="00521A46"/>
    <w:rsid w:val="00521FA2"/>
    <w:rsid w:val="005237BD"/>
    <w:rsid w:val="00525BFC"/>
    <w:rsid w:val="00527D39"/>
    <w:rsid w:val="00532AEE"/>
    <w:rsid w:val="005363D5"/>
    <w:rsid w:val="00536C81"/>
    <w:rsid w:val="00540002"/>
    <w:rsid w:val="005412EF"/>
    <w:rsid w:val="0054216D"/>
    <w:rsid w:val="00542202"/>
    <w:rsid w:val="00542B22"/>
    <w:rsid w:val="00543CD0"/>
    <w:rsid w:val="005466EB"/>
    <w:rsid w:val="00547137"/>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E6883"/>
    <w:rsid w:val="005F5AE3"/>
    <w:rsid w:val="005F7215"/>
    <w:rsid w:val="005F7CD8"/>
    <w:rsid w:val="006000A3"/>
    <w:rsid w:val="006003A5"/>
    <w:rsid w:val="00603E00"/>
    <w:rsid w:val="006058E7"/>
    <w:rsid w:val="00607DB4"/>
    <w:rsid w:val="00610313"/>
    <w:rsid w:val="00613393"/>
    <w:rsid w:val="006166B8"/>
    <w:rsid w:val="00617118"/>
    <w:rsid w:val="0062312F"/>
    <w:rsid w:val="00623D6F"/>
    <w:rsid w:val="00624002"/>
    <w:rsid w:val="00624098"/>
    <w:rsid w:val="00624424"/>
    <w:rsid w:val="00635F9A"/>
    <w:rsid w:val="00636E92"/>
    <w:rsid w:val="00636F57"/>
    <w:rsid w:val="006402FD"/>
    <w:rsid w:val="00640679"/>
    <w:rsid w:val="00641AE5"/>
    <w:rsid w:val="0064354E"/>
    <w:rsid w:val="0065120A"/>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161A6"/>
    <w:rsid w:val="00720BDA"/>
    <w:rsid w:val="007244BF"/>
    <w:rsid w:val="00724892"/>
    <w:rsid w:val="00727F5D"/>
    <w:rsid w:val="00733E83"/>
    <w:rsid w:val="00734D00"/>
    <w:rsid w:val="00745359"/>
    <w:rsid w:val="00746B63"/>
    <w:rsid w:val="0075061F"/>
    <w:rsid w:val="007517C0"/>
    <w:rsid w:val="007522CF"/>
    <w:rsid w:val="00756326"/>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5AE7"/>
    <w:rsid w:val="007A79B2"/>
    <w:rsid w:val="007B0DAA"/>
    <w:rsid w:val="007B26F5"/>
    <w:rsid w:val="007B5D54"/>
    <w:rsid w:val="007B7E06"/>
    <w:rsid w:val="007C3C2B"/>
    <w:rsid w:val="007C7BCC"/>
    <w:rsid w:val="007D56A3"/>
    <w:rsid w:val="007E15EF"/>
    <w:rsid w:val="007E62A2"/>
    <w:rsid w:val="007F2597"/>
    <w:rsid w:val="007F6E48"/>
    <w:rsid w:val="008001FC"/>
    <w:rsid w:val="00800BF2"/>
    <w:rsid w:val="008033C7"/>
    <w:rsid w:val="00803C80"/>
    <w:rsid w:val="00806CCA"/>
    <w:rsid w:val="00807F4E"/>
    <w:rsid w:val="00811C2D"/>
    <w:rsid w:val="00812853"/>
    <w:rsid w:val="00813990"/>
    <w:rsid w:val="00813F12"/>
    <w:rsid w:val="008154A6"/>
    <w:rsid w:val="008160FB"/>
    <w:rsid w:val="00821289"/>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A75"/>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231D"/>
    <w:rsid w:val="008B3F3C"/>
    <w:rsid w:val="008B7895"/>
    <w:rsid w:val="008C0538"/>
    <w:rsid w:val="008C22F5"/>
    <w:rsid w:val="008C4D1A"/>
    <w:rsid w:val="008D4D50"/>
    <w:rsid w:val="008E1395"/>
    <w:rsid w:val="008E22A6"/>
    <w:rsid w:val="008E4A26"/>
    <w:rsid w:val="008E50E0"/>
    <w:rsid w:val="008F0571"/>
    <w:rsid w:val="008F2199"/>
    <w:rsid w:val="008F2C14"/>
    <w:rsid w:val="008F67AF"/>
    <w:rsid w:val="00900CF4"/>
    <w:rsid w:val="009010D0"/>
    <w:rsid w:val="00917855"/>
    <w:rsid w:val="00917D8C"/>
    <w:rsid w:val="00917DA3"/>
    <w:rsid w:val="00922474"/>
    <w:rsid w:val="009251F2"/>
    <w:rsid w:val="009267AF"/>
    <w:rsid w:val="009275CB"/>
    <w:rsid w:val="00927727"/>
    <w:rsid w:val="00927D21"/>
    <w:rsid w:val="00931A40"/>
    <w:rsid w:val="00935F4C"/>
    <w:rsid w:val="0093626C"/>
    <w:rsid w:val="00943C9C"/>
    <w:rsid w:val="0094403A"/>
    <w:rsid w:val="00946B63"/>
    <w:rsid w:val="00946FCD"/>
    <w:rsid w:val="00947627"/>
    <w:rsid w:val="00952887"/>
    <w:rsid w:val="00955464"/>
    <w:rsid w:val="00956A96"/>
    <w:rsid w:val="0096033C"/>
    <w:rsid w:val="00961029"/>
    <w:rsid w:val="00963AF8"/>
    <w:rsid w:val="00965D4C"/>
    <w:rsid w:val="00971CD9"/>
    <w:rsid w:val="009849DF"/>
    <w:rsid w:val="00991BA2"/>
    <w:rsid w:val="009921D4"/>
    <w:rsid w:val="009928A6"/>
    <w:rsid w:val="00992909"/>
    <w:rsid w:val="00992F2B"/>
    <w:rsid w:val="009965E2"/>
    <w:rsid w:val="0099671A"/>
    <w:rsid w:val="00997342"/>
    <w:rsid w:val="009A2054"/>
    <w:rsid w:val="009A7885"/>
    <w:rsid w:val="009A796E"/>
    <w:rsid w:val="009B34EF"/>
    <w:rsid w:val="009B51B9"/>
    <w:rsid w:val="009B5535"/>
    <w:rsid w:val="009C2B13"/>
    <w:rsid w:val="009C31D7"/>
    <w:rsid w:val="009C6D1A"/>
    <w:rsid w:val="009C6D2A"/>
    <w:rsid w:val="009D3799"/>
    <w:rsid w:val="009D7198"/>
    <w:rsid w:val="009E3343"/>
    <w:rsid w:val="009E366C"/>
    <w:rsid w:val="009E7994"/>
    <w:rsid w:val="009F000A"/>
    <w:rsid w:val="00A03B4E"/>
    <w:rsid w:val="00A03D37"/>
    <w:rsid w:val="00A057DF"/>
    <w:rsid w:val="00A14642"/>
    <w:rsid w:val="00A1546B"/>
    <w:rsid w:val="00A238B9"/>
    <w:rsid w:val="00A35579"/>
    <w:rsid w:val="00A3744B"/>
    <w:rsid w:val="00A41074"/>
    <w:rsid w:val="00A42769"/>
    <w:rsid w:val="00A438FD"/>
    <w:rsid w:val="00A45C68"/>
    <w:rsid w:val="00A51EF8"/>
    <w:rsid w:val="00A571E5"/>
    <w:rsid w:val="00A60AC0"/>
    <w:rsid w:val="00A63271"/>
    <w:rsid w:val="00A72669"/>
    <w:rsid w:val="00A72C31"/>
    <w:rsid w:val="00A72D5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D74CC"/>
    <w:rsid w:val="00AE35DA"/>
    <w:rsid w:val="00AE3921"/>
    <w:rsid w:val="00AE52F5"/>
    <w:rsid w:val="00AF068C"/>
    <w:rsid w:val="00AF18D7"/>
    <w:rsid w:val="00AF53B7"/>
    <w:rsid w:val="00AF53C2"/>
    <w:rsid w:val="00AF5841"/>
    <w:rsid w:val="00B00D5D"/>
    <w:rsid w:val="00B031CE"/>
    <w:rsid w:val="00B05904"/>
    <w:rsid w:val="00B05E97"/>
    <w:rsid w:val="00B12821"/>
    <w:rsid w:val="00B12E8E"/>
    <w:rsid w:val="00B17AA3"/>
    <w:rsid w:val="00B17FE1"/>
    <w:rsid w:val="00B20BD2"/>
    <w:rsid w:val="00B249EE"/>
    <w:rsid w:val="00B24A87"/>
    <w:rsid w:val="00B31E65"/>
    <w:rsid w:val="00B4017F"/>
    <w:rsid w:val="00B4276F"/>
    <w:rsid w:val="00B471F5"/>
    <w:rsid w:val="00B5216C"/>
    <w:rsid w:val="00B54FC5"/>
    <w:rsid w:val="00B55676"/>
    <w:rsid w:val="00B561CE"/>
    <w:rsid w:val="00B56339"/>
    <w:rsid w:val="00B6030A"/>
    <w:rsid w:val="00B604DC"/>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C4D79"/>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60457"/>
    <w:rsid w:val="00C76170"/>
    <w:rsid w:val="00C8013C"/>
    <w:rsid w:val="00C80762"/>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E6F30"/>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39C6"/>
    <w:rsid w:val="00D65DA9"/>
    <w:rsid w:val="00D6601D"/>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1D7D"/>
    <w:rsid w:val="00DB312B"/>
    <w:rsid w:val="00DB4298"/>
    <w:rsid w:val="00DB5525"/>
    <w:rsid w:val="00DB5AF4"/>
    <w:rsid w:val="00DB718D"/>
    <w:rsid w:val="00DC04DE"/>
    <w:rsid w:val="00DC4894"/>
    <w:rsid w:val="00DC509E"/>
    <w:rsid w:val="00DC5B4F"/>
    <w:rsid w:val="00DC5DBA"/>
    <w:rsid w:val="00DD1330"/>
    <w:rsid w:val="00DD255C"/>
    <w:rsid w:val="00DD3BB3"/>
    <w:rsid w:val="00DD4A97"/>
    <w:rsid w:val="00DD5EBF"/>
    <w:rsid w:val="00DD7E48"/>
    <w:rsid w:val="00DE14D3"/>
    <w:rsid w:val="00DE20B7"/>
    <w:rsid w:val="00DE6554"/>
    <w:rsid w:val="00DF0F9E"/>
    <w:rsid w:val="00DF3360"/>
    <w:rsid w:val="00DF56F4"/>
    <w:rsid w:val="00E03D79"/>
    <w:rsid w:val="00E057E9"/>
    <w:rsid w:val="00E13B3E"/>
    <w:rsid w:val="00E21D63"/>
    <w:rsid w:val="00E23A4A"/>
    <w:rsid w:val="00E246FB"/>
    <w:rsid w:val="00E27913"/>
    <w:rsid w:val="00E3503B"/>
    <w:rsid w:val="00E41048"/>
    <w:rsid w:val="00E43C01"/>
    <w:rsid w:val="00E43D7B"/>
    <w:rsid w:val="00E44DC3"/>
    <w:rsid w:val="00E47085"/>
    <w:rsid w:val="00E51346"/>
    <w:rsid w:val="00E61B30"/>
    <w:rsid w:val="00E63B0F"/>
    <w:rsid w:val="00E6612D"/>
    <w:rsid w:val="00E764D1"/>
    <w:rsid w:val="00E80D5F"/>
    <w:rsid w:val="00E833CB"/>
    <w:rsid w:val="00E84AB6"/>
    <w:rsid w:val="00E914F4"/>
    <w:rsid w:val="00E91B50"/>
    <w:rsid w:val="00E95E85"/>
    <w:rsid w:val="00E976D8"/>
    <w:rsid w:val="00E97EB8"/>
    <w:rsid w:val="00EA1AAA"/>
    <w:rsid w:val="00EA1ADA"/>
    <w:rsid w:val="00EA4105"/>
    <w:rsid w:val="00EA4C0E"/>
    <w:rsid w:val="00EA56DD"/>
    <w:rsid w:val="00EA7962"/>
    <w:rsid w:val="00EB03A2"/>
    <w:rsid w:val="00EB4246"/>
    <w:rsid w:val="00EB5D5D"/>
    <w:rsid w:val="00EC0A75"/>
    <w:rsid w:val="00EC45F6"/>
    <w:rsid w:val="00EC547A"/>
    <w:rsid w:val="00EC7127"/>
    <w:rsid w:val="00ED16ED"/>
    <w:rsid w:val="00ED1773"/>
    <w:rsid w:val="00ED18AC"/>
    <w:rsid w:val="00ED4612"/>
    <w:rsid w:val="00ED6968"/>
    <w:rsid w:val="00EE0522"/>
    <w:rsid w:val="00EE281A"/>
    <w:rsid w:val="00EE4D07"/>
    <w:rsid w:val="00EE5DE0"/>
    <w:rsid w:val="00EF3095"/>
    <w:rsid w:val="00EF4432"/>
    <w:rsid w:val="00EF52F2"/>
    <w:rsid w:val="00EF5669"/>
    <w:rsid w:val="00EF60ED"/>
    <w:rsid w:val="00F017FE"/>
    <w:rsid w:val="00F02186"/>
    <w:rsid w:val="00F06C90"/>
    <w:rsid w:val="00F12347"/>
    <w:rsid w:val="00F123B6"/>
    <w:rsid w:val="00F128A0"/>
    <w:rsid w:val="00F134F7"/>
    <w:rsid w:val="00F1419B"/>
    <w:rsid w:val="00F162D8"/>
    <w:rsid w:val="00F1700C"/>
    <w:rsid w:val="00F20B16"/>
    <w:rsid w:val="00F24042"/>
    <w:rsid w:val="00F25493"/>
    <w:rsid w:val="00F34080"/>
    <w:rsid w:val="00F34879"/>
    <w:rsid w:val="00F44363"/>
    <w:rsid w:val="00F53A5A"/>
    <w:rsid w:val="00F54DBE"/>
    <w:rsid w:val="00F57B97"/>
    <w:rsid w:val="00F611F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48F5"/>
    <w:rsid w:val="00FA69DB"/>
    <w:rsid w:val="00FB084E"/>
    <w:rsid w:val="00FB34A4"/>
    <w:rsid w:val="00FB5D59"/>
    <w:rsid w:val="00FB5D91"/>
    <w:rsid w:val="00FB6E11"/>
    <w:rsid w:val="00FB7898"/>
    <w:rsid w:val="00FB7F3E"/>
    <w:rsid w:val="00FC1591"/>
    <w:rsid w:val="00FC25B6"/>
    <w:rsid w:val="00FC2D35"/>
    <w:rsid w:val="00FC4F82"/>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 w:type="character" w:styleId="Marquedecommentaire">
    <w:name w:val="annotation reference"/>
    <w:basedOn w:val="Policepardfaut"/>
    <w:uiPriority w:val="99"/>
    <w:semiHidden/>
    <w:unhideWhenUsed/>
    <w:rsid w:val="00F02186"/>
    <w:rPr>
      <w:sz w:val="16"/>
      <w:szCs w:val="16"/>
    </w:rPr>
  </w:style>
  <w:style w:type="paragraph" w:styleId="Commentaire">
    <w:name w:val="annotation text"/>
    <w:basedOn w:val="Normal"/>
    <w:link w:val="CommentaireCar"/>
    <w:uiPriority w:val="99"/>
    <w:semiHidden/>
    <w:unhideWhenUsed/>
    <w:rsid w:val="00F02186"/>
    <w:pPr>
      <w:spacing w:line="240" w:lineRule="auto"/>
    </w:pPr>
    <w:rPr>
      <w:sz w:val="20"/>
      <w:szCs w:val="20"/>
    </w:rPr>
  </w:style>
  <w:style w:type="character" w:customStyle="1" w:styleId="CommentaireCar">
    <w:name w:val="Commentaire Car"/>
    <w:basedOn w:val="Policepardfaut"/>
    <w:link w:val="Commentaire"/>
    <w:uiPriority w:val="99"/>
    <w:semiHidden/>
    <w:rsid w:val="00F02186"/>
    <w:rPr>
      <w:sz w:val="20"/>
      <w:szCs w:val="20"/>
    </w:rPr>
  </w:style>
  <w:style w:type="paragraph" w:styleId="Objetducommentaire">
    <w:name w:val="annotation subject"/>
    <w:basedOn w:val="Commentaire"/>
    <w:next w:val="Commentaire"/>
    <w:link w:val="ObjetducommentaireCar"/>
    <w:uiPriority w:val="99"/>
    <w:semiHidden/>
    <w:unhideWhenUsed/>
    <w:rsid w:val="00F02186"/>
    <w:rPr>
      <w:b/>
      <w:bCs/>
    </w:rPr>
  </w:style>
  <w:style w:type="character" w:customStyle="1" w:styleId="ObjetducommentaireCar">
    <w:name w:val="Objet du commentaire Car"/>
    <w:basedOn w:val="CommentaireCar"/>
    <w:link w:val="Objetducommentaire"/>
    <w:uiPriority w:val="99"/>
    <w:semiHidden/>
    <w:rsid w:val="00F021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chart" Target="charts/chart1.xml"/><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2.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55492</TotalTime>
  <Pages>81</Pages>
  <Words>13854</Words>
  <Characters>76203</Characters>
  <Application>Microsoft Office Word</Application>
  <DocSecurity>0</DocSecurity>
  <Lines>635</Lines>
  <Paragraphs>179</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404</cp:revision>
  <cp:lastPrinted>2025-09-18T08:00:00Z</cp:lastPrinted>
  <dcterms:created xsi:type="dcterms:W3CDTF">2025-06-30T12:15:00Z</dcterms:created>
  <dcterms:modified xsi:type="dcterms:W3CDTF">2025-10-02T09:53:00Z</dcterms:modified>
</cp:coreProperties>
</file>